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87"/>
      </w:tblGrid>
      <w:tr w:rsidR="00025086" w:rsidRPr="00E835FA" w14:paraId="647A7611" w14:textId="77777777" w:rsidTr="001A046E">
        <w:tc>
          <w:tcPr>
            <w:tcW w:w="9749" w:type="dxa"/>
            <w:gridSpan w:val="4"/>
            <w:shd w:val="clear" w:color="auto" w:fill="C5E0B3" w:themeFill="accent6" w:themeFillTint="66"/>
          </w:tcPr>
          <w:p w14:paraId="71892D71" w14:textId="77777777" w:rsidR="00025086" w:rsidRPr="00E835FA" w:rsidRDefault="00025086" w:rsidP="001A046E">
            <w:pPr>
              <w:pStyle w:val="Titre1"/>
              <w:spacing w:before="120" w:after="0"/>
              <w:jc w:val="center"/>
              <w:rPr>
                <w:rFonts w:ascii="Arial" w:hAnsi="Arial"/>
                <w:szCs w:val="28"/>
              </w:rPr>
            </w:pPr>
            <w:r w:rsidRPr="00E835FA">
              <w:rPr>
                <w:rFonts w:ascii="Arial" w:hAnsi="Arial"/>
                <w:szCs w:val="28"/>
              </w:rPr>
              <w:t>Chapitre 11</w:t>
            </w:r>
            <w:r>
              <w:rPr>
                <w:rFonts w:ascii="Arial" w:hAnsi="Arial"/>
                <w:szCs w:val="28"/>
              </w:rPr>
              <w:t xml:space="preserve"> - </w:t>
            </w:r>
            <w:r w:rsidRPr="00E835FA">
              <w:rPr>
                <w:rFonts w:ascii="Arial" w:hAnsi="Arial"/>
                <w:szCs w:val="28"/>
              </w:rPr>
              <w:t>La communication interpersonnelle</w:t>
            </w:r>
          </w:p>
          <w:p w14:paraId="36A14901" w14:textId="77777777" w:rsidR="00025086" w:rsidRPr="00E835FA" w:rsidRDefault="00025086" w:rsidP="001A046E">
            <w:pPr>
              <w:spacing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E835FA">
              <w:rPr>
                <w:b/>
                <w:sz w:val="28"/>
                <w:szCs w:val="28"/>
                <w:lang w:eastAsia="fr-FR"/>
              </w:rPr>
              <w:t>Bilan de compétences</w:t>
            </w:r>
          </w:p>
        </w:tc>
      </w:tr>
      <w:tr w:rsidR="00025086" w:rsidRPr="00C22356" w14:paraId="1AB9B448" w14:textId="77777777" w:rsidTr="001A046E">
        <w:tc>
          <w:tcPr>
            <w:tcW w:w="6844" w:type="dxa"/>
            <w:shd w:val="clear" w:color="auto" w:fill="C5E0B3" w:themeFill="accent6" w:themeFillTint="66"/>
            <w:vAlign w:val="center"/>
          </w:tcPr>
          <w:p w14:paraId="491047B0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109AF8CB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4472CA9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5989099D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7942AB0B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0DA8AB20" w14:textId="77777777" w:rsidR="00025086" w:rsidRPr="00925C0F" w:rsidRDefault="00025086" w:rsidP="001A04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025086" w:rsidRPr="00C22356" w14:paraId="3137C762" w14:textId="77777777" w:rsidTr="001A046E">
        <w:tc>
          <w:tcPr>
            <w:tcW w:w="6844" w:type="dxa"/>
          </w:tcPr>
          <w:p w14:paraId="6145F6D6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rôle des acteurs dans 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0843039"/>
          </w:sdtPr>
          <w:sdtContent>
            <w:sdt>
              <w:sdtPr>
                <w:rPr>
                  <w:rFonts w:cstheme="minorHAnsi"/>
                  <w:sz w:val="24"/>
                </w:rPr>
                <w:id w:val="7856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41B50EC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43344047"/>
          </w:sdtPr>
          <w:sdtContent>
            <w:sdt>
              <w:sdtPr>
                <w:rPr>
                  <w:rFonts w:cstheme="minorHAnsi"/>
                  <w:sz w:val="24"/>
                </w:rPr>
                <w:id w:val="19570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6FC5E21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82241142"/>
          </w:sdtPr>
          <w:sdtContent>
            <w:sdt>
              <w:sdtPr>
                <w:rPr>
                  <w:rFonts w:cstheme="minorHAnsi"/>
                  <w:sz w:val="24"/>
                </w:rPr>
                <w:id w:val="-6594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0AB3DD27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4CA6BB51" w14:textId="77777777" w:rsidTr="001A046E">
        <w:tc>
          <w:tcPr>
            <w:tcW w:w="6844" w:type="dxa"/>
          </w:tcPr>
          <w:p w14:paraId="43E8C681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rôle du contexte dans 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7062760"/>
          </w:sdtPr>
          <w:sdtContent>
            <w:sdt>
              <w:sdtPr>
                <w:rPr>
                  <w:rFonts w:cstheme="minorHAnsi"/>
                  <w:sz w:val="24"/>
                </w:rPr>
                <w:id w:val="18315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4141CC7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92854006"/>
          </w:sdtPr>
          <w:sdtContent>
            <w:sdt>
              <w:sdtPr>
                <w:rPr>
                  <w:rFonts w:cstheme="minorHAnsi"/>
                  <w:sz w:val="24"/>
                </w:rPr>
                <w:id w:val="-20764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2A0D6EF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58507672"/>
          </w:sdtPr>
          <w:sdtContent>
            <w:sdt>
              <w:sdtPr>
                <w:rPr>
                  <w:rFonts w:cstheme="minorHAnsi"/>
                  <w:sz w:val="24"/>
                </w:rPr>
                <w:id w:val="-19684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0F626419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25DF572B" w14:textId="77777777" w:rsidTr="001A046E">
        <w:tc>
          <w:tcPr>
            <w:tcW w:w="6844" w:type="dxa"/>
          </w:tcPr>
          <w:p w14:paraId="336D0105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type de relation entre les personnes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8989887"/>
          </w:sdtPr>
          <w:sdtContent>
            <w:sdt>
              <w:sdtPr>
                <w:rPr>
                  <w:rFonts w:cstheme="minorHAnsi"/>
                  <w:sz w:val="24"/>
                </w:rPr>
                <w:id w:val="-13513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7CCFA8C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55869351"/>
          </w:sdtPr>
          <w:sdtContent>
            <w:sdt>
              <w:sdtPr>
                <w:rPr>
                  <w:rFonts w:cstheme="minorHAnsi"/>
                  <w:sz w:val="24"/>
                </w:rPr>
                <w:id w:val="-1558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DB4D5FB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00023003"/>
          </w:sdtPr>
          <w:sdtContent>
            <w:sdt>
              <w:sdtPr>
                <w:rPr>
                  <w:rFonts w:cstheme="minorHAnsi"/>
                  <w:sz w:val="24"/>
                </w:rPr>
                <w:id w:val="5006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6D81C13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44C1809D" w14:textId="77777777" w:rsidTr="001A046E">
        <w:tc>
          <w:tcPr>
            <w:tcW w:w="6844" w:type="dxa"/>
          </w:tcPr>
          <w:p w14:paraId="041FD8FA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les enjeux d’une relation entre les personnes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8872982"/>
          </w:sdtPr>
          <w:sdtContent>
            <w:sdt>
              <w:sdtPr>
                <w:rPr>
                  <w:rFonts w:cstheme="minorHAnsi"/>
                  <w:sz w:val="24"/>
                </w:rPr>
                <w:id w:val="8072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4D3A5D1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08542513"/>
          </w:sdtPr>
          <w:sdtContent>
            <w:sdt>
              <w:sdtPr>
                <w:rPr>
                  <w:rFonts w:cstheme="minorHAnsi"/>
                  <w:sz w:val="24"/>
                </w:rPr>
                <w:id w:val="-132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68D2934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08972944"/>
          </w:sdtPr>
          <w:sdtContent>
            <w:sdt>
              <w:sdtPr>
                <w:rPr>
                  <w:rFonts w:cstheme="minorHAnsi"/>
                  <w:sz w:val="24"/>
                </w:rPr>
                <w:id w:val="-3713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00728769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6A2A15BD" w14:textId="77777777" w:rsidTr="001A046E">
        <w:tc>
          <w:tcPr>
            <w:tcW w:w="6844" w:type="dxa"/>
          </w:tcPr>
          <w:p w14:paraId="4E6FED17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les stratégies employées dans une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0619307"/>
          </w:sdtPr>
          <w:sdtContent>
            <w:sdt>
              <w:sdtPr>
                <w:rPr>
                  <w:rFonts w:cstheme="minorHAnsi"/>
                  <w:sz w:val="24"/>
                </w:rPr>
                <w:id w:val="-7398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6E7596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03047220"/>
          </w:sdtPr>
          <w:sdtContent>
            <w:sdt>
              <w:sdtPr>
                <w:rPr>
                  <w:rFonts w:cstheme="minorHAnsi"/>
                  <w:sz w:val="24"/>
                </w:rPr>
                <w:id w:val="3019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5EB523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6723435"/>
          </w:sdtPr>
          <w:sdtContent>
            <w:sdt>
              <w:sdtPr>
                <w:rPr>
                  <w:rFonts w:cstheme="minorHAnsi"/>
                  <w:sz w:val="24"/>
                </w:rPr>
                <w:id w:val="-18716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2057FA4D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6CA31480" w14:textId="77777777" w:rsidTr="001A046E">
        <w:tc>
          <w:tcPr>
            <w:tcW w:w="6844" w:type="dxa"/>
          </w:tcPr>
          <w:p w14:paraId="6B90F595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canal utilisé lors d’une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8547810"/>
          </w:sdtPr>
          <w:sdtContent>
            <w:sdt>
              <w:sdtPr>
                <w:rPr>
                  <w:rFonts w:cstheme="minorHAnsi"/>
                  <w:sz w:val="24"/>
                </w:rPr>
                <w:id w:val="10346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32A53FC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88590"/>
          </w:sdtPr>
          <w:sdtContent>
            <w:sdt>
              <w:sdtPr>
                <w:rPr>
                  <w:rFonts w:cstheme="minorHAnsi"/>
                  <w:sz w:val="24"/>
                </w:rPr>
                <w:id w:val="21295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9E4B1F3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55318802"/>
          </w:sdtPr>
          <w:sdtContent>
            <w:sdt>
              <w:sdtPr>
                <w:rPr>
                  <w:rFonts w:cstheme="minorHAnsi"/>
                  <w:sz w:val="24"/>
                </w:rPr>
                <w:id w:val="-20785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558BBB73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64574BD9" w14:textId="77777777" w:rsidTr="001A046E">
        <w:tc>
          <w:tcPr>
            <w:tcW w:w="6844" w:type="dxa"/>
          </w:tcPr>
          <w:p w14:paraId="475657A7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reconnaitre les comportements utilisés par un interlocuteur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7041937"/>
          </w:sdtPr>
          <w:sdtContent>
            <w:sdt>
              <w:sdtPr>
                <w:rPr>
                  <w:rFonts w:cstheme="minorHAnsi"/>
                  <w:sz w:val="24"/>
                </w:rPr>
                <w:id w:val="3974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66D83E6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5899764"/>
          </w:sdtPr>
          <w:sdtContent>
            <w:sdt>
              <w:sdtPr>
                <w:rPr>
                  <w:rFonts w:cstheme="minorHAnsi"/>
                  <w:sz w:val="24"/>
                </w:rPr>
                <w:id w:val="-7412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269ED6A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8260238"/>
          </w:sdtPr>
          <w:sdtContent>
            <w:sdt>
              <w:sdtPr>
                <w:rPr>
                  <w:rFonts w:cstheme="minorHAnsi"/>
                  <w:sz w:val="24"/>
                </w:rPr>
                <w:id w:val="17882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74C5D3B2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7FF1AA89" w14:textId="77777777" w:rsidTr="001A046E">
        <w:tc>
          <w:tcPr>
            <w:tcW w:w="6844" w:type="dxa"/>
          </w:tcPr>
          <w:p w14:paraId="0405AB2A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langage utilisé par un interlocuteur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417614"/>
          </w:sdtPr>
          <w:sdtContent>
            <w:sdt>
              <w:sdtPr>
                <w:rPr>
                  <w:rFonts w:cstheme="minorHAnsi"/>
                  <w:sz w:val="24"/>
                </w:rPr>
                <w:id w:val="14113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88409E0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28603069"/>
          </w:sdtPr>
          <w:sdtContent>
            <w:sdt>
              <w:sdtPr>
                <w:rPr>
                  <w:rFonts w:cstheme="minorHAnsi"/>
                  <w:sz w:val="24"/>
                </w:rPr>
                <w:id w:val="-5700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C7BC93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21793855"/>
          </w:sdtPr>
          <w:sdtContent>
            <w:sdt>
              <w:sdtPr>
                <w:rPr>
                  <w:rFonts w:cstheme="minorHAnsi"/>
                  <w:sz w:val="24"/>
                </w:rPr>
                <w:id w:val="-4099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23E41476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79494187" w14:textId="77777777" w:rsidTr="001A046E">
        <w:tc>
          <w:tcPr>
            <w:tcW w:w="6844" w:type="dxa"/>
          </w:tcPr>
          <w:p w14:paraId="75284865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Je sais mettre en œuvre l’écoute active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2464123"/>
          </w:sdtPr>
          <w:sdtContent>
            <w:sdt>
              <w:sdtPr>
                <w:rPr>
                  <w:rFonts w:cstheme="minorHAnsi"/>
                  <w:sz w:val="24"/>
                </w:rPr>
                <w:id w:val="-6776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56E49FF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72734797"/>
          </w:sdtPr>
          <w:sdtContent>
            <w:sdt>
              <w:sdtPr>
                <w:rPr>
                  <w:rFonts w:cstheme="minorHAnsi"/>
                  <w:sz w:val="24"/>
                </w:rPr>
                <w:id w:val="719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319867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8741302"/>
          </w:sdtPr>
          <w:sdtContent>
            <w:sdt>
              <w:sdtPr>
                <w:rPr>
                  <w:rFonts w:cstheme="minorHAnsi"/>
                  <w:sz w:val="24"/>
                </w:rPr>
                <w:id w:val="68332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554954DB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72EAFDCA" w14:textId="77777777" w:rsidTr="001A046E">
        <w:tc>
          <w:tcPr>
            <w:tcW w:w="6844" w:type="dxa"/>
          </w:tcPr>
          <w:p w14:paraId="0A63CE6F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mettre en œuvre la reformulation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0706835"/>
          </w:sdtPr>
          <w:sdtContent>
            <w:sdt>
              <w:sdtPr>
                <w:rPr>
                  <w:rFonts w:cstheme="minorHAnsi"/>
                  <w:sz w:val="24"/>
                </w:rPr>
                <w:id w:val="1003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1F32B80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962398"/>
          </w:sdtPr>
          <w:sdtContent>
            <w:sdt>
              <w:sdtPr>
                <w:rPr>
                  <w:rFonts w:cstheme="minorHAnsi"/>
                  <w:sz w:val="24"/>
                </w:rPr>
                <w:id w:val="-7338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8D8A9A9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7552148"/>
          </w:sdtPr>
          <w:sdtContent>
            <w:sdt>
              <w:sdtPr>
                <w:rPr>
                  <w:rFonts w:cstheme="minorHAnsi"/>
                  <w:sz w:val="24"/>
                </w:rPr>
                <w:id w:val="-8507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0AF1A246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340C015D" w14:textId="77777777" w:rsidTr="001A046E">
        <w:tc>
          <w:tcPr>
            <w:tcW w:w="6844" w:type="dxa"/>
          </w:tcPr>
          <w:p w14:paraId="3C172E96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mettre en œuvre le questionnement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5470044"/>
          </w:sdtPr>
          <w:sdtContent>
            <w:sdt>
              <w:sdtPr>
                <w:rPr>
                  <w:rFonts w:cstheme="minorHAnsi"/>
                  <w:sz w:val="24"/>
                </w:rPr>
                <w:id w:val="17187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063023D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20027970"/>
          </w:sdtPr>
          <w:sdtContent>
            <w:sdt>
              <w:sdtPr>
                <w:rPr>
                  <w:rFonts w:cstheme="minorHAnsi"/>
                  <w:sz w:val="24"/>
                </w:rPr>
                <w:id w:val="-16996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159BE84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7680950"/>
          </w:sdtPr>
          <w:sdtContent>
            <w:sdt>
              <w:sdtPr>
                <w:rPr>
                  <w:rFonts w:cstheme="minorHAnsi"/>
                  <w:sz w:val="24"/>
                </w:rPr>
                <w:id w:val="4691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7AEEBE6B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386809B7" w14:textId="77777777" w:rsidTr="001A046E">
        <w:tc>
          <w:tcPr>
            <w:tcW w:w="6844" w:type="dxa"/>
          </w:tcPr>
          <w:p w14:paraId="4B9D153E" w14:textId="77777777" w:rsidR="00025086" w:rsidRPr="00C2235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mettre en œuvre l’empathie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586984"/>
          </w:sdtPr>
          <w:sdtContent>
            <w:sdt>
              <w:sdtPr>
                <w:rPr>
                  <w:rFonts w:cstheme="minorHAnsi"/>
                  <w:sz w:val="24"/>
                </w:rPr>
                <w:id w:val="8152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444B7CC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54359550"/>
          </w:sdtPr>
          <w:sdtContent>
            <w:sdt>
              <w:sdtPr>
                <w:rPr>
                  <w:rFonts w:cstheme="minorHAnsi"/>
                  <w:sz w:val="24"/>
                </w:rPr>
                <w:id w:val="12931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B4C09D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6250728"/>
          </w:sdtPr>
          <w:sdtContent>
            <w:sdt>
              <w:sdtPr>
                <w:rPr>
                  <w:rFonts w:cstheme="minorHAnsi"/>
                  <w:sz w:val="24"/>
                </w:rPr>
                <w:id w:val="17323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6F234DA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3118B9E0" w14:textId="77777777" w:rsidTr="001A046E">
        <w:tc>
          <w:tcPr>
            <w:tcW w:w="6844" w:type="dxa"/>
          </w:tcPr>
          <w:p w14:paraId="0A4994EA" w14:textId="77777777" w:rsidR="0002508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distinguer les différents types d’entretien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0882912"/>
          </w:sdtPr>
          <w:sdtContent>
            <w:sdt>
              <w:sdtPr>
                <w:rPr>
                  <w:rFonts w:cstheme="minorHAnsi"/>
                  <w:sz w:val="24"/>
                </w:rPr>
                <w:id w:val="11044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3E289E8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6685770"/>
          </w:sdtPr>
          <w:sdtContent>
            <w:sdt>
              <w:sdtPr>
                <w:rPr>
                  <w:rFonts w:cstheme="minorHAnsi"/>
                  <w:sz w:val="24"/>
                </w:rPr>
                <w:id w:val="12457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D16C42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6626965"/>
          </w:sdtPr>
          <w:sdtContent>
            <w:sdt>
              <w:sdtPr>
                <w:rPr>
                  <w:rFonts w:cstheme="minorHAnsi"/>
                  <w:sz w:val="24"/>
                </w:rPr>
                <w:id w:val="4462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51331E28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08AC4892" w14:textId="77777777" w:rsidTr="001A046E">
        <w:tc>
          <w:tcPr>
            <w:tcW w:w="6844" w:type="dxa"/>
          </w:tcPr>
          <w:p w14:paraId="1C9F9BF2" w14:textId="77777777" w:rsidR="0002508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distinguer organiser un entretien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7617220"/>
          </w:sdtPr>
          <w:sdtContent>
            <w:sdt>
              <w:sdtPr>
                <w:rPr>
                  <w:rFonts w:cstheme="minorHAnsi"/>
                  <w:sz w:val="24"/>
                </w:rPr>
                <w:id w:val="-9198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22E5706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87035932"/>
          </w:sdtPr>
          <w:sdtContent>
            <w:sdt>
              <w:sdtPr>
                <w:rPr>
                  <w:rFonts w:cstheme="minorHAnsi"/>
                  <w:sz w:val="24"/>
                </w:rPr>
                <w:id w:val="-6802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6CD5F4A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47622936"/>
          </w:sdtPr>
          <w:sdtContent>
            <w:sdt>
              <w:sdtPr>
                <w:rPr>
                  <w:rFonts w:cstheme="minorHAnsi"/>
                  <w:sz w:val="24"/>
                </w:rPr>
                <w:id w:val="-5580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7FCD791D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5086" w:rsidRPr="00C22356" w14:paraId="4B1E5F2C" w14:textId="77777777" w:rsidTr="001A046E">
        <w:tc>
          <w:tcPr>
            <w:tcW w:w="6844" w:type="dxa"/>
          </w:tcPr>
          <w:p w14:paraId="5468C668" w14:textId="77777777" w:rsidR="00025086" w:rsidRDefault="00025086" w:rsidP="001A046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identifier le type d’arguments utilisé lors d’une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3861357"/>
          </w:sdtPr>
          <w:sdtContent>
            <w:sdt>
              <w:sdtPr>
                <w:rPr>
                  <w:rFonts w:cstheme="minorHAnsi"/>
                  <w:sz w:val="24"/>
                </w:rPr>
                <w:id w:val="2955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290548E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0866207"/>
          </w:sdtPr>
          <w:sdtContent>
            <w:sdt>
              <w:sdtPr>
                <w:rPr>
                  <w:rFonts w:cstheme="minorHAnsi"/>
                  <w:sz w:val="24"/>
                </w:rPr>
                <w:id w:val="13768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6089E16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08884350"/>
          </w:sdtPr>
          <w:sdtContent>
            <w:sdt>
              <w:sdtPr>
                <w:rPr>
                  <w:rFonts w:cstheme="minorHAnsi"/>
                  <w:sz w:val="24"/>
                </w:rPr>
                <w:id w:val="-5095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7" w:type="dxa"/>
                  </w:tcPr>
                  <w:p w14:paraId="13A564F2" w14:textId="77777777" w:rsidR="00025086" w:rsidRDefault="00025086" w:rsidP="001A046E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735EADB" w14:textId="77777777" w:rsidR="00025086" w:rsidRDefault="00025086" w:rsidP="00025086">
      <w:pPr>
        <w:pStyle w:val="Style1"/>
        <w:spacing w:before="60" w:after="60" w:line="240" w:lineRule="auto"/>
        <w:jc w:val="both"/>
        <w:rPr>
          <w:rStyle w:val="CharacterStyle1"/>
          <w:i/>
          <w:spacing w:val="19"/>
          <w:sz w:val="22"/>
          <w:szCs w:val="22"/>
        </w:rPr>
      </w:pPr>
    </w:p>
    <w:p w14:paraId="1A7FC587" w14:textId="77777777" w:rsidR="00025086" w:rsidRDefault="00025086" w:rsidP="00025086">
      <w:pPr>
        <w:rPr>
          <w:lang w:eastAsia="fr-FR"/>
        </w:rPr>
      </w:pPr>
    </w:p>
    <w:p w14:paraId="76E2B08F" w14:textId="77777777" w:rsidR="00025086" w:rsidRDefault="00025086"/>
    <w:sectPr w:rsidR="00025086" w:rsidSect="00E835FA">
      <w:headerReference w:type="even" r:id="rId6"/>
      <w:headerReference w:type="default" r:id="rId7"/>
      <w:pgSz w:w="11906" w:h="16838"/>
      <w:pgMar w:top="851" w:right="851" w:bottom="851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6673" w14:textId="77777777" w:rsidR="00712531" w:rsidRDefault="00712531" w:rsidP="00BD5EE6">
      <w:r>
        <w:separator/>
      </w:r>
    </w:p>
  </w:endnote>
  <w:endnote w:type="continuationSeparator" w:id="0">
    <w:p w14:paraId="35EF84C2" w14:textId="77777777" w:rsidR="00712531" w:rsidRDefault="00712531" w:rsidP="00BD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36E7" w14:textId="77777777" w:rsidR="00712531" w:rsidRDefault="00712531" w:rsidP="00BD5EE6">
      <w:r>
        <w:separator/>
      </w:r>
    </w:p>
  </w:footnote>
  <w:footnote w:type="continuationSeparator" w:id="0">
    <w:p w14:paraId="691E8556" w14:textId="77777777" w:rsidR="00712531" w:rsidRDefault="00712531" w:rsidP="00BD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8A16" w14:textId="77777777" w:rsidR="00437391" w:rsidRDefault="00000000" w:rsidP="00634310">
    <w:pPr>
      <w:pStyle w:val="En-tte"/>
      <w:framePr w:wrap="around" w:vAnchor="text" w:hAnchor="margin" w:xAlign="center" w:y="1"/>
      <w:rPr>
        <w:rStyle w:val="Numrodepage"/>
        <w:rFonts w:ascii="Arial" w:eastAsia="Calibri" w:hAnsi="Arial"/>
        <w:sz w:val="18"/>
        <w:szCs w:val="22"/>
        <w:lang w:eastAsia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C330C0" w14:textId="77777777" w:rsidR="00437391" w:rsidRDefault="00000000" w:rsidP="0063431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CDF0" w14:textId="0159C682" w:rsidR="00437391" w:rsidRPr="003765D8" w:rsidRDefault="00000000" w:rsidP="003765D8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cs="Arial"/>
        <w:b/>
        <w:sz w:val="16"/>
        <w:szCs w:val="16"/>
      </w:rPr>
      <w:t>6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10/10/2022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86"/>
    <w:rsid w:val="00025086"/>
    <w:rsid w:val="00712531"/>
    <w:rsid w:val="00B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A0F"/>
  <w15:chartTrackingRefBased/>
  <w15:docId w15:val="{DE8093E6-3696-48F3-B163-61F1C8B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8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086"/>
    <w:pPr>
      <w:spacing w:after="120"/>
      <w:outlineLvl w:val="0"/>
    </w:pPr>
    <w:rPr>
      <w:rFonts w:ascii="Arial Black" w:eastAsia="Times New Roman" w:hAnsi="Arial Black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5086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02508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2508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25086"/>
  </w:style>
  <w:style w:type="paragraph" w:customStyle="1" w:styleId="p4">
    <w:name w:val="p4"/>
    <w:basedOn w:val="Normal"/>
    <w:rsid w:val="00025086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  <w:style w:type="paragraph" w:customStyle="1" w:styleId="Style1">
    <w:name w:val="Style 1"/>
    <w:uiPriority w:val="99"/>
    <w:rsid w:val="00025086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025086"/>
    <w:rPr>
      <w:rFonts w:ascii="Arial" w:hAnsi="Arial"/>
      <w:i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D5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EE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2022-10-10T12:39:00Z</dcterms:created>
  <dcterms:modified xsi:type="dcterms:W3CDTF">2022-10-10T12:40:00Z</dcterms:modified>
</cp:coreProperties>
</file>