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046" w:type="dxa"/>
        <w:shd w:val="clear" w:color="auto" w:fill="92D050"/>
        <w:tblLook w:val="04A0" w:firstRow="1" w:lastRow="0" w:firstColumn="1" w:lastColumn="0" w:noHBand="0" w:noVBand="1"/>
      </w:tblPr>
      <w:tblGrid>
        <w:gridCol w:w="1271"/>
        <w:gridCol w:w="6662"/>
        <w:gridCol w:w="2113"/>
      </w:tblGrid>
      <w:tr w:rsidR="00770AAF" w:rsidRPr="000C4864" w14:paraId="03DA4789" w14:textId="77777777" w:rsidTr="001337EA">
        <w:trPr>
          <w:trHeight w:val="996"/>
        </w:trPr>
        <w:tc>
          <w:tcPr>
            <w:tcW w:w="7933" w:type="dxa"/>
            <w:gridSpan w:val="2"/>
            <w:shd w:val="clear" w:color="auto" w:fill="92D050"/>
            <w:vAlign w:val="center"/>
          </w:tcPr>
          <w:p w14:paraId="54BAEE19" w14:textId="77777777" w:rsidR="00770AAF" w:rsidRPr="000C4864" w:rsidRDefault="00770AAF" w:rsidP="001337EA">
            <w:pPr>
              <w:pStyle w:val="Titre2"/>
              <w:spacing w:after="0"/>
              <w:jc w:val="center"/>
              <w:rPr>
                <w:szCs w:val="22"/>
                <w:lang w:val="fr-FR"/>
              </w:rPr>
            </w:pPr>
            <w:bookmarkStart w:id="0" w:name="_Hlk161512791"/>
            <w:r w:rsidRPr="000C4864">
              <w:rPr>
                <w:szCs w:val="22"/>
              </w:rPr>
              <w:t xml:space="preserve">Mission </w:t>
            </w:r>
            <w:r w:rsidRPr="000C4864">
              <w:rPr>
                <w:szCs w:val="22"/>
                <w:lang w:val="fr-FR"/>
              </w:rPr>
              <w:t>3</w:t>
            </w:r>
            <w:r w:rsidRPr="000C4864">
              <w:rPr>
                <w:szCs w:val="22"/>
              </w:rPr>
              <w:t xml:space="preserve"> : </w:t>
            </w:r>
            <w:r>
              <w:rPr>
                <w:szCs w:val="22"/>
                <w:lang w:val="fr-FR"/>
              </w:rPr>
              <w:t>Définir une s</w:t>
            </w:r>
            <w:r w:rsidRPr="000C4864">
              <w:rPr>
                <w:szCs w:val="22"/>
                <w:lang w:val="fr-FR"/>
              </w:rPr>
              <w:t>tratégie numérique</w:t>
            </w:r>
          </w:p>
        </w:tc>
        <w:tc>
          <w:tcPr>
            <w:tcW w:w="2113" w:type="dxa"/>
            <w:shd w:val="clear" w:color="auto" w:fill="92D050"/>
            <w:vAlign w:val="center"/>
          </w:tcPr>
          <w:p w14:paraId="224D203B" w14:textId="77777777" w:rsidR="00770AAF" w:rsidRPr="000C4864" w:rsidRDefault="00770AAF" w:rsidP="001337EA">
            <w:pPr>
              <w:pStyle w:val="Titre2"/>
              <w:spacing w:after="0"/>
              <w:jc w:val="center"/>
              <w:rPr>
                <w:szCs w:val="22"/>
              </w:rPr>
            </w:pPr>
            <w:r w:rsidRPr="000C4864">
              <w:rPr>
                <w:rFonts w:cs="Arial"/>
                <w:b w:val="0"/>
                <w:noProof/>
                <w:szCs w:val="22"/>
              </w:rPr>
              <w:drawing>
                <wp:inline distT="0" distB="0" distL="0" distR="0" wp14:anchorId="7415763E" wp14:editId="76660B80">
                  <wp:extent cx="1204921" cy="533404"/>
                  <wp:effectExtent l="0" t="0" r="0" b="0"/>
                  <wp:docPr id="6" name="Image 6" descr="Une image contenant texte, Police, typographi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Police, typographie, logo&#10;&#10;Description générée automatiquement"/>
                          <pic:cNvPicPr/>
                        </pic:nvPicPr>
                        <pic:blipFill>
                          <a:blip r:embed="rId5"/>
                          <a:stretch>
                            <a:fillRect/>
                          </a:stretch>
                        </pic:blipFill>
                        <pic:spPr>
                          <a:xfrm>
                            <a:off x="0" y="0"/>
                            <a:ext cx="1204921" cy="533404"/>
                          </a:xfrm>
                          <a:prstGeom prst="rect">
                            <a:avLst/>
                          </a:prstGeom>
                        </pic:spPr>
                      </pic:pic>
                    </a:graphicData>
                  </a:graphic>
                </wp:inline>
              </w:drawing>
            </w:r>
          </w:p>
        </w:tc>
      </w:tr>
      <w:tr w:rsidR="00770AAF" w:rsidRPr="00C13896" w14:paraId="1A5674E1" w14:textId="77777777" w:rsidTr="001337EA">
        <w:trPr>
          <w:trHeight w:val="386"/>
        </w:trPr>
        <w:tc>
          <w:tcPr>
            <w:tcW w:w="1271" w:type="dxa"/>
            <w:shd w:val="clear" w:color="auto" w:fill="92D050"/>
            <w:vAlign w:val="center"/>
          </w:tcPr>
          <w:p w14:paraId="67F70CE9" w14:textId="77777777" w:rsidR="00770AAF" w:rsidRPr="00C13896" w:rsidRDefault="00770AAF" w:rsidP="001337EA">
            <w:pPr>
              <w:rPr>
                <w:rFonts w:cs="Arial"/>
              </w:rPr>
            </w:pPr>
            <w:r w:rsidRPr="00C13896">
              <w:rPr>
                <w:rFonts w:cs="Arial"/>
              </w:rPr>
              <w:t xml:space="preserve">Durée : </w:t>
            </w:r>
            <w:r>
              <w:rPr>
                <w:rFonts w:cs="Arial"/>
              </w:rPr>
              <w:t>50’</w:t>
            </w:r>
          </w:p>
        </w:tc>
        <w:tc>
          <w:tcPr>
            <w:tcW w:w="6662" w:type="dxa"/>
            <w:shd w:val="clear" w:color="auto" w:fill="92D050"/>
            <w:vAlign w:val="center"/>
          </w:tcPr>
          <w:p w14:paraId="0BB7450D" w14:textId="77777777" w:rsidR="00770AAF" w:rsidRPr="00C13896" w:rsidRDefault="00770AAF" w:rsidP="001337EA">
            <w:pPr>
              <w:jc w:val="center"/>
              <w:rPr>
                <w:rFonts w:cs="Arial"/>
              </w:rPr>
            </w:pPr>
            <w:r>
              <w:rPr>
                <w:b/>
                <w:noProof/>
              </w:rPr>
              <w:drawing>
                <wp:inline distT="0" distB="0" distL="0" distR="0" wp14:anchorId="43D42BC1" wp14:editId="3D9F6780">
                  <wp:extent cx="324000" cy="324000"/>
                  <wp:effectExtent l="0" t="0" r="0" b="0"/>
                  <wp:docPr id="347159223" name="Graphique 1" descr="Homm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87742" name="Graphique 2026587742" descr="Homme avec un remplissage uni"/>
                          <pic:cNvPicPr/>
                        </pic:nvPicPr>
                        <pic:blipFill>
                          <a:blip r:embed="rId6">
                            <a:extLst>
                              <a:ext uri="{96DAC541-7B7A-43D3-8B79-37D633B846F1}">
                                <asvg:svgBlip xmlns:asvg="http://schemas.microsoft.com/office/drawing/2016/SVG/main" r:embed="rId7"/>
                              </a:ext>
                            </a:extLst>
                          </a:blip>
                          <a:stretch>
                            <a:fillRect/>
                          </a:stretch>
                        </pic:blipFill>
                        <pic:spPr>
                          <a:xfrm>
                            <a:off x="0" y="0"/>
                            <a:ext cx="324000" cy="324000"/>
                          </a:xfrm>
                          <a:prstGeom prst="rect">
                            <a:avLst/>
                          </a:prstGeom>
                        </pic:spPr>
                      </pic:pic>
                    </a:graphicData>
                  </a:graphic>
                </wp:inline>
              </w:drawing>
            </w:r>
            <w:r w:rsidRPr="002F0E1A">
              <w:rPr>
                <w:bCs/>
                <w:noProof/>
              </w:rPr>
              <w:t>ou</w:t>
            </w:r>
            <w:r>
              <w:rPr>
                <w:b/>
                <w:noProof/>
              </w:rPr>
              <w:drawing>
                <wp:inline distT="0" distB="0" distL="0" distR="0" wp14:anchorId="275271EB" wp14:editId="20E904BD">
                  <wp:extent cx="369566" cy="324000"/>
                  <wp:effectExtent l="0" t="0" r="0" b="0"/>
                  <wp:docPr id="1281398902" name="Graphique 2" descr="Deux homme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83025" name="Graphique 754983025" descr="Deux hommes avec un remplissage uni"/>
                          <pic:cNvPicPr/>
                        </pic:nvPicPr>
                        <pic:blipFill rotWithShape="1">
                          <a:blip r:embed="rId8">
                            <a:extLst>
                              <a:ext uri="{96DAC541-7B7A-43D3-8B79-37D633B846F1}">
                                <asvg:svgBlip xmlns:asvg="http://schemas.microsoft.com/office/drawing/2016/SVG/main" r:embed="rId9"/>
                              </a:ext>
                            </a:extLst>
                          </a:blip>
                          <a:srcRect t="6074" b="6256"/>
                          <a:stretch/>
                        </pic:blipFill>
                        <pic:spPr bwMode="auto">
                          <a:xfrm>
                            <a:off x="0" y="0"/>
                            <a:ext cx="369566" cy="324000"/>
                          </a:xfrm>
                          <a:prstGeom prst="rect">
                            <a:avLst/>
                          </a:prstGeom>
                          <a:ln>
                            <a:noFill/>
                          </a:ln>
                          <a:extLst>
                            <a:ext uri="{53640926-AAD7-44D8-BBD7-CCE9431645EC}">
                              <a14:shadowObscured xmlns:a14="http://schemas.microsoft.com/office/drawing/2010/main"/>
                            </a:ext>
                          </a:extLst>
                        </pic:spPr>
                      </pic:pic>
                    </a:graphicData>
                  </a:graphic>
                </wp:inline>
              </w:drawing>
            </w:r>
          </w:p>
        </w:tc>
        <w:tc>
          <w:tcPr>
            <w:tcW w:w="2113" w:type="dxa"/>
            <w:shd w:val="clear" w:color="auto" w:fill="92D050"/>
            <w:vAlign w:val="center"/>
          </w:tcPr>
          <w:p w14:paraId="10E0C79C" w14:textId="77777777" w:rsidR="00770AAF" w:rsidRPr="00C13896" w:rsidRDefault="00770AAF" w:rsidP="001337EA">
            <w:pPr>
              <w:jc w:val="center"/>
              <w:rPr>
                <w:rFonts w:cs="Arial"/>
              </w:rPr>
            </w:pPr>
            <w:r w:rsidRPr="00C13896">
              <w:rPr>
                <w:rFonts w:cs="Arial"/>
              </w:rPr>
              <w:t>Source</w:t>
            </w:r>
          </w:p>
        </w:tc>
      </w:tr>
    </w:tbl>
    <w:p w14:paraId="01CEA0FA" w14:textId="77777777" w:rsidR="00770AAF" w:rsidRDefault="00770AAF" w:rsidP="00770AAF"/>
    <w:p w14:paraId="6F024400" w14:textId="77777777" w:rsidR="00770AAF" w:rsidRDefault="00770AAF" w:rsidP="00770AAF">
      <w:pPr>
        <w:spacing w:after="120"/>
        <w:rPr>
          <w:b/>
          <w:sz w:val="24"/>
        </w:rPr>
      </w:pPr>
      <w:r>
        <w:rPr>
          <w:b/>
          <w:noProof/>
          <w:sz w:val="24"/>
        </w:rPr>
        <w:drawing>
          <wp:anchor distT="0" distB="0" distL="114300" distR="114300" simplePos="0" relativeHeight="251660288" behindDoc="0" locked="0" layoutInCell="1" allowOverlap="1" wp14:anchorId="26677B43" wp14:editId="6AF08072">
            <wp:simplePos x="0" y="0"/>
            <wp:positionH relativeFrom="column">
              <wp:posOffset>5026025</wp:posOffset>
            </wp:positionH>
            <wp:positionV relativeFrom="paragraph">
              <wp:posOffset>46990</wp:posOffset>
            </wp:positionV>
            <wp:extent cx="1354752" cy="1008000"/>
            <wp:effectExtent l="0" t="0" r="0" b="1905"/>
            <wp:wrapSquare wrapText="bothSides"/>
            <wp:docPr id="175927849" name="Image 1" descr="Une image contenant roue, pneu, véhicule,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7849" name="Image 1" descr="Une image contenant roue, pneu, véhicule, vélo&#10;&#10;Description générée automatiquement"/>
                    <pic:cNvPicPr/>
                  </pic:nvPicPr>
                  <pic:blipFill>
                    <a:blip r:embed="rId10"/>
                    <a:stretch>
                      <a:fillRect/>
                    </a:stretch>
                  </pic:blipFill>
                  <pic:spPr>
                    <a:xfrm>
                      <a:off x="0" y="0"/>
                      <a:ext cx="1354752" cy="1008000"/>
                    </a:xfrm>
                    <a:prstGeom prst="rect">
                      <a:avLst/>
                    </a:prstGeom>
                  </pic:spPr>
                </pic:pic>
              </a:graphicData>
            </a:graphic>
            <wp14:sizeRelH relativeFrom="margin">
              <wp14:pctWidth>0</wp14:pctWidth>
            </wp14:sizeRelH>
            <wp14:sizeRelV relativeFrom="margin">
              <wp14:pctHeight>0</wp14:pctHeight>
            </wp14:sizeRelV>
          </wp:anchor>
        </w:drawing>
      </w:r>
      <w:r w:rsidRPr="00B64C6C">
        <w:rPr>
          <w:b/>
          <w:sz w:val="24"/>
        </w:rPr>
        <w:t>Contexte professionne</w:t>
      </w:r>
      <w:r>
        <w:rPr>
          <w:b/>
          <w:sz w:val="24"/>
        </w:rPr>
        <w:t>l</w:t>
      </w:r>
    </w:p>
    <w:p w14:paraId="44F7A226" w14:textId="77777777" w:rsidR="00770AAF" w:rsidRPr="00770AAF" w:rsidRDefault="00770AAF" w:rsidP="00770AAF">
      <w:pPr>
        <w:jc w:val="both"/>
        <w:rPr>
          <w:sz w:val="20"/>
          <w:szCs w:val="20"/>
        </w:rPr>
      </w:pPr>
      <w:r w:rsidRPr="00770AAF">
        <w:rPr>
          <w:sz w:val="20"/>
          <w:szCs w:val="20"/>
        </w:rPr>
        <w:t>M</w:t>
      </w:r>
      <w:r w:rsidRPr="00770AAF">
        <w:rPr>
          <w:sz w:val="20"/>
          <w:szCs w:val="20"/>
          <w:vertAlign w:val="superscript"/>
        </w:rPr>
        <w:t>me</w:t>
      </w:r>
      <w:r w:rsidRPr="00770AAF">
        <w:rPr>
          <w:sz w:val="20"/>
          <w:szCs w:val="20"/>
        </w:rPr>
        <w:t xml:space="preserve"> Lemoury envisage de vendre des articles (vélos et accessoires) directement à partir d'internet. Il conviendrait, dans ce cas, de revoir l'intégralité du site Web qui aujourd'hui est un site passif de consultations uniquement. Il affiche les produits commercialisés dans les magasins mais ne permet pas d'interaction avec les internautes. Par ailleurs l'entreprise n'est pas présente sur les réseaux sociaux.</w:t>
      </w:r>
    </w:p>
    <w:p w14:paraId="6B1456CE" w14:textId="77777777" w:rsidR="00770AAF" w:rsidRDefault="00770AAF" w:rsidP="00770AAF">
      <w:pPr>
        <w:jc w:val="both"/>
      </w:pPr>
      <w:r>
        <w:rPr>
          <w:noProof/>
        </w:rPr>
        <w:drawing>
          <wp:anchor distT="0" distB="0" distL="114300" distR="114300" simplePos="0" relativeHeight="251659264" behindDoc="0" locked="0" layoutInCell="1" allowOverlap="1" wp14:anchorId="277C7DB7" wp14:editId="6DEFA953">
            <wp:simplePos x="0" y="0"/>
            <wp:positionH relativeFrom="column">
              <wp:posOffset>5078730</wp:posOffset>
            </wp:positionH>
            <wp:positionV relativeFrom="paragraph">
              <wp:posOffset>97790</wp:posOffset>
            </wp:positionV>
            <wp:extent cx="1117113" cy="1008000"/>
            <wp:effectExtent l="0" t="0" r="6985" b="1905"/>
            <wp:wrapSquare wrapText="bothSides"/>
            <wp:docPr id="11" name="Image 11" descr="Une image contenant vélo, moto, extérieur, ga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58D0D3.tmp"/>
                    <pic:cNvPicPr/>
                  </pic:nvPicPr>
                  <pic:blipFill rotWithShape="1">
                    <a:blip r:embed="rId11"/>
                    <a:srcRect t="52232"/>
                    <a:stretch/>
                  </pic:blipFill>
                  <pic:spPr bwMode="auto">
                    <a:xfrm>
                      <a:off x="0" y="0"/>
                      <a:ext cx="1117113" cy="10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531639" w14:textId="77777777" w:rsidR="00770AAF" w:rsidRDefault="00770AAF" w:rsidP="00770AAF">
      <w:pPr>
        <w:jc w:val="both"/>
      </w:pPr>
      <w:r>
        <w:rPr>
          <w:noProof/>
        </w:rPr>
        <w:drawing>
          <wp:inline distT="0" distB="0" distL="0" distR="0" wp14:anchorId="1E3FB8CF" wp14:editId="0DA1A728">
            <wp:extent cx="1744084" cy="1008000"/>
            <wp:effectExtent l="0" t="0" r="8890" b="1905"/>
            <wp:docPr id="229" name="Image 229" descr="Une image contenant vélo, transport, garé,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058270F.tmp"/>
                    <pic:cNvPicPr/>
                  </pic:nvPicPr>
                  <pic:blipFill>
                    <a:blip r:embed="rId12"/>
                    <a:stretch>
                      <a:fillRect/>
                    </a:stretch>
                  </pic:blipFill>
                  <pic:spPr>
                    <a:xfrm>
                      <a:off x="0" y="0"/>
                      <a:ext cx="1744084" cy="1008000"/>
                    </a:xfrm>
                    <a:prstGeom prst="rect">
                      <a:avLst/>
                    </a:prstGeom>
                  </pic:spPr>
                </pic:pic>
              </a:graphicData>
            </a:graphic>
          </wp:inline>
        </w:drawing>
      </w:r>
      <w:r>
        <w:rPr>
          <w:noProof/>
        </w:rPr>
        <w:drawing>
          <wp:inline distT="0" distB="0" distL="0" distR="0" wp14:anchorId="0D9667BA" wp14:editId="5E15F4E7">
            <wp:extent cx="1628690" cy="1008000"/>
            <wp:effectExtent l="0" t="0" r="0" b="1905"/>
            <wp:docPr id="230" name="Image 230" descr="Une image contenant vélo, mur, transport, suiv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058FD38.tmp"/>
                    <pic:cNvPicPr/>
                  </pic:nvPicPr>
                  <pic:blipFill>
                    <a:blip r:embed="rId13"/>
                    <a:stretch>
                      <a:fillRect/>
                    </a:stretch>
                  </pic:blipFill>
                  <pic:spPr>
                    <a:xfrm>
                      <a:off x="0" y="0"/>
                      <a:ext cx="1628690" cy="1008000"/>
                    </a:xfrm>
                    <a:prstGeom prst="rect">
                      <a:avLst/>
                    </a:prstGeom>
                  </pic:spPr>
                </pic:pic>
              </a:graphicData>
            </a:graphic>
          </wp:inline>
        </w:drawing>
      </w:r>
      <w:r>
        <w:rPr>
          <w:noProof/>
        </w:rPr>
        <w:drawing>
          <wp:inline distT="0" distB="0" distL="0" distR="0" wp14:anchorId="0B6133D0" wp14:editId="2B0D69A3">
            <wp:extent cx="1496108" cy="1008000"/>
            <wp:effectExtent l="0" t="0" r="8890" b="1905"/>
            <wp:docPr id="231" name="Image 231" descr="Une image contenant vélo, ciel, transport,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058E7AE.tmp"/>
                    <pic:cNvPicPr/>
                  </pic:nvPicPr>
                  <pic:blipFill>
                    <a:blip r:embed="rId14"/>
                    <a:stretch>
                      <a:fillRect/>
                    </a:stretch>
                  </pic:blipFill>
                  <pic:spPr>
                    <a:xfrm>
                      <a:off x="0" y="0"/>
                      <a:ext cx="1496108" cy="1008000"/>
                    </a:xfrm>
                    <a:prstGeom prst="rect">
                      <a:avLst/>
                    </a:prstGeom>
                  </pic:spPr>
                </pic:pic>
              </a:graphicData>
            </a:graphic>
          </wp:inline>
        </w:drawing>
      </w:r>
    </w:p>
    <w:p w14:paraId="3C884613" w14:textId="77777777" w:rsidR="00770AAF" w:rsidRDefault="00770AAF" w:rsidP="00770AAF">
      <w:pPr>
        <w:jc w:val="both"/>
      </w:pPr>
    </w:p>
    <w:p w14:paraId="52F517AD" w14:textId="77777777" w:rsidR="00770AAF" w:rsidRPr="000C4864" w:rsidRDefault="00770AAF" w:rsidP="00770AAF">
      <w:pPr>
        <w:spacing w:after="120"/>
        <w:rPr>
          <w:b/>
          <w:sz w:val="24"/>
        </w:rPr>
      </w:pPr>
      <w:bookmarkStart w:id="1" w:name="_Hlk161614336"/>
      <w:r w:rsidRPr="000C4864">
        <w:rPr>
          <w:b/>
          <w:sz w:val="24"/>
        </w:rPr>
        <w:t xml:space="preserve">Travail à faire </w:t>
      </w:r>
    </w:p>
    <w:p w14:paraId="1F9A1A59" w14:textId="77777777" w:rsidR="00770AAF" w:rsidRPr="00770AAF" w:rsidRDefault="00770AAF" w:rsidP="00770AAF">
      <w:pPr>
        <w:spacing w:after="120"/>
        <w:jc w:val="both"/>
        <w:rPr>
          <w:sz w:val="20"/>
          <w:szCs w:val="20"/>
        </w:rPr>
      </w:pPr>
      <w:r w:rsidRPr="00770AAF">
        <w:rPr>
          <w:sz w:val="20"/>
          <w:szCs w:val="20"/>
        </w:rPr>
        <w:t>M</w:t>
      </w:r>
      <w:r w:rsidRPr="00770AAF">
        <w:rPr>
          <w:sz w:val="20"/>
          <w:szCs w:val="20"/>
          <w:vertAlign w:val="superscript"/>
        </w:rPr>
        <w:t>me</w:t>
      </w:r>
      <w:r w:rsidRPr="00770AAF">
        <w:rPr>
          <w:sz w:val="20"/>
          <w:szCs w:val="20"/>
        </w:rPr>
        <w:t xml:space="preserve"> Lemoury vous confie un certain nombre de tâches autour de la stratégie numérique de l'entreprise. </w:t>
      </w:r>
    </w:p>
    <w:p w14:paraId="75F17B48" w14:textId="77777777" w:rsidR="00770AAF" w:rsidRPr="00770AAF" w:rsidRDefault="00770AAF" w:rsidP="00770AAF">
      <w:pPr>
        <w:pStyle w:val="Paragraphedeliste"/>
        <w:numPr>
          <w:ilvl w:val="0"/>
          <w:numId w:val="2"/>
        </w:numPr>
        <w:jc w:val="both"/>
        <w:rPr>
          <w:szCs w:val="20"/>
        </w:rPr>
      </w:pPr>
      <w:r w:rsidRPr="00770AAF">
        <w:rPr>
          <w:szCs w:val="20"/>
        </w:rPr>
        <w:t xml:space="preserve">Proposez une organisation des informations sur le site internet rénové de l'entreprise en vous aidant des informations qui vous sont remises dans le </w:t>
      </w:r>
      <w:r w:rsidRPr="00770AAF">
        <w:rPr>
          <w:b/>
          <w:bCs/>
          <w:szCs w:val="20"/>
        </w:rPr>
        <w:t>document 1</w:t>
      </w:r>
      <w:r w:rsidRPr="00770AAF">
        <w:rPr>
          <w:szCs w:val="20"/>
        </w:rPr>
        <w:t>.</w:t>
      </w:r>
    </w:p>
    <w:p w14:paraId="4C1366C7" w14:textId="77777777" w:rsidR="00770AAF" w:rsidRPr="00770AAF" w:rsidRDefault="00770AAF" w:rsidP="00770AAF">
      <w:pPr>
        <w:pStyle w:val="Paragraphedeliste"/>
        <w:numPr>
          <w:ilvl w:val="0"/>
          <w:numId w:val="2"/>
        </w:numPr>
        <w:jc w:val="both"/>
        <w:rPr>
          <w:szCs w:val="20"/>
        </w:rPr>
      </w:pPr>
      <w:r w:rsidRPr="00770AAF">
        <w:rPr>
          <w:szCs w:val="20"/>
        </w:rPr>
        <w:t xml:space="preserve">Indiquez dans une brève note les avantages et les inconvénients d'être présent sur les réseaux sociaux à partir des information qui vous sont remises dans le </w:t>
      </w:r>
      <w:r w:rsidRPr="00770AAF">
        <w:rPr>
          <w:b/>
          <w:bCs/>
          <w:szCs w:val="20"/>
        </w:rPr>
        <w:t>document 2</w:t>
      </w:r>
      <w:r w:rsidRPr="00770AAF">
        <w:rPr>
          <w:szCs w:val="20"/>
        </w:rPr>
        <w:t>.</w:t>
      </w:r>
    </w:p>
    <w:p w14:paraId="1F5AB03E" w14:textId="77777777" w:rsidR="00770AAF" w:rsidRPr="00770AAF" w:rsidRDefault="00770AAF" w:rsidP="00770AAF">
      <w:pPr>
        <w:pStyle w:val="Paragraphedeliste"/>
        <w:numPr>
          <w:ilvl w:val="0"/>
          <w:numId w:val="2"/>
        </w:numPr>
        <w:jc w:val="both"/>
        <w:rPr>
          <w:szCs w:val="20"/>
        </w:rPr>
      </w:pPr>
      <w:r w:rsidRPr="00770AAF">
        <w:rPr>
          <w:szCs w:val="20"/>
        </w:rPr>
        <w:t>M</w:t>
      </w:r>
      <w:r w:rsidRPr="00770AAF">
        <w:rPr>
          <w:szCs w:val="20"/>
          <w:vertAlign w:val="superscript"/>
        </w:rPr>
        <w:t>me</w:t>
      </w:r>
      <w:r w:rsidRPr="00770AAF">
        <w:rPr>
          <w:szCs w:val="20"/>
        </w:rPr>
        <w:t xml:space="preserve"> Lemoury envisage d'ouvrir un magasin à Chambéry. Recherchez les concurrents installés sur cette ville. </w:t>
      </w:r>
    </w:p>
    <w:bookmarkEnd w:id="1"/>
    <w:p w14:paraId="75280D17" w14:textId="77777777" w:rsidR="00770AAF" w:rsidRDefault="00770AAF" w:rsidP="00770AAF"/>
    <w:p w14:paraId="1C8B3201" w14:textId="77777777" w:rsidR="00770AAF" w:rsidRDefault="00770AAF" w:rsidP="00770AAF"/>
    <w:p w14:paraId="230A1393" w14:textId="77777777" w:rsidR="00770AAF" w:rsidRPr="000C4864" w:rsidRDefault="00770AAF" w:rsidP="00770AAF">
      <w:pPr>
        <w:spacing w:before="120" w:after="120"/>
        <w:rPr>
          <w:b/>
          <w:sz w:val="24"/>
        </w:rPr>
      </w:pPr>
      <w:r w:rsidRPr="000C4864">
        <w:rPr>
          <w:b/>
          <w:color w:val="FFFFFF" w:themeColor="background1"/>
          <w:sz w:val="24"/>
          <w:highlight w:val="red"/>
        </w:rPr>
        <w:t xml:space="preserve">Doc. </w:t>
      </w:r>
      <w:r>
        <w:rPr>
          <w:b/>
          <w:color w:val="FFFFFF" w:themeColor="background1"/>
          <w:sz w:val="24"/>
          <w:highlight w:val="red"/>
        </w:rPr>
        <w:t>1</w:t>
      </w:r>
      <w:r w:rsidRPr="000C4864">
        <w:rPr>
          <w:b/>
          <w:color w:val="FFFFFF" w:themeColor="background1"/>
          <w:sz w:val="24"/>
          <w:highlight w:val="red"/>
        </w:rPr>
        <w:t> </w:t>
      </w:r>
      <w:r w:rsidRPr="000C4864">
        <w:rPr>
          <w:b/>
          <w:color w:val="FFFFFF" w:themeColor="background1"/>
          <w:sz w:val="24"/>
        </w:rPr>
        <w:t xml:space="preserve"> </w:t>
      </w:r>
      <w:r>
        <w:rPr>
          <w:b/>
          <w:color w:val="FFFFFF" w:themeColor="background1"/>
          <w:sz w:val="24"/>
        </w:rPr>
        <w:t xml:space="preserve"> </w:t>
      </w:r>
      <w:r>
        <w:rPr>
          <w:b/>
          <w:sz w:val="24"/>
        </w:rPr>
        <w:t>Classification des articles et attentes</w:t>
      </w:r>
      <w:r w:rsidRPr="000C4864">
        <w:rPr>
          <w:b/>
          <w:sz w:val="24"/>
        </w:rPr>
        <w:t xml:space="preserve"> </w:t>
      </w:r>
    </w:p>
    <w:p w14:paraId="549DC59E" w14:textId="77777777" w:rsidR="00770AAF" w:rsidRDefault="00770AAF" w:rsidP="00770AAF">
      <w:r w:rsidRPr="000C4864">
        <w:t>Les différents produits commercialisés par l'entreprise sont classés par famille</w:t>
      </w:r>
      <w:r>
        <w:t>s</w:t>
      </w:r>
      <w:r w:rsidRPr="000C4864">
        <w:t xml:space="preserve"> d'article</w:t>
      </w:r>
      <w:r>
        <w:t>s : v</w:t>
      </w:r>
      <w:r w:rsidRPr="000C4864">
        <w:t xml:space="preserve">élos </w:t>
      </w:r>
      <w:r>
        <w:t>classiques, v</w:t>
      </w:r>
      <w:r w:rsidRPr="000C4864">
        <w:t>élos électriques</w:t>
      </w:r>
      <w:r>
        <w:t>, v</w:t>
      </w:r>
      <w:r w:rsidRPr="000C4864">
        <w:t>élos pliants</w:t>
      </w:r>
      <w:r>
        <w:t>, v</w:t>
      </w:r>
      <w:r w:rsidRPr="000C4864">
        <w:t>élos enfants</w:t>
      </w:r>
      <w:r>
        <w:t>, a</w:t>
      </w:r>
      <w:r w:rsidRPr="000C4864">
        <w:t>ccessoires</w:t>
      </w:r>
      <w:r>
        <w:t>.</w:t>
      </w:r>
    </w:p>
    <w:p w14:paraId="43B328B9" w14:textId="77777777" w:rsidR="00770AAF" w:rsidRDefault="00770AAF" w:rsidP="00770AAF">
      <w:pPr>
        <w:spacing w:before="120"/>
      </w:pPr>
      <w:r>
        <w:t xml:space="preserve">Chaque famille d’articles possède les sous-rubriques suivantes : </w:t>
      </w:r>
    </w:p>
    <w:p w14:paraId="4B2E1161" w14:textId="77777777" w:rsidR="00770AAF" w:rsidRDefault="00770AAF" w:rsidP="00770AAF">
      <w:pPr>
        <w:pStyle w:val="Paragraphedeliste"/>
        <w:numPr>
          <w:ilvl w:val="0"/>
          <w:numId w:val="3"/>
        </w:numPr>
      </w:pPr>
      <w:r>
        <w:t xml:space="preserve">vélos classiques : </w:t>
      </w:r>
      <w:r w:rsidRPr="000C4864">
        <w:t>ville</w:t>
      </w:r>
      <w:r>
        <w:t xml:space="preserve">, VTT, </w:t>
      </w:r>
      <w:r w:rsidRPr="000C4864">
        <w:t>VTC</w:t>
      </w:r>
      <w:r>
        <w:t>,</w:t>
      </w:r>
      <w:r w:rsidRPr="000C4864">
        <w:t xml:space="preserve"> route</w:t>
      </w:r>
      <w:r>
        <w:t xml:space="preserve"> ;</w:t>
      </w:r>
    </w:p>
    <w:p w14:paraId="415D9DB7" w14:textId="77777777" w:rsidR="00770AAF" w:rsidRDefault="00770AAF" w:rsidP="00770AAF">
      <w:pPr>
        <w:pStyle w:val="Paragraphedeliste"/>
        <w:numPr>
          <w:ilvl w:val="0"/>
          <w:numId w:val="3"/>
        </w:numPr>
      </w:pPr>
      <w:r w:rsidRPr="000C4864">
        <w:t>vélos électriques</w:t>
      </w:r>
      <w:r>
        <w:t xml:space="preserve"> : </w:t>
      </w:r>
      <w:r w:rsidRPr="000C4864">
        <w:t>ville</w:t>
      </w:r>
      <w:r>
        <w:t>,</w:t>
      </w:r>
      <w:r w:rsidRPr="000C4864">
        <w:t xml:space="preserve"> </w:t>
      </w:r>
      <w:r>
        <w:t xml:space="preserve">VTT, </w:t>
      </w:r>
      <w:r w:rsidRPr="000C4864">
        <w:t>VTC</w:t>
      </w:r>
      <w:r>
        <w:t>,</w:t>
      </w:r>
      <w:r w:rsidRPr="000C4864">
        <w:t xml:space="preserve"> route</w:t>
      </w:r>
      <w:r>
        <w:t>,</w:t>
      </w:r>
      <w:r w:rsidRPr="000C4864">
        <w:t xml:space="preserve"> VTT</w:t>
      </w:r>
      <w:r>
        <w:t>,</w:t>
      </w:r>
      <w:r w:rsidRPr="000C4864">
        <w:t xml:space="preserve"> cargo</w:t>
      </w:r>
      <w:r>
        <w:t>, Longtail ;</w:t>
      </w:r>
      <w:r w:rsidRPr="000C4864">
        <w:t xml:space="preserve"> </w:t>
      </w:r>
    </w:p>
    <w:p w14:paraId="3F784967" w14:textId="77777777" w:rsidR="00770AAF" w:rsidRDefault="00770AAF" w:rsidP="00770AAF">
      <w:pPr>
        <w:pStyle w:val="Paragraphedeliste"/>
        <w:numPr>
          <w:ilvl w:val="0"/>
          <w:numId w:val="3"/>
        </w:numPr>
      </w:pPr>
      <w:r w:rsidRPr="000C4864">
        <w:t>vélos pliants</w:t>
      </w:r>
      <w:r>
        <w:t> :</w:t>
      </w:r>
      <w:r w:rsidRPr="000C4864">
        <w:t xml:space="preserve"> classiques</w:t>
      </w:r>
      <w:r>
        <w:t xml:space="preserve">, </w:t>
      </w:r>
      <w:r w:rsidRPr="000C4864">
        <w:t>électrique</w:t>
      </w:r>
      <w:r>
        <w:t> ;</w:t>
      </w:r>
      <w:r w:rsidRPr="000C4864">
        <w:t xml:space="preserve"> </w:t>
      </w:r>
    </w:p>
    <w:p w14:paraId="04A4B8AE" w14:textId="77777777" w:rsidR="00770AAF" w:rsidRDefault="00770AAF" w:rsidP="00770AAF">
      <w:pPr>
        <w:pStyle w:val="Paragraphedeliste"/>
        <w:numPr>
          <w:ilvl w:val="0"/>
          <w:numId w:val="3"/>
        </w:numPr>
      </w:pPr>
      <w:r w:rsidRPr="000C4864">
        <w:t>vélo</w:t>
      </w:r>
      <w:r>
        <w:t>s</w:t>
      </w:r>
      <w:r w:rsidRPr="000C4864">
        <w:t xml:space="preserve"> enfant</w:t>
      </w:r>
      <w:r>
        <w:t xml:space="preserve"> : </w:t>
      </w:r>
      <w:r w:rsidRPr="000C4864">
        <w:t>draisienne</w:t>
      </w:r>
      <w:r>
        <w:t xml:space="preserve">, </w:t>
      </w:r>
      <w:r w:rsidRPr="000C4864">
        <w:t>vélos de 3 à 12 ans</w:t>
      </w:r>
      <w:r>
        <w:t xml:space="preserve">, </w:t>
      </w:r>
      <w:r w:rsidRPr="000C4864">
        <w:t>trottinettes</w:t>
      </w:r>
      <w:r>
        <w:t> ;</w:t>
      </w:r>
    </w:p>
    <w:p w14:paraId="3E4DB0E5" w14:textId="77777777" w:rsidR="00770AAF" w:rsidRDefault="00770AAF" w:rsidP="00770AAF">
      <w:pPr>
        <w:pStyle w:val="Paragraphedeliste"/>
        <w:numPr>
          <w:ilvl w:val="0"/>
          <w:numId w:val="3"/>
        </w:numPr>
      </w:pPr>
      <w:r w:rsidRPr="000C4864">
        <w:t>accessoires</w:t>
      </w:r>
      <w:r>
        <w:t xml:space="preserve"> (</w:t>
      </w:r>
      <w:r w:rsidRPr="000C4864">
        <w:t>sacoches</w:t>
      </w:r>
      <w:r>
        <w:t>,</w:t>
      </w:r>
      <w:r w:rsidRPr="000C4864">
        <w:t xml:space="preserve"> sacs</w:t>
      </w:r>
      <w:r>
        <w:t>,</w:t>
      </w:r>
      <w:r w:rsidRPr="000C4864">
        <w:t xml:space="preserve"> panier</w:t>
      </w:r>
      <w:r>
        <w:t xml:space="preserve">s, </w:t>
      </w:r>
      <w:r w:rsidRPr="000C4864">
        <w:t>casques</w:t>
      </w:r>
      <w:r>
        <w:t xml:space="preserve">, </w:t>
      </w:r>
      <w:r w:rsidRPr="000C4864">
        <w:t>vélos cargo</w:t>
      </w:r>
      <w:r>
        <w:t>, longtail) ;</w:t>
      </w:r>
    </w:p>
    <w:p w14:paraId="4588182F" w14:textId="77777777" w:rsidR="00770AAF" w:rsidRDefault="00770AAF" w:rsidP="00770AAF">
      <w:pPr>
        <w:pStyle w:val="Paragraphedeliste"/>
        <w:numPr>
          <w:ilvl w:val="0"/>
          <w:numId w:val="3"/>
        </w:numPr>
      </w:pPr>
      <w:r>
        <w:t>vêtements (</w:t>
      </w:r>
      <w:r w:rsidRPr="000C4864">
        <w:t>bonnets</w:t>
      </w:r>
      <w:r>
        <w:t>,</w:t>
      </w:r>
      <w:r w:rsidRPr="000C4864">
        <w:t xml:space="preserve"> cagoule</w:t>
      </w:r>
      <w:r>
        <w:t>s,</w:t>
      </w:r>
      <w:r w:rsidRPr="000C4864">
        <w:t xml:space="preserve"> tour du cou</w:t>
      </w:r>
      <w:r>
        <w:t xml:space="preserve">, </w:t>
      </w:r>
      <w:r w:rsidRPr="000C4864">
        <w:t>gants</w:t>
      </w:r>
      <w:r>
        <w:t xml:space="preserve">, </w:t>
      </w:r>
      <w:r w:rsidRPr="000C4864">
        <w:t>vestes</w:t>
      </w:r>
      <w:r>
        <w:t xml:space="preserve">, </w:t>
      </w:r>
      <w:r w:rsidRPr="000C4864">
        <w:t>pantalons</w:t>
      </w:r>
      <w:r>
        <w:t>,</w:t>
      </w:r>
      <w:r w:rsidRPr="000C4864">
        <w:t xml:space="preserve"> cuissards</w:t>
      </w:r>
      <w:r>
        <w:t xml:space="preserve">, </w:t>
      </w:r>
      <w:r w:rsidRPr="000C4864">
        <w:t>chaussure</w:t>
      </w:r>
      <w:r>
        <w:t xml:space="preserve">s, </w:t>
      </w:r>
      <w:r w:rsidRPr="000C4864">
        <w:t>chaussettes</w:t>
      </w:r>
      <w:r>
        <w:t>).</w:t>
      </w:r>
      <w:r w:rsidRPr="000C4864">
        <w:t xml:space="preserve">  </w:t>
      </w:r>
    </w:p>
    <w:p w14:paraId="1114987F" w14:textId="77777777" w:rsidR="00770AAF" w:rsidRDefault="00770AAF" w:rsidP="00770AAF">
      <w:pPr>
        <w:spacing w:before="120"/>
        <w:jc w:val="both"/>
      </w:pPr>
      <w:r>
        <w:t>Autres informations à prévoir.</w:t>
      </w:r>
    </w:p>
    <w:p w14:paraId="5E2AF64F" w14:textId="77777777" w:rsidR="00770AAF" w:rsidRDefault="00770AAF" w:rsidP="00770AAF">
      <w:pPr>
        <w:pStyle w:val="Paragraphedeliste"/>
        <w:numPr>
          <w:ilvl w:val="0"/>
          <w:numId w:val="5"/>
        </w:numPr>
        <w:jc w:val="both"/>
      </w:pPr>
      <w:r>
        <w:t>Prévoir une page qui présente la société, sa philosophie, ses valeurs, son ethique.</w:t>
      </w:r>
      <w:r w:rsidRPr="008F7C28">
        <w:t xml:space="preserve"> </w:t>
      </w:r>
    </w:p>
    <w:p w14:paraId="31381B0D" w14:textId="77777777" w:rsidR="00770AAF" w:rsidRDefault="00770AAF" w:rsidP="00770AAF">
      <w:pPr>
        <w:pStyle w:val="Paragraphedeliste"/>
        <w:numPr>
          <w:ilvl w:val="0"/>
          <w:numId w:val="5"/>
        </w:numPr>
        <w:spacing w:before="120"/>
        <w:jc w:val="both"/>
      </w:pPr>
      <w:r w:rsidRPr="000B6B65">
        <w:t xml:space="preserve">Prévoir un espace </w:t>
      </w:r>
      <w:r>
        <w:t xml:space="preserve">qui présente les conditions de ventes et les conditions de livraisons. </w:t>
      </w:r>
    </w:p>
    <w:p w14:paraId="5072A035" w14:textId="77777777" w:rsidR="00770AAF" w:rsidRDefault="00770AAF" w:rsidP="00770AAF">
      <w:pPr>
        <w:pStyle w:val="Paragraphedeliste"/>
        <w:numPr>
          <w:ilvl w:val="0"/>
          <w:numId w:val="5"/>
        </w:numPr>
        <w:spacing w:before="120"/>
        <w:jc w:val="both"/>
      </w:pPr>
      <w:r>
        <w:t xml:space="preserve">Pour conserver un lien, </w:t>
      </w:r>
      <w:r w:rsidRPr="000B6B65">
        <w:t xml:space="preserve">chaque internaute </w:t>
      </w:r>
      <w:r>
        <w:t>contact</w:t>
      </w:r>
      <w:r w:rsidRPr="000B6B65">
        <w:t xml:space="preserve"> doi</w:t>
      </w:r>
      <w:r>
        <w:t>t</w:t>
      </w:r>
      <w:r w:rsidRPr="000B6B65">
        <w:t xml:space="preserve"> </w:t>
      </w:r>
      <w:r>
        <w:t>pouvoir</w:t>
      </w:r>
      <w:r w:rsidRPr="000B6B65">
        <w:t xml:space="preserve"> créer un compte </w:t>
      </w:r>
      <w:r>
        <w:t>personnel avec une adresse mél et un mot de passe. Le mél n</w:t>
      </w:r>
      <w:r w:rsidRPr="000B6B65">
        <w:t xml:space="preserve">ous permettra </w:t>
      </w:r>
      <w:r>
        <w:t>de</w:t>
      </w:r>
      <w:r w:rsidRPr="000B6B65">
        <w:t xml:space="preserve"> recontacter </w:t>
      </w:r>
      <w:r>
        <w:t>les personnes p</w:t>
      </w:r>
      <w:r w:rsidRPr="000B6B65">
        <w:t>our l</w:t>
      </w:r>
      <w:r>
        <w:t>eur</w:t>
      </w:r>
      <w:r w:rsidRPr="000B6B65">
        <w:t xml:space="preserve"> faire part des nouveautés</w:t>
      </w:r>
      <w:r>
        <w:t>,</w:t>
      </w:r>
      <w:r w:rsidRPr="000B6B65">
        <w:t xml:space="preserve"> des promotions</w:t>
      </w:r>
      <w:r>
        <w:t>,</w:t>
      </w:r>
      <w:r w:rsidRPr="000B6B65">
        <w:t xml:space="preserve"> d</w:t>
      </w:r>
      <w:r>
        <w:t>e</w:t>
      </w:r>
      <w:r w:rsidRPr="000B6B65">
        <w:t xml:space="preserve">s bonnes affaires </w:t>
      </w:r>
      <w:r>
        <w:t>et</w:t>
      </w:r>
      <w:r w:rsidRPr="000B6B65">
        <w:t xml:space="preserve"> pour les tenir au courant de l'actualité de l'en</w:t>
      </w:r>
      <w:r>
        <w:t>seigne.</w:t>
      </w:r>
      <w:r w:rsidRPr="000B6B65">
        <w:t xml:space="preserve"> </w:t>
      </w:r>
    </w:p>
    <w:p w14:paraId="5878ECF7" w14:textId="77777777" w:rsidR="00770AAF" w:rsidRDefault="00770AAF" w:rsidP="00770AAF">
      <w:pPr>
        <w:pStyle w:val="Paragraphedeliste"/>
        <w:numPr>
          <w:ilvl w:val="0"/>
          <w:numId w:val="5"/>
        </w:numPr>
        <w:spacing w:before="120"/>
        <w:jc w:val="both"/>
      </w:pPr>
      <w:r w:rsidRPr="000B6B65">
        <w:t>Les personne</w:t>
      </w:r>
      <w:r>
        <w:t xml:space="preserve">s qui souhaitent réaliser un achat peuvent placer les produits sélectionnés dans </w:t>
      </w:r>
      <w:r w:rsidRPr="000B6B65">
        <w:t xml:space="preserve">un panier à partir duquel </w:t>
      </w:r>
      <w:r>
        <w:t xml:space="preserve">la transaction peut être validée, payée et terminée. </w:t>
      </w:r>
    </w:p>
    <w:p w14:paraId="3227A629" w14:textId="77777777" w:rsidR="00770AAF" w:rsidRDefault="00770AAF" w:rsidP="00770AAF">
      <w:pPr>
        <w:pStyle w:val="Paragraphedeliste"/>
        <w:numPr>
          <w:ilvl w:val="0"/>
          <w:numId w:val="5"/>
        </w:numPr>
        <w:spacing w:before="120"/>
        <w:jc w:val="both"/>
      </w:pPr>
      <w:r>
        <w:t>Pensez aux informations légales.</w:t>
      </w:r>
    </w:p>
    <w:p w14:paraId="361E31FC" w14:textId="77777777" w:rsidR="00770AAF" w:rsidRDefault="00770AAF" w:rsidP="00770AAF"/>
    <w:bookmarkEnd w:id="0"/>
    <w:p w14:paraId="3F706823" w14:textId="77777777" w:rsidR="00770AAF" w:rsidRDefault="00770AAF" w:rsidP="00770AAF"/>
    <w:p w14:paraId="5657ED84" w14:textId="77777777" w:rsidR="00770AAF" w:rsidRPr="00770AAF" w:rsidRDefault="00770AAF" w:rsidP="00770AAF">
      <w:pPr>
        <w:pStyle w:val="Titre1"/>
        <w:shd w:val="clear" w:color="auto" w:fill="FFFFFF" w:themeFill="background1"/>
        <w:rPr>
          <w:rFonts w:ascii="Arial" w:hAnsi="Arial" w:cs="Arial"/>
          <w:b/>
          <w:color w:val="263238"/>
          <w:sz w:val="22"/>
          <w:szCs w:val="22"/>
          <w:lang w:eastAsia="fr-FR"/>
        </w:rPr>
      </w:pPr>
      <w:r w:rsidRPr="00770AAF">
        <w:rPr>
          <w:rFonts w:ascii="Arial" w:hAnsi="Arial" w:cs="Arial"/>
          <w:b/>
          <w:color w:val="FFFFFF" w:themeColor="background1"/>
          <w:sz w:val="24"/>
          <w:szCs w:val="24"/>
          <w:highlight w:val="red"/>
        </w:rPr>
        <w:t>Doc. 2 </w:t>
      </w:r>
      <w:r w:rsidRPr="00770AAF">
        <w:rPr>
          <w:rFonts w:ascii="Arial" w:hAnsi="Arial" w:cs="Arial"/>
          <w:b/>
          <w:color w:val="FFFFFF" w:themeColor="background1"/>
          <w:sz w:val="24"/>
          <w:szCs w:val="24"/>
        </w:rPr>
        <w:t xml:space="preserve"> </w:t>
      </w:r>
      <w:r w:rsidRPr="00770AAF">
        <w:rPr>
          <w:rFonts w:ascii="Arial" w:hAnsi="Arial" w:cs="Arial"/>
          <w:b/>
          <w:color w:val="auto"/>
          <w:sz w:val="24"/>
          <w:szCs w:val="18"/>
        </w:rPr>
        <w:t xml:space="preserve">Stratégie digitale sur les réseaux sociaux </w:t>
      </w:r>
    </w:p>
    <w:p w14:paraId="063FC2E3" w14:textId="77777777" w:rsidR="00770AAF" w:rsidRDefault="00770AAF" w:rsidP="00770AAF">
      <w:pPr>
        <w:jc w:val="both"/>
        <w:rPr>
          <w:szCs w:val="20"/>
        </w:rPr>
      </w:pPr>
      <w:r w:rsidRPr="00E44FD0">
        <w:rPr>
          <w:sz w:val="20"/>
          <w:szCs w:val="20"/>
        </w:rPr>
        <w:t xml:space="preserve">La présence sur la Web et les réseaux sociaux accroit la visibilité et le référencement de l’entreprise. Elle permet de se différencier des concurrents et de maintenir un lien constant avec le client. Les réseaux sociaux </w:t>
      </w:r>
      <w:r>
        <w:rPr>
          <w:szCs w:val="20"/>
        </w:rPr>
        <w:t>permettent</w:t>
      </w:r>
      <w:r w:rsidRPr="00E44FD0">
        <w:rPr>
          <w:sz w:val="20"/>
          <w:szCs w:val="20"/>
        </w:rPr>
        <w:t xml:space="preserve"> un lien direct au sein d’une communauté, le client se sent reconnu, ce qui peut faciliter la décision d'achat. Enfin, l’interactivité des réseaux sociaux permet de mieux cerner les attentes des abonnées. </w:t>
      </w:r>
    </w:p>
    <w:p w14:paraId="1CDD4F77" w14:textId="77777777" w:rsidR="00770AAF" w:rsidRPr="00770AAF" w:rsidRDefault="00770AAF" w:rsidP="00770AAF">
      <w:pPr>
        <w:spacing w:before="120" w:after="120"/>
        <w:rPr>
          <w:rStyle w:val="lev"/>
          <w:sz w:val="24"/>
          <w:szCs w:val="24"/>
        </w:rPr>
      </w:pPr>
      <w:r w:rsidRPr="00770AAF">
        <w:rPr>
          <w:rStyle w:val="lev"/>
          <w:sz w:val="24"/>
          <w:szCs w:val="24"/>
        </w:rPr>
        <w:lastRenderedPageBreak/>
        <w:t>Choisir les réseaux sociaux</w:t>
      </w:r>
    </w:p>
    <w:p w14:paraId="713E5747" w14:textId="77777777" w:rsidR="00770AAF" w:rsidRPr="00E44FD0" w:rsidRDefault="00770AAF" w:rsidP="00770AAF">
      <w:pPr>
        <w:spacing w:before="120"/>
        <w:jc w:val="both"/>
        <w:rPr>
          <w:sz w:val="20"/>
          <w:szCs w:val="20"/>
        </w:rPr>
      </w:pPr>
      <w:r w:rsidRPr="00E44FD0">
        <w:rPr>
          <w:sz w:val="20"/>
          <w:szCs w:val="20"/>
        </w:rPr>
        <w:t>Les réseaux sociaux demandent une présence dynamique et constante afin de faire vivre l’entreprise sur les réseaux. Il est important de nommer ou de recruter un « </w:t>
      </w:r>
      <w:proofErr w:type="spellStart"/>
      <w:r w:rsidRPr="00E44FD0">
        <w:rPr>
          <w:sz w:val="20"/>
          <w:szCs w:val="20"/>
        </w:rPr>
        <w:t>community</w:t>
      </w:r>
      <w:proofErr w:type="spellEnd"/>
      <w:r w:rsidRPr="00E44FD0">
        <w:rPr>
          <w:sz w:val="20"/>
          <w:szCs w:val="20"/>
        </w:rPr>
        <w:t xml:space="preserve"> managers » qui va créer du contenu et établir un lien régulier entre l'entreprise et sa communauté par des interactions régulières.</w:t>
      </w:r>
    </w:p>
    <w:p w14:paraId="7FA730D5" w14:textId="77777777" w:rsidR="00770AAF" w:rsidRPr="00986508" w:rsidRDefault="00770AAF" w:rsidP="00770AAF">
      <w:pPr>
        <w:spacing w:before="120"/>
        <w:jc w:val="both"/>
        <w:rPr>
          <w:rFonts w:eastAsia="Times New Roman" w:cs="Arial"/>
          <w:color w:val="1F1F1F"/>
          <w:sz w:val="20"/>
          <w:szCs w:val="20"/>
          <w:lang w:eastAsia="fr-FR"/>
        </w:rPr>
      </w:pPr>
      <w:r w:rsidRPr="00E44FD0">
        <w:rPr>
          <w:sz w:val="20"/>
          <w:szCs w:val="20"/>
        </w:rPr>
        <w:t>Afin d’optimiser sa présence sur les réseaux sociaux</w:t>
      </w:r>
      <w:r>
        <w:rPr>
          <w:szCs w:val="20"/>
        </w:rPr>
        <w:t>,</w:t>
      </w:r>
      <w:r w:rsidRPr="00E44FD0">
        <w:rPr>
          <w:sz w:val="20"/>
          <w:szCs w:val="20"/>
        </w:rPr>
        <w:t xml:space="preserve"> l’entreprise doit cibler </w:t>
      </w:r>
      <w:r>
        <w:rPr>
          <w:szCs w:val="20"/>
        </w:rPr>
        <w:t>ceux qui sont</w:t>
      </w:r>
      <w:r w:rsidRPr="00E44FD0">
        <w:rPr>
          <w:sz w:val="20"/>
          <w:szCs w:val="20"/>
        </w:rPr>
        <w:t xml:space="preserve"> susceptibles d'avoir un impact positif en fonction</w:t>
      </w:r>
      <w:r>
        <w:rPr>
          <w:szCs w:val="20"/>
        </w:rPr>
        <w:t xml:space="preserve"> </w:t>
      </w:r>
      <w:r w:rsidRPr="00E44FD0">
        <w:rPr>
          <w:b/>
          <w:bCs/>
          <w:sz w:val="20"/>
          <w:szCs w:val="20"/>
        </w:rPr>
        <w:t>des objectifs attendus</w:t>
      </w:r>
      <w:r w:rsidRPr="00E44FD0">
        <w:rPr>
          <w:sz w:val="20"/>
          <w:szCs w:val="20"/>
        </w:rPr>
        <w:t> : accroitre la notoriété, générer des leads et des ventes, développer une communauté ou fidéliser les clients</w:t>
      </w:r>
      <w:r>
        <w:rPr>
          <w:szCs w:val="20"/>
        </w:rPr>
        <w:t xml:space="preserve"> et </w:t>
      </w:r>
      <w:r w:rsidRPr="00E44FD0">
        <w:rPr>
          <w:b/>
          <w:bCs/>
          <w:sz w:val="20"/>
          <w:szCs w:val="20"/>
        </w:rPr>
        <w:t>du public cible</w:t>
      </w:r>
      <w:r w:rsidRPr="00E44FD0">
        <w:rPr>
          <w:sz w:val="20"/>
          <w:szCs w:val="20"/>
        </w:rPr>
        <w:t> : â</w:t>
      </w:r>
      <w:r w:rsidRPr="00986508">
        <w:rPr>
          <w:rFonts w:eastAsia="Times New Roman" w:cs="Arial"/>
          <w:color w:val="1F1F1F"/>
          <w:sz w:val="20"/>
          <w:szCs w:val="20"/>
          <w:lang w:eastAsia="fr-FR"/>
        </w:rPr>
        <w:t>ge, sexe, localisation, centres d'intérêt</w:t>
      </w:r>
      <w:r w:rsidRPr="00E44FD0">
        <w:rPr>
          <w:rFonts w:eastAsia="Times New Roman" w:cs="Arial"/>
          <w:color w:val="1F1F1F"/>
          <w:sz w:val="20"/>
          <w:szCs w:val="20"/>
          <w:lang w:eastAsia="fr-FR"/>
        </w:rPr>
        <w:t xml:space="preserve">, </w:t>
      </w:r>
      <w:r w:rsidRPr="00986508">
        <w:rPr>
          <w:rFonts w:eastAsia="Times New Roman" w:cs="Arial"/>
          <w:color w:val="1F1F1F"/>
          <w:sz w:val="20"/>
          <w:szCs w:val="20"/>
          <w:lang w:eastAsia="fr-FR"/>
        </w:rPr>
        <w:t>plateforme utilis</w:t>
      </w:r>
      <w:r w:rsidRPr="00E44FD0">
        <w:rPr>
          <w:rFonts w:eastAsia="Times New Roman" w:cs="Arial"/>
          <w:color w:val="1F1F1F"/>
          <w:sz w:val="20"/>
          <w:szCs w:val="20"/>
          <w:lang w:eastAsia="fr-FR"/>
        </w:rPr>
        <w:t xml:space="preserve">ée, </w:t>
      </w:r>
      <w:r w:rsidRPr="00986508">
        <w:rPr>
          <w:rFonts w:eastAsia="Times New Roman" w:cs="Arial"/>
          <w:color w:val="1F1F1F"/>
          <w:sz w:val="20"/>
          <w:szCs w:val="20"/>
          <w:lang w:eastAsia="fr-FR"/>
        </w:rPr>
        <w:t xml:space="preserve">type de contenu </w:t>
      </w:r>
      <w:r w:rsidRPr="00E44FD0">
        <w:rPr>
          <w:rFonts w:eastAsia="Times New Roman" w:cs="Arial"/>
          <w:color w:val="1F1F1F"/>
          <w:sz w:val="20"/>
          <w:szCs w:val="20"/>
          <w:lang w:eastAsia="fr-FR"/>
        </w:rPr>
        <w:t>recherché.</w:t>
      </w:r>
    </w:p>
    <w:p w14:paraId="4C0946E7" w14:textId="77777777" w:rsidR="00770AAF" w:rsidRPr="00770AAF" w:rsidRDefault="00770AAF" w:rsidP="00770AAF">
      <w:pPr>
        <w:spacing w:before="240"/>
        <w:rPr>
          <w:rStyle w:val="lev"/>
          <w:sz w:val="24"/>
          <w:szCs w:val="24"/>
        </w:rPr>
      </w:pPr>
      <w:r w:rsidRPr="00770AAF">
        <w:rPr>
          <w:rStyle w:val="lev"/>
          <w:sz w:val="24"/>
          <w:szCs w:val="24"/>
        </w:rPr>
        <w:t xml:space="preserve">Principaux réseaux sociaux </w:t>
      </w:r>
    </w:p>
    <w:p w14:paraId="1AF1D892" w14:textId="77777777" w:rsidR="00770AAF" w:rsidRPr="00CB1237" w:rsidRDefault="00770AAF" w:rsidP="00770AAF">
      <w:pPr>
        <w:pStyle w:val="Paragraphedeliste"/>
        <w:numPr>
          <w:ilvl w:val="0"/>
          <w:numId w:val="6"/>
        </w:numPr>
        <w:tabs>
          <w:tab w:val="clear" w:pos="360"/>
        </w:tabs>
        <w:spacing w:before="60"/>
        <w:ind w:left="284" w:hanging="284"/>
        <w:jc w:val="both"/>
        <w:rPr>
          <w:rFonts w:eastAsia="Times New Roman" w:cs="Arial"/>
          <w:color w:val="1F1F1F"/>
          <w:szCs w:val="20"/>
          <w:lang w:eastAsia="fr-FR"/>
        </w:rPr>
      </w:pPr>
      <w:r w:rsidRPr="00E44FD0">
        <w:rPr>
          <w:rStyle w:val="lev"/>
          <w:szCs w:val="20"/>
        </w:rPr>
        <w:t>Facebook </w:t>
      </w:r>
      <w:r w:rsidRPr="00E44FD0">
        <w:rPr>
          <w:rStyle w:val="lev"/>
          <w:b w:val="0"/>
          <w:bCs w:val="0"/>
          <w:szCs w:val="20"/>
        </w:rPr>
        <w:t>est incontournable</w:t>
      </w:r>
      <w:r w:rsidRPr="00E44FD0">
        <w:rPr>
          <w:rStyle w:val="lev"/>
          <w:szCs w:val="20"/>
        </w:rPr>
        <w:t xml:space="preserve"> </w:t>
      </w:r>
      <w:r w:rsidRPr="00E44FD0">
        <w:rPr>
          <w:szCs w:val="20"/>
        </w:rPr>
        <w:t>par son audience qui donne une grande visibilité</w:t>
      </w:r>
      <w:r w:rsidRPr="00E44FD0">
        <w:rPr>
          <w:rFonts w:cs="Arial"/>
          <w:szCs w:val="20"/>
        </w:rPr>
        <w:t xml:space="preserve">. Il permet de créer un compte professionnel personnalisé. Son algorithme performant aide à cibler les prospects potentiels grâce à son outil publicitaire puissant. </w:t>
      </w:r>
      <w:r>
        <w:rPr>
          <w:rFonts w:cs="Arial"/>
          <w:szCs w:val="20"/>
        </w:rPr>
        <w:t>C</w:t>
      </w:r>
      <w:r w:rsidRPr="00E44FD0">
        <w:rPr>
          <w:rFonts w:cs="Arial"/>
          <w:szCs w:val="20"/>
        </w:rPr>
        <w:t xml:space="preserve">ependant </w:t>
      </w:r>
      <w:r>
        <w:rPr>
          <w:rFonts w:eastAsia="Times New Roman" w:cs="Arial"/>
          <w:color w:val="1F1F1F"/>
          <w:szCs w:val="20"/>
          <w:lang w:eastAsia="fr-FR"/>
        </w:rPr>
        <w:t>s</w:t>
      </w:r>
      <w:r w:rsidRPr="00E44FD0">
        <w:rPr>
          <w:rFonts w:eastAsia="Times New Roman" w:cs="Arial"/>
          <w:color w:val="1F1F1F"/>
          <w:szCs w:val="20"/>
          <w:lang w:eastAsia="fr-FR"/>
        </w:rPr>
        <w:t>on succès tend à</w:t>
      </w:r>
      <w:r w:rsidRPr="00E44FD0">
        <w:rPr>
          <w:rFonts w:eastAsia="Times New Roman" w:cs="Arial"/>
          <w:b/>
          <w:bCs/>
          <w:color w:val="1F1F1F"/>
          <w:szCs w:val="20"/>
          <w:lang w:eastAsia="fr-FR"/>
        </w:rPr>
        <w:t xml:space="preserve"> </w:t>
      </w:r>
      <w:r w:rsidRPr="00E44FD0">
        <w:rPr>
          <w:rFonts w:eastAsia="Times New Roman" w:cs="Arial"/>
          <w:color w:val="1F1F1F"/>
          <w:szCs w:val="20"/>
          <w:lang w:eastAsia="fr-FR"/>
        </w:rPr>
        <w:t>s</w:t>
      </w:r>
      <w:r w:rsidRPr="00CB1237">
        <w:rPr>
          <w:rFonts w:eastAsia="Times New Roman" w:cs="Arial"/>
          <w:color w:val="1F1F1F"/>
          <w:szCs w:val="20"/>
          <w:lang w:eastAsia="fr-FR"/>
        </w:rPr>
        <w:t>atur</w:t>
      </w:r>
      <w:r w:rsidRPr="00E44FD0">
        <w:rPr>
          <w:rFonts w:eastAsia="Times New Roman" w:cs="Arial"/>
          <w:color w:val="1F1F1F"/>
          <w:szCs w:val="20"/>
          <w:lang w:eastAsia="fr-FR"/>
        </w:rPr>
        <w:t>er le</w:t>
      </w:r>
      <w:r w:rsidRPr="00CB1237">
        <w:rPr>
          <w:rFonts w:eastAsia="Times New Roman" w:cs="Arial"/>
          <w:color w:val="1F1F1F"/>
          <w:szCs w:val="20"/>
          <w:lang w:eastAsia="fr-FR"/>
        </w:rPr>
        <w:t xml:space="preserve"> marché</w:t>
      </w:r>
      <w:r w:rsidRPr="00E44FD0">
        <w:rPr>
          <w:rFonts w:eastAsia="Times New Roman" w:cs="Arial"/>
          <w:color w:val="1F1F1F"/>
          <w:szCs w:val="20"/>
          <w:lang w:eastAsia="fr-FR"/>
        </w:rPr>
        <w:t xml:space="preserve"> et ses contenus sont assez </w:t>
      </w:r>
      <w:r w:rsidRPr="00CB1237">
        <w:rPr>
          <w:rFonts w:eastAsia="Times New Roman" w:cs="Arial"/>
          <w:color w:val="1F1F1F"/>
          <w:szCs w:val="20"/>
          <w:lang w:eastAsia="fr-FR"/>
        </w:rPr>
        <w:t>éphémère</w:t>
      </w:r>
      <w:r w:rsidRPr="00E44FD0">
        <w:rPr>
          <w:rFonts w:eastAsia="Times New Roman" w:cs="Arial"/>
          <w:color w:val="1F1F1F"/>
          <w:szCs w:val="20"/>
          <w:lang w:eastAsia="fr-FR"/>
        </w:rPr>
        <w:t>s</w:t>
      </w:r>
      <w:r w:rsidRPr="00CB1237">
        <w:rPr>
          <w:rFonts w:eastAsia="Times New Roman" w:cs="Arial"/>
          <w:color w:val="1F1F1F"/>
          <w:szCs w:val="20"/>
          <w:lang w:eastAsia="fr-FR"/>
        </w:rPr>
        <w:t>.</w:t>
      </w:r>
      <w:r>
        <w:rPr>
          <w:rFonts w:eastAsia="Times New Roman" w:cs="Arial"/>
          <w:color w:val="1F1F1F"/>
          <w:szCs w:val="20"/>
          <w:lang w:eastAsia="fr-FR"/>
        </w:rPr>
        <w:t xml:space="preserve"> En perte de vitesse auprès des plus jeunes il reste très utilisé par les public plus âgés. </w:t>
      </w:r>
    </w:p>
    <w:p w14:paraId="4B0E2BE9" w14:textId="77777777" w:rsidR="00770AAF" w:rsidRPr="00E44FD0" w:rsidRDefault="00770AAF" w:rsidP="00770AAF">
      <w:pPr>
        <w:pStyle w:val="Paragraphedeliste"/>
        <w:numPr>
          <w:ilvl w:val="0"/>
          <w:numId w:val="7"/>
        </w:numPr>
        <w:ind w:left="284" w:hanging="284"/>
        <w:jc w:val="both"/>
        <w:rPr>
          <w:rFonts w:cs="Arial"/>
          <w:szCs w:val="20"/>
        </w:rPr>
      </w:pPr>
      <w:r w:rsidRPr="00E44FD0">
        <w:rPr>
          <w:rStyle w:val="lev"/>
          <w:rFonts w:cs="Arial"/>
          <w:szCs w:val="20"/>
        </w:rPr>
        <w:t>Instagram </w:t>
      </w:r>
      <w:r w:rsidRPr="00E44FD0">
        <w:rPr>
          <w:rStyle w:val="lev"/>
          <w:rFonts w:cs="Arial"/>
          <w:b w:val="0"/>
          <w:bCs w:val="0"/>
          <w:szCs w:val="20"/>
        </w:rPr>
        <w:t>est le</w:t>
      </w:r>
      <w:r w:rsidRPr="00E44FD0">
        <w:rPr>
          <w:rFonts w:cs="Arial"/>
          <w:szCs w:val="20"/>
        </w:rPr>
        <w:t xml:space="preserve"> réseau social le plus visuel. Il met en scène les produits ou services à l’aide de photographies, d'illustrations ou de vidéos. Ce média n’est pas adapté pour des contenus longs. Il possède un fort potentiel de fidélisation car il s'appuie sur une communauté à fort engagement. L'utilisation des « </w:t>
      </w:r>
      <w:proofErr w:type="gramStart"/>
      <w:r w:rsidRPr="00E44FD0">
        <w:rPr>
          <w:rFonts w:cs="Arial"/>
          <w:szCs w:val="20"/>
        </w:rPr>
        <w:t>hashtags</w:t>
      </w:r>
      <w:proofErr w:type="gramEnd"/>
      <w:r w:rsidRPr="00E44FD0">
        <w:rPr>
          <w:rFonts w:cs="Arial"/>
          <w:szCs w:val="20"/>
        </w:rPr>
        <w:t xml:space="preserve"> » permet de relier les abonnés autour d'une idée d'un concept, d’une personne ou d’un influenceur qui peut promouvoir un produit, un service ou les valeurs d’une entreprise. Toutefois, la communication doit être maitrisée afin d’éviter des publications trop hétéroclites. </w:t>
      </w:r>
    </w:p>
    <w:p w14:paraId="79B75F6F" w14:textId="77777777" w:rsidR="00770AAF" w:rsidRPr="00F82D8D" w:rsidRDefault="00770AAF" w:rsidP="00770AAF">
      <w:pPr>
        <w:pStyle w:val="Paragraphedeliste"/>
        <w:numPr>
          <w:ilvl w:val="0"/>
          <w:numId w:val="7"/>
        </w:numPr>
        <w:ind w:left="284" w:hanging="284"/>
        <w:jc w:val="both"/>
        <w:rPr>
          <w:rFonts w:cs="Arial"/>
          <w:szCs w:val="20"/>
        </w:rPr>
      </w:pPr>
      <w:r w:rsidRPr="00F82D8D">
        <w:rPr>
          <w:rStyle w:val="lev"/>
          <w:rFonts w:cs="Arial"/>
          <w:szCs w:val="20"/>
        </w:rPr>
        <w:t>X (ex Twitter)</w:t>
      </w:r>
      <w:r w:rsidRPr="00F82D8D">
        <w:rPr>
          <w:rFonts w:cs="Arial"/>
          <w:szCs w:val="20"/>
        </w:rPr>
        <w:t xml:space="preserve"> est le réseau social le plus direct. L</w:t>
      </w:r>
      <w:r w:rsidRPr="00F82D8D">
        <w:rPr>
          <w:rStyle w:val="lev"/>
          <w:rFonts w:cs="Arial"/>
          <w:b w:val="0"/>
          <w:bCs w:val="0"/>
          <w:szCs w:val="20"/>
        </w:rPr>
        <w:t>e format synthétique du message contraint l’auteur</w:t>
      </w:r>
      <w:r w:rsidRPr="00F82D8D">
        <w:rPr>
          <w:rFonts w:cs="Arial"/>
          <w:szCs w:val="20"/>
        </w:rPr>
        <w:t xml:space="preserve"> à aller à l’essentiel. Son concept repose sur le partage de publications </w:t>
      </w:r>
      <w:r>
        <w:rPr>
          <w:rFonts w:cs="Arial"/>
          <w:szCs w:val="20"/>
        </w:rPr>
        <w:t>qui peuvent</w:t>
      </w:r>
      <w:r w:rsidRPr="00F82D8D">
        <w:rPr>
          <w:rFonts w:cs="Arial"/>
          <w:szCs w:val="20"/>
        </w:rPr>
        <w:t xml:space="preserve"> être </w:t>
      </w:r>
      <w:r>
        <w:rPr>
          <w:rFonts w:cs="Arial"/>
          <w:szCs w:val="20"/>
        </w:rPr>
        <w:t>repartagées</w:t>
      </w:r>
      <w:r w:rsidRPr="00F82D8D">
        <w:rPr>
          <w:rFonts w:cs="Arial"/>
          <w:szCs w:val="20"/>
        </w:rPr>
        <w:t xml:space="preserve"> des milliers de fois et offrir une grande visibilité </w:t>
      </w:r>
      <w:r>
        <w:rPr>
          <w:rFonts w:cs="Arial"/>
          <w:szCs w:val="20"/>
        </w:rPr>
        <w:t xml:space="preserve">ponctuelle </w:t>
      </w:r>
      <w:r w:rsidRPr="00F82D8D">
        <w:rPr>
          <w:rFonts w:cs="Arial"/>
          <w:szCs w:val="20"/>
        </w:rPr>
        <w:t xml:space="preserve">à un évènement, à un site ou une entreprise. Toutefois cette efficacité peut se retourner contre l’entreprise en cas de problèmes et conduire à un « Bad Buzz » ravageur pour un produit, un service ou l’entreprise. </w:t>
      </w:r>
      <w:r w:rsidRPr="00F82D8D">
        <w:rPr>
          <w:rFonts w:cs="Arial"/>
          <w:b/>
          <w:bCs/>
          <w:szCs w:val="20"/>
        </w:rPr>
        <w:t>X</w:t>
      </w:r>
      <w:r w:rsidRPr="00F82D8D">
        <w:rPr>
          <w:rFonts w:cs="Arial"/>
          <w:szCs w:val="20"/>
        </w:rPr>
        <w:t xml:space="preserve"> permet de partager rapidement des informations</w:t>
      </w:r>
      <w:r>
        <w:rPr>
          <w:rFonts w:cs="Arial"/>
          <w:szCs w:val="20"/>
        </w:rPr>
        <w:t xml:space="preserve"> mais</w:t>
      </w:r>
      <w:r w:rsidRPr="00F82D8D">
        <w:rPr>
          <w:rFonts w:cs="Arial"/>
          <w:szCs w:val="20"/>
        </w:rPr>
        <w:t xml:space="preserve"> il est moins pertinent pour être une vitrine d’entreprise.  </w:t>
      </w:r>
    </w:p>
    <w:p w14:paraId="0AD524B5" w14:textId="77777777" w:rsidR="00770AAF" w:rsidRPr="00E44FD0" w:rsidRDefault="00770AAF" w:rsidP="00770AAF">
      <w:pPr>
        <w:pStyle w:val="Paragraphedeliste"/>
        <w:numPr>
          <w:ilvl w:val="0"/>
          <w:numId w:val="7"/>
        </w:numPr>
        <w:spacing w:before="120"/>
        <w:ind w:left="284" w:hanging="284"/>
        <w:jc w:val="both"/>
        <w:rPr>
          <w:rStyle w:val="lev"/>
          <w:szCs w:val="20"/>
        </w:rPr>
      </w:pPr>
      <w:r w:rsidRPr="00E44FD0">
        <w:rPr>
          <w:rStyle w:val="lev"/>
          <w:szCs w:val="20"/>
        </w:rPr>
        <w:t>TikTok </w:t>
      </w:r>
      <w:r w:rsidRPr="00E44FD0">
        <w:rPr>
          <w:rStyle w:val="lev"/>
          <w:b w:val="0"/>
          <w:bCs w:val="0"/>
          <w:szCs w:val="20"/>
        </w:rPr>
        <w:t>est plébiscité par les jeunes, il permet de créer et de partager facilement de courtes vidéos au sein d’une communauté très engagée. Mais ses contenus, parfois immatures et changeants ne sont pas toujours fiables</w:t>
      </w:r>
      <w:r>
        <w:rPr>
          <w:rStyle w:val="lev"/>
          <w:b w:val="0"/>
          <w:bCs w:val="0"/>
          <w:szCs w:val="20"/>
        </w:rPr>
        <w:t>.</w:t>
      </w:r>
      <w:r w:rsidRPr="00E44FD0">
        <w:rPr>
          <w:rStyle w:val="lev"/>
          <w:b w:val="0"/>
          <w:bCs w:val="0"/>
          <w:szCs w:val="20"/>
        </w:rPr>
        <w:t xml:space="preserve"> </w:t>
      </w:r>
      <w:r>
        <w:rPr>
          <w:rStyle w:val="lev"/>
          <w:b w:val="0"/>
          <w:bCs w:val="0"/>
          <w:szCs w:val="20"/>
        </w:rPr>
        <w:t xml:space="preserve">La multiplication des Fake News et théories conspirationnistes doivent conduire les entreprises à l’utiliser </w:t>
      </w:r>
      <w:r w:rsidRPr="00E44FD0">
        <w:rPr>
          <w:rStyle w:val="lev"/>
          <w:b w:val="0"/>
          <w:bCs w:val="0"/>
          <w:szCs w:val="20"/>
        </w:rPr>
        <w:t>de façon très réfléchie.</w:t>
      </w:r>
    </w:p>
    <w:p w14:paraId="2DEDDF24" w14:textId="77777777" w:rsidR="00770AAF" w:rsidRPr="00CB1237" w:rsidRDefault="00770AAF" w:rsidP="00770AAF">
      <w:pPr>
        <w:pStyle w:val="Paragraphedeliste"/>
        <w:numPr>
          <w:ilvl w:val="0"/>
          <w:numId w:val="7"/>
        </w:numPr>
        <w:spacing w:before="120"/>
        <w:ind w:left="284" w:hanging="284"/>
        <w:jc w:val="both"/>
        <w:rPr>
          <w:rFonts w:eastAsia="Times New Roman" w:cs="Arial"/>
          <w:color w:val="1F1F1F"/>
          <w:szCs w:val="20"/>
          <w:lang w:eastAsia="fr-FR"/>
        </w:rPr>
      </w:pPr>
      <w:r w:rsidRPr="00E44FD0">
        <w:rPr>
          <w:rStyle w:val="lev"/>
          <w:szCs w:val="20"/>
        </w:rPr>
        <w:t>Pinterest </w:t>
      </w:r>
      <w:r w:rsidRPr="00E44FD0">
        <w:rPr>
          <w:rStyle w:val="lev"/>
          <w:b w:val="0"/>
          <w:bCs w:val="0"/>
          <w:szCs w:val="20"/>
        </w:rPr>
        <w:t xml:space="preserve">est une plateforme visuelle qui repose sur la diffusion et le partage de photos. Son audience est très ciblée. </w:t>
      </w:r>
      <w:r>
        <w:rPr>
          <w:rStyle w:val="lev"/>
          <w:b w:val="0"/>
          <w:bCs w:val="0"/>
          <w:szCs w:val="20"/>
        </w:rPr>
        <w:t>Elle</w:t>
      </w:r>
      <w:r w:rsidRPr="00E44FD0">
        <w:rPr>
          <w:rStyle w:val="lev"/>
          <w:b w:val="0"/>
          <w:bCs w:val="0"/>
          <w:szCs w:val="20"/>
        </w:rPr>
        <w:t xml:space="preserve"> est inspirant</w:t>
      </w:r>
      <w:r>
        <w:rPr>
          <w:rStyle w:val="lev"/>
          <w:b w:val="0"/>
          <w:bCs w:val="0"/>
          <w:szCs w:val="20"/>
        </w:rPr>
        <w:t>e</w:t>
      </w:r>
      <w:r w:rsidRPr="00E44FD0">
        <w:rPr>
          <w:rStyle w:val="lev"/>
          <w:b w:val="0"/>
          <w:bCs w:val="0"/>
          <w:szCs w:val="20"/>
        </w:rPr>
        <w:t xml:space="preserve"> pour rechercher des idées ou des produits mais son </w:t>
      </w:r>
      <w:r w:rsidRPr="00E44FD0">
        <w:rPr>
          <w:rFonts w:eastAsia="Times New Roman" w:cs="Arial"/>
          <w:color w:val="1F1F1F"/>
          <w:szCs w:val="20"/>
          <w:lang w:eastAsia="fr-FR"/>
        </w:rPr>
        <w:t>a</w:t>
      </w:r>
      <w:r w:rsidRPr="00CB1237">
        <w:rPr>
          <w:rFonts w:eastAsia="Times New Roman" w:cs="Arial"/>
          <w:color w:val="1F1F1F"/>
          <w:szCs w:val="20"/>
          <w:lang w:eastAsia="fr-FR"/>
        </w:rPr>
        <w:t xml:space="preserve">udience </w:t>
      </w:r>
      <w:r w:rsidRPr="00E44FD0">
        <w:rPr>
          <w:rFonts w:eastAsia="Times New Roman" w:cs="Arial"/>
          <w:color w:val="1F1F1F"/>
          <w:szCs w:val="20"/>
          <w:lang w:eastAsia="fr-FR"/>
        </w:rPr>
        <w:t xml:space="preserve">plus réduite </w:t>
      </w:r>
      <w:r>
        <w:rPr>
          <w:rFonts w:eastAsia="Times New Roman" w:cs="Arial"/>
          <w:color w:val="1F1F1F"/>
          <w:szCs w:val="20"/>
          <w:lang w:eastAsia="fr-FR"/>
        </w:rPr>
        <w:t>la</w:t>
      </w:r>
      <w:r w:rsidRPr="00E44FD0">
        <w:rPr>
          <w:rFonts w:eastAsia="Times New Roman" w:cs="Arial"/>
          <w:color w:val="1F1F1F"/>
          <w:szCs w:val="20"/>
          <w:lang w:eastAsia="fr-FR"/>
        </w:rPr>
        <w:t xml:space="preserve"> rend</w:t>
      </w:r>
      <w:r w:rsidRPr="00CB1237">
        <w:rPr>
          <w:rFonts w:eastAsia="Times New Roman" w:cs="Arial"/>
          <w:color w:val="1F1F1F"/>
          <w:szCs w:val="20"/>
          <w:lang w:eastAsia="fr-FR"/>
        </w:rPr>
        <w:t xml:space="preserve"> moins adapté</w:t>
      </w:r>
      <w:r>
        <w:rPr>
          <w:rFonts w:eastAsia="Times New Roman" w:cs="Arial"/>
          <w:color w:val="1F1F1F"/>
          <w:szCs w:val="20"/>
          <w:lang w:eastAsia="fr-FR"/>
        </w:rPr>
        <w:t>e</w:t>
      </w:r>
      <w:r w:rsidRPr="00CB1237">
        <w:rPr>
          <w:rFonts w:eastAsia="Times New Roman" w:cs="Arial"/>
          <w:color w:val="1F1F1F"/>
          <w:szCs w:val="20"/>
          <w:lang w:eastAsia="fr-FR"/>
        </w:rPr>
        <w:t xml:space="preserve"> aux contenus B2B</w:t>
      </w:r>
      <w:r w:rsidRPr="00E44FD0">
        <w:rPr>
          <w:rFonts w:eastAsia="Times New Roman" w:cs="Arial"/>
          <w:color w:val="1F1F1F"/>
          <w:szCs w:val="20"/>
          <w:lang w:eastAsia="fr-FR"/>
        </w:rPr>
        <w:t>.</w:t>
      </w:r>
    </w:p>
    <w:p w14:paraId="19962213" w14:textId="77777777" w:rsidR="00770AAF" w:rsidRPr="00E44FD0" w:rsidRDefault="00770AAF" w:rsidP="00770AAF">
      <w:pPr>
        <w:spacing w:before="240"/>
        <w:rPr>
          <w:rStyle w:val="lev"/>
        </w:rPr>
      </w:pPr>
      <w:r w:rsidRPr="00E44FD0">
        <w:rPr>
          <w:rStyle w:val="lev"/>
        </w:rPr>
        <w:t xml:space="preserve">Avantages </w:t>
      </w:r>
    </w:p>
    <w:p w14:paraId="2FA5FD02" w14:textId="77777777" w:rsidR="00770AAF" w:rsidRPr="00E44FD0" w:rsidRDefault="00770AAF" w:rsidP="00770AAF">
      <w:pPr>
        <w:pStyle w:val="Paragraphedeliste"/>
        <w:numPr>
          <w:ilvl w:val="0"/>
          <w:numId w:val="8"/>
        </w:numPr>
        <w:spacing w:before="120"/>
        <w:ind w:left="142" w:hanging="142"/>
        <w:jc w:val="both"/>
        <w:rPr>
          <w:rFonts w:cs="Arial"/>
          <w:szCs w:val="20"/>
        </w:rPr>
      </w:pPr>
      <w:r w:rsidRPr="00E44FD0">
        <w:rPr>
          <w:rStyle w:val="lev"/>
          <w:rFonts w:cs="Arial"/>
          <w:szCs w:val="20"/>
        </w:rPr>
        <w:t>Améliorer sa visibilité</w:t>
      </w:r>
      <w:r>
        <w:rPr>
          <w:rStyle w:val="lev"/>
          <w:rFonts w:cs="Arial"/>
          <w:szCs w:val="20"/>
        </w:rPr>
        <w:t xml:space="preserve"> </w:t>
      </w:r>
      <w:r w:rsidRPr="00E44FD0">
        <w:rPr>
          <w:rStyle w:val="lev"/>
          <w:rFonts w:cs="Arial"/>
          <w:szCs w:val="20"/>
        </w:rPr>
        <w:t xml:space="preserve">: </w:t>
      </w:r>
      <w:r w:rsidRPr="00E44FD0">
        <w:rPr>
          <w:rStyle w:val="lev"/>
          <w:rFonts w:cs="Arial"/>
          <w:b w:val="0"/>
          <w:bCs w:val="0"/>
          <w:szCs w:val="20"/>
        </w:rPr>
        <w:t xml:space="preserve">L’entreprise peut </w:t>
      </w:r>
      <w:r w:rsidRPr="00E44FD0">
        <w:rPr>
          <w:rFonts w:cs="Arial"/>
          <w:szCs w:val="20"/>
        </w:rPr>
        <w:t xml:space="preserve">améliorer sa visibilité en ayant une stratégie volontaire de communication. Il est possible d’améliorer son positionnement en payant le moteur de recherche afin d’améliorer son classement dans les recherches, il est également </w:t>
      </w:r>
      <w:proofErr w:type="gramStart"/>
      <w:r w:rsidRPr="00E44FD0">
        <w:rPr>
          <w:rFonts w:cs="Arial"/>
          <w:szCs w:val="20"/>
        </w:rPr>
        <w:t>possibles</w:t>
      </w:r>
      <w:proofErr w:type="gramEnd"/>
      <w:r w:rsidRPr="00E44FD0">
        <w:rPr>
          <w:rFonts w:cs="Arial"/>
          <w:szCs w:val="20"/>
        </w:rPr>
        <w:t xml:space="preserve"> de financer des publicités qui seront affichées en même temps que les résultats des recherche, mais  le plus efficace reste encore de mettre en ligne sur son site ou son réseau des contenus pertinents et honnête.</w:t>
      </w:r>
    </w:p>
    <w:p w14:paraId="0DE801DB" w14:textId="77777777" w:rsidR="00770AAF" w:rsidRPr="00E44FD0" w:rsidRDefault="00770AAF" w:rsidP="00770AAF">
      <w:pPr>
        <w:pStyle w:val="Paragraphedeliste"/>
        <w:numPr>
          <w:ilvl w:val="0"/>
          <w:numId w:val="8"/>
        </w:numPr>
        <w:spacing w:before="120"/>
        <w:ind w:left="142" w:hanging="142"/>
        <w:jc w:val="both"/>
        <w:rPr>
          <w:rFonts w:cs="Arial"/>
          <w:szCs w:val="20"/>
        </w:rPr>
      </w:pPr>
      <w:r w:rsidRPr="00E44FD0">
        <w:rPr>
          <w:rStyle w:val="lev"/>
          <w:rFonts w:cs="Arial"/>
          <w:szCs w:val="20"/>
        </w:rPr>
        <w:t xml:space="preserve">Travailler son e-réputation : </w:t>
      </w:r>
      <w:r w:rsidRPr="00E44FD0">
        <w:rPr>
          <w:rFonts w:cs="Arial"/>
          <w:szCs w:val="20"/>
        </w:rPr>
        <w:t>Le réseau social est accessible 24/24h et 7/7j. Des publications régulières créent une proximité avec les clients et prospects. Le réseau peut être utiliser pour présenter des nouveautés, répondre aux questions des internautes, résoudre les litiges ou les réclamations. Ces communications doivent être honnêtes et respectueuses sans quoi le retour sur la toile peut être très violent et calamiteux pour l’entreprise.</w:t>
      </w:r>
    </w:p>
    <w:p w14:paraId="189BF704" w14:textId="77777777" w:rsidR="00770AAF" w:rsidRPr="00E44FD0" w:rsidRDefault="00770AAF" w:rsidP="00770AAF">
      <w:pPr>
        <w:pStyle w:val="Paragraphedeliste"/>
        <w:numPr>
          <w:ilvl w:val="0"/>
          <w:numId w:val="8"/>
        </w:numPr>
        <w:spacing w:before="120"/>
        <w:ind w:left="142" w:hanging="142"/>
        <w:jc w:val="both"/>
        <w:rPr>
          <w:rFonts w:cs="Arial"/>
          <w:szCs w:val="20"/>
        </w:rPr>
      </w:pPr>
      <w:r w:rsidRPr="00E44FD0">
        <w:rPr>
          <w:rStyle w:val="lev"/>
          <w:rFonts w:cs="Arial"/>
          <w:szCs w:val="20"/>
        </w:rPr>
        <w:t>Développer sa stratégie de communication </w:t>
      </w:r>
      <w:r w:rsidRPr="00E44FD0">
        <w:rPr>
          <w:rStyle w:val="lev"/>
          <w:rFonts w:cs="Arial"/>
          <w:b w:val="0"/>
          <w:bCs w:val="0"/>
          <w:szCs w:val="20"/>
        </w:rPr>
        <w:t>: Par l’entremise des réseaux sociaux, l</w:t>
      </w:r>
      <w:r w:rsidRPr="00E44FD0">
        <w:rPr>
          <w:rFonts w:cs="Arial"/>
          <w:szCs w:val="20"/>
        </w:rPr>
        <w:t>e service client établit un contact direct est rapide avec ses clients. Ce média facilite également les interactions entre les abonnés et prouve que l'entreprise se soucie de l'avis et de la satisfaction de ses clients et ne craint pas leurs commentaires et les sollicite. Ce lien renforce la confiance mutuelle entre les abonnés et l'entreprise.</w:t>
      </w:r>
    </w:p>
    <w:p w14:paraId="326020BB" w14:textId="77777777" w:rsidR="00770AAF" w:rsidRPr="00E44FD0" w:rsidRDefault="00770AAF" w:rsidP="00770AAF">
      <w:pPr>
        <w:spacing w:before="120"/>
        <w:rPr>
          <w:rStyle w:val="lev"/>
        </w:rPr>
      </w:pPr>
      <w:r w:rsidRPr="00E44FD0">
        <w:rPr>
          <w:rStyle w:val="lev"/>
        </w:rPr>
        <w:t xml:space="preserve">Inconvénients </w:t>
      </w:r>
    </w:p>
    <w:p w14:paraId="2CD47C54" w14:textId="77777777" w:rsidR="00770AAF" w:rsidRPr="00E44FD0" w:rsidRDefault="00770AAF" w:rsidP="00770AAF">
      <w:pPr>
        <w:pStyle w:val="Paragraphedeliste"/>
        <w:numPr>
          <w:ilvl w:val="0"/>
          <w:numId w:val="9"/>
        </w:numPr>
        <w:spacing w:before="120"/>
        <w:ind w:left="142" w:hanging="284"/>
        <w:jc w:val="both"/>
        <w:rPr>
          <w:rFonts w:cs="Arial"/>
          <w:szCs w:val="20"/>
        </w:rPr>
      </w:pPr>
      <w:r w:rsidRPr="00E44FD0">
        <w:rPr>
          <w:rStyle w:val="lev"/>
          <w:rFonts w:cs="Arial"/>
          <w:szCs w:val="20"/>
        </w:rPr>
        <w:t>Fuites d'informations </w:t>
      </w:r>
      <w:r w:rsidRPr="00E44FD0">
        <w:rPr>
          <w:rStyle w:val="lev"/>
          <w:rFonts w:cs="Arial"/>
          <w:b w:val="0"/>
          <w:bCs w:val="0"/>
          <w:szCs w:val="20"/>
        </w:rPr>
        <w:t>: L</w:t>
      </w:r>
      <w:r w:rsidRPr="00E44FD0">
        <w:rPr>
          <w:rFonts w:cs="Arial"/>
          <w:szCs w:val="20"/>
        </w:rPr>
        <w:t>'utilisation des réseaux et les publications doivent être encadrés et contrôlés afin d’éviter la divulgation d’informations confidentielles sur l'entreprise, ses innovations, ses nouveautés. Ne pas oublier que la veille commerciale est également réalisée par la concurrence et l'espionnage industriel peut passer par les médias sociaux. Les erreurs de communication peuvent alimenter le piratage et la contrefaçon. Il ne faut pas négliger non plus le risque de divulgation, fortuite ou non, d’informations qui concerne les acheteurs.</w:t>
      </w:r>
    </w:p>
    <w:p w14:paraId="6EB2668C" w14:textId="77777777" w:rsidR="00770AAF" w:rsidRPr="00770AAF" w:rsidRDefault="00770AAF" w:rsidP="00770AAF">
      <w:pPr>
        <w:pStyle w:val="Paragraphedeliste"/>
        <w:numPr>
          <w:ilvl w:val="0"/>
          <w:numId w:val="9"/>
        </w:numPr>
        <w:spacing w:before="120"/>
        <w:ind w:left="142" w:hanging="284"/>
        <w:jc w:val="both"/>
        <w:rPr>
          <w:rFonts w:cs="Arial"/>
          <w:sz w:val="22"/>
        </w:rPr>
      </w:pPr>
      <w:r w:rsidRPr="00E44FD0">
        <w:rPr>
          <w:rStyle w:val="lev"/>
          <w:rFonts w:cs="Arial"/>
          <w:szCs w:val="20"/>
        </w:rPr>
        <w:t xml:space="preserve">Hacking et la cybercriminalité : </w:t>
      </w:r>
      <w:r w:rsidRPr="00E44FD0">
        <w:rPr>
          <w:rFonts w:cs="Arial"/>
          <w:szCs w:val="20"/>
        </w:rPr>
        <w:t xml:space="preserve">les techniques de phishing, spamming, </w:t>
      </w:r>
      <w:proofErr w:type="spellStart"/>
      <w:r w:rsidRPr="00E44FD0">
        <w:rPr>
          <w:rFonts w:cs="Arial"/>
          <w:szCs w:val="20"/>
        </w:rPr>
        <w:t>tracking</w:t>
      </w:r>
      <w:proofErr w:type="spellEnd"/>
      <w:r w:rsidRPr="00E44FD0">
        <w:rPr>
          <w:rFonts w:cs="Arial"/>
          <w:szCs w:val="20"/>
        </w:rPr>
        <w:t>, géolocalisation illicite, diffamation par la création de faux profils, usurpation d'identité et atteinte à l'image et aux droits de propriété intellectuelle sont des problématiques à ne pas ignorer. Les faux profil, à l'image de la société, peuvent tromper les abonnés, générer des arnaques et des « </w:t>
      </w:r>
      <w:proofErr w:type="spellStart"/>
      <w:r w:rsidRPr="00E44FD0">
        <w:rPr>
          <w:rFonts w:cs="Arial"/>
          <w:szCs w:val="20"/>
        </w:rPr>
        <w:t>bad</w:t>
      </w:r>
      <w:proofErr w:type="spellEnd"/>
      <w:r w:rsidRPr="00E44FD0">
        <w:rPr>
          <w:rFonts w:cs="Arial"/>
          <w:szCs w:val="20"/>
        </w:rPr>
        <w:t xml:space="preserve"> buzz ».</w:t>
      </w:r>
    </w:p>
    <w:p w14:paraId="0C2409A8" w14:textId="77777777" w:rsidR="00770AAF" w:rsidRDefault="00770AAF" w:rsidP="00770AAF">
      <w:pPr>
        <w:spacing w:before="120"/>
        <w:jc w:val="both"/>
        <w:rPr>
          <w:rFonts w:cs="Arial"/>
          <w:b/>
          <w:bCs/>
          <w:sz w:val="24"/>
          <w:szCs w:val="24"/>
        </w:rPr>
      </w:pPr>
    </w:p>
    <w:p w14:paraId="4F7A0A6A" w14:textId="175AA977" w:rsidR="00770AAF" w:rsidRPr="00770AAF" w:rsidRDefault="00770AAF" w:rsidP="00770AAF">
      <w:pPr>
        <w:spacing w:before="120" w:after="120"/>
        <w:jc w:val="both"/>
        <w:rPr>
          <w:rFonts w:cs="Arial"/>
          <w:b/>
          <w:bCs/>
          <w:sz w:val="24"/>
          <w:szCs w:val="24"/>
        </w:rPr>
      </w:pPr>
      <w:r w:rsidRPr="00770AAF">
        <w:rPr>
          <w:rFonts w:cs="Arial"/>
          <w:b/>
          <w:bCs/>
          <w:sz w:val="24"/>
          <w:szCs w:val="24"/>
        </w:rPr>
        <w:lastRenderedPageBreak/>
        <w:t>Réponses</w:t>
      </w:r>
    </w:p>
    <w:p w14:paraId="0190FC56" w14:textId="77777777" w:rsidR="00770AAF" w:rsidRDefault="00770AAF" w:rsidP="00770AAF">
      <w:pPr>
        <w:pStyle w:val="Paragraphedeliste"/>
        <w:numPr>
          <w:ilvl w:val="0"/>
          <w:numId w:val="10"/>
        </w:numPr>
        <w:jc w:val="both"/>
        <w:rPr>
          <w:szCs w:val="20"/>
        </w:rPr>
      </w:pPr>
      <w:r w:rsidRPr="00770AAF">
        <w:rPr>
          <w:szCs w:val="20"/>
        </w:rPr>
        <w:t xml:space="preserve">Proposez une organisation des informations sur le site internet rénové de l'entreprise en vous aidant des informations qui vous sont remises dans le </w:t>
      </w:r>
      <w:r w:rsidRPr="00770AAF">
        <w:rPr>
          <w:b/>
          <w:bCs/>
          <w:szCs w:val="20"/>
        </w:rPr>
        <w:t>document 1</w:t>
      </w:r>
      <w:r w:rsidRPr="00770AAF">
        <w:rPr>
          <w:szCs w:val="20"/>
        </w:rPr>
        <w:t>.</w:t>
      </w:r>
    </w:p>
    <w:p w14:paraId="742C1A34" w14:textId="77777777" w:rsidR="00770AAF" w:rsidRDefault="00770AAF" w:rsidP="00770AAF">
      <w:pPr>
        <w:jc w:val="both"/>
        <w:rPr>
          <w:szCs w:val="20"/>
        </w:rPr>
      </w:pPr>
    </w:p>
    <w:p w14:paraId="38670263" w14:textId="77777777" w:rsidR="00770AAF" w:rsidRDefault="00770AAF" w:rsidP="00770AAF">
      <w:pPr>
        <w:jc w:val="both"/>
        <w:rPr>
          <w:szCs w:val="20"/>
        </w:rPr>
      </w:pPr>
    </w:p>
    <w:p w14:paraId="6471EB4A" w14:textId="77777777" w:rsidR="00770AAF" w:rsidRDefault="00770AAF" w:rsidP="00770AAF">
      <w:pPr>
        <w:jc w:val="both"/>
        <w:rPr>
          <w:szCs w:val="20"/>
        </w:rPr>
      </w:pPr>
    </w:p>
    <w:p w14:paraId="504DFCA4" w14:textId="77777777" w:rsidR="00770AAF" w:rsidRDefault="00770AAF" w:rsidP="00770AAF">
      <w:pPr>
        <w:jc w:val="both"/>
        <w:rPr>
          <w:szCs w:val="20"/>
        </w:rPr>
      </w:pPr>
    </w:p>
    <w:p w14:paraId="2C5AE1CA" w14:textId="77777777" w:rsidR="00770AAF" w:rsidRDefault="00770AAF" w:rsidP="00770AAF">
      <w:pPr>
        <w:jc w:val="both"/>
        <w:rPr>
          <w:szCs w:val="20"/>
        </w:rPr>
      </w:pPr>
    </w:p>
    <w:p w14:paraId="29DA1381" w14:textId="77777777" w:rsidR="00770AAF" w:rsidRPr="00770AAF" w:rsidRDefault="00770AAF" w:rsidP="00770AAF">
      <w:pPr>
        <w:jc w:val="both"/>
        <w:rPr>
          <w:szCs w:val="20"/>
        </w:rPr>
      </w:pPr>
    </w:p>
    <w:p w14:paraId="322D17EE" w14:textId="77777777" w:rsidR="00770AAF" w:rsidRDefault="00770AAF" w:rsidP="00770AAF">
      <w:pPr>
        <w:pStyle w:val="Paragraphedeliste"/>
        <w:numPr>
          <w:ilvl w:val="0"/>
          <w:numId w:val="10"/>
        </w:numPr>
        <w:jc w:val="both"/>
        <w:rPr>
          <w:szCs w:val="20"/>
        </w:rPr>
      </w:pPr>
      <w:r w:rsidRPr="00770AAF">
        <w:rPr>
          <w:szCs w:val="20"/>
        </w:rPr>
        <w:t xml:space="preserve">Indiquez dans une brève note les avantages et les inconvénients d'être présent sur les réseaux sociaux à partir des information qui vous sont remises dans le </w:t>
      </w:r>
      <w:r w:rsidRPr="00770AAF">
        <w:rPr>
          <w:b/>
          <w:bCs/>
          <w:szCs w:val="20"/>
        </w:rPr>
        <w:t>document 2</w:t>
      </w:r>
      <w:r w:rsidRPr="00770AAF">
        <w:rPr>
          <w:szCs w:val="20"/>
        </w:rPr>
        <w:t>.</w:t>
      </w:r>
    </w:p>
    <w:p w14:paraId="417A1F47" w14:textId="77777777" w:rsidR="00770AAF" w:rsidRDefault="00770AAF" w:rsidP="00770AAF">
      <w:pPr>
        <w:jc w:val="both"/>
        <w:rPr>
          <w:szCs w:val="20"/>
        </w:rPr>
      </w:pPr>
    </w:p>
    <w:p w14:paraId="1FC6984E" w14:textId="77777777" w:rsidR="00770AAF" w:rsidRDefault="00770AAF" w:rsidP="00770AAF">
      <w:pPr>
        <w:jc w:val="both"/>
        <w:rPr>
          <w:szCs w:val="20"/>
        </w:rPr>
      </w:pPr>
    </w:p>
    <w:p w14:paraId="0B35885C" w14:textId="77777777" w:rsidR="00770AAF" w:rsidRDefault="00770AAF" w:rsidP="00770AAF">
      <w:pPr>
        <w:jc w:val="both"/>
        <w:rPr>
          <w:szCs w:val="20"/>
        </w:rPr>
      </w:pPr>
    </w:p>
    <w:p w14:paraId="2B4D2CBF" w14:textId="77777777" w:rsidR="00770AAF" w:rsidRDefault="00770AAF" w:rsidP="00770AAF">
      <w:pPr>
        <w:jc w:val="both"/>
        <w:rPr>
          <w:szCs w:val="20"/>
        </w:rPr>
      </w:pPr>
    </w:p>
    <w:p w14:paraId="6D7DCBC2" w14:textId="77777777" w:rsidR="00770AAF" w:rsidRDefault="00770AAF" w:rsidP="00770AAF">
      <w:pPr>
        <w:jc w:val="both"/>
        <w:rPr>
          <w:szCs w:val="20"/>
        </w:rPr>
      </w:pPr>
    </w:p>
    <w:p w14:paraId="01B9693E" w14:textId="77777777" w:rsidR="00770AAF" w:rsidRDefault="00770AAF" w:rsidP="00770AAF">
      <w:pPr>
        <w:jc w:val="both"/>
        <w:rPr>
          <w:szCs w:val="20"/>
        </w:rPr>
      </w:pPr>
    </w:p>
    <w:p w14:paraId="46FF4965" w14:textId="77777777" w:rsidR="00770AAF" w:rsidRPr="00770AAF" w:rsidRDefault="00770AAF" w:rsidP="00770AAF">
      <w:pPr>
        <w:jc w:val="both"/>
        <w:rPr>
          <w:szCs w:val="20"/>
        </w:rPr>
      </w:pPr>
    </w:p>
    <w:p w14:paraId="06FBD125" w14:textId="77777777" w:rsidR="00770AAF" w:rsidRPr="00770AAF" w:rsidRDefault="00770AAF" w:rsidP="00770AAF">
      <w:pPr>
        <w:pStyle w:val="Paragraphedeliste"/>
        <w:numPr>
          <w:ilvl w:val="0"/>
          <w:numId w:val="10"/>
        </w:numPr>
        <w:jc w:val="both"/>
        <w:rPr>
          <w:szCs w:val="20"/>
        </w:rPr>
      </w:pPr>
      <w:r w:rsidRPr="00770AAF">
        <w:rPr>
          <w:szCs w:val="20"/>
        </w:rPr>
        <w:t>M</w:t>
      </w:r>
      <w:r w:rsidRPr="00770AAF">
        <w:rPr>
          <w:szCs w:val="20"/>
          <w:vertAlign w:val="superscript"/>
        </w:rPr>
        <w:t>me</w:t>
      </w:r>
      <w:r w:rsidRPr="00770AAF">
        <w:rPr>
          <w:szCs w:val="20"/>
        </w:rPr>
        <w:t xml:space="preserve"> Lemoury envisage d'ouvrir un magasin à Chambéry. Recherchez les concurrents installés sur cette ville. </w:t>
      </w:r>
    </w:p>
    <w:p w14:paraId="0A3DD7EB" w14:textId="77777777" w:rsidR="00770AAF" w:rsidRPr="00770AAF" w:rsidRDefault="00770AAF" w:rsidP="00770AAF">
      <w:pPr>
        <w:spacing w:before="120"/>
        <w:jc w:val="both"/>
        <w:rPr>
          <w:rFonts w:cs="Arial"/>
        </w:rPr>
      </w:pPr>
    </w:p>
    <w:sectPr w:rsidR="00770AAF" w:rsidRPr="00770AAF" w:rsidSect="00C925A4">
      <w:pgSz w:w="11906" w:h="16838"/>
      <w:pgMar w:top="851" w:right="851"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4F163E"/>
    <w:multiLevelType w:val="hybridMultilevel"/>
    <w:tmpl w:val="65CE05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2DA85318"/>
    <w:multiLevelType w:val="hybridMultilevel"/>
    <w:tmpl w:val="F8580976"/>
    <w:lvl w:ilvl="0" w:tplc="606ECB7A">
      <w:start w:val="2"/>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2E7C0300"/>
    <w:multiLevelType w:val="hybridMultilevel"/>
    <w:tmpl w:val="8872F902"/>
    <w:lvl w:ilvl="0" w:tplc="606ECB7A">
      <w:start w:val="2"/>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3B9B6B37"/>
    <w:multiLevelType w:val="hybridMultilevel"/>
    <w:tmpl w:val="DA40725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4DDA60DC"/>
    <w:multiLevelType w:val="hybridMultilevel"/>
    <w:tmpl w:val="7A128B2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589346D9"/>
    <w:multiLevelType w:val="hybridMultilevel"/>
    <w:tmpl w:val="71C4C8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5D3762C3"/>
    <w:multiLevelType w:val="multilevel"/>
    <w:tmpl w:val="469C473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63D93CE1"/>
    <w:multiLevelType w:val="hybridMultilevel"/>
    <w:tmpl w:val="8E9EDBF2"/>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673F317F"/>
    <w:multiLevelType w:val="hybridMultilevel"/>
    <w:tmpl w:val="7A128B20"/>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7A3B0DF7"/>
    <w:multiLevelType w:val="hybridMultilevel"/>
    <w:tmpl w:val="BA026F5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2027560413">
    <w:abstractNumId w:val="7"/>
  </w:num>
  <w:num w:numId="2" w16cid:durableId="2099330520">
    <w:abstractNumId w:val="8"/>
  </w:num>
  <w:num w:numId="3" w16cid:durableId="747189443">
    <w:abstractNumId w:val="3"/>
  </w:num>
  <w:num w:numId="4" w16cid:durableId="1646545143">
    <w:abstractNumId w:val="9"/>
  </w:num>
  <w:num w:numId="5" w16cid:durableId="1584603691">
    <w:abstractNumId w:val="5"/>
  </w:num>
  <w:num w:numId="6" w16cid:durableId="60175999">
    <w:abstractNumId w:val="6"/>
  </w:num>
  <w:num w:numId="7" w16cid:durableId="1911504316">
    <w:abstractNumId w:val="0"/>
  </w:num>
  <w:num w:numId="8" w16cid:durableId="1918975557">
    <w:abstractNumId w:val="1"/>
  </w:num>
  <w:num w:numId="9" w16cid:durableId="1223444485">
    <w:abstractNumId w:val="2"/>
  </w:num>
  <w:num w:numId="10" w16cid:durableId="8907291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E29"/>
    <w:rsid w:val="00024C66"/>
    <w:rsid w:val="004229C5"/>
    <w:rsid w:val="00485E6B"/>
    <w:rsid w:val="00486C09"/>
    <w:rsid w:val="004B5A39"/>
    <w:rsid w:val="00770AAF"/>
    <w:rsid w:val="008A4A94"/>
    <w:rsid w:val="00944A38"/>
    <w:rsid w:val="00BF37FA"/>
    <w:rsid w:val="00C70E29"/>
    <w:rsid w:val="00C925A4"/>
    <w:rsid w:val="00DE785B"/>
    <w:rsid w:val="00E418DE"/>
    <w:rsid w:val="00F42B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628BC"/>
  <w15:chartTrackingRefBased/>
  <w15:docId w15:val="{FB29E0CE-A855-4B64-9A23-D6C7FC290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E29"/>
    <w:pPr>
      <w:spacing w:after="0" w:line="240" w:lineRule="auto"/>
    </w:pPr>
    <w:rPr>
      <w:rFonts w:ascii="Arial" w:eastAsia="Calibri" w:hAnsi="Arial" w:cs="Times New Roman"/>
    </w:rPr>
  </w:style>
  <w:style w:type="paragraph" w:styleId="Titre1">
    <w:name w:val="heading 1"/>
    <w:basedOn w:val="Normal"/>
    <w:next w:val="Normal"/>
    <w:link w:val="Titre1Car"/>
    <w:uiPriority w:val="9"/>
    <w:qFormat/>
    <w:rsid w:val="00770AA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tacheseurasment"/>
    <w:link w:val="Titre2Car"/>
    <w:uiPriority w:val="9"/>
    <w:qFormat/>
    <w:rsid w:val="00C70E29"/>
    <w:pPr>
      <w:spacing w:after="120"/>
      <w:outlineLvl w:val="1"/>
    </w:pPr>
    <w:rPr>
      <w:b/>
      <w:color w:val="000000"/>
      <w:sz w:val="28"/>
      <w:szCs w:val="20"/>
      <w:lang w:val="x-none"/>
    </w:rPr>
  </w:style>
  <w:style w:type="paragraph" w:styleId="Titre3">
    <w:name w:val="heading 3"/>
    <w:basedOn w:val="tacheseurasment"/>
    <w:next w:val="Normal"/>
    <w:link w:val="Titre3Car"/>
    <w:uiPriority w:val="9"/>
    <w:qFormat/>
    <w:rsid w:val="00C70E29"/>
    <w:pPr>
      <w:spacing w:after="120"/>
      <w:outlineLvl w:val="2"/>
    </w:pPr>
    <w:rPr>
      <w:b/>
      <w:color w:val="000000"/>
      <w:sz w:val="24"/>
      <w:szCs w:val="20"/>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C70E29"/>
    <w:rPr>
      <w:rFonts w:ascii="Arial" w:eastAsia="Times New Roman" w:hAnsi="Arial" w:cs="Times New Roman"/>
      <w:b/>
      <w:color w:val="000000"/>
      <w:sz w:val="28"/>
      <w:szCs w:val="20"/>
      <w:lang w:val="x-none" w:eastAsia="fr-FR"/>
    </w:rPr>
  </w:style>
  <w:style w:type="character" w:customStyle="1" w:styleId="Titre3Car">
    <w:name w:val="Titre 3 Car"/>
    <w:basedOn w:val="Policepardfaut"/>
    <w:link w:val="Titre3"/>
    <w:uiPriority w:val="9"/>
    <w:rsid w:val="00C70E29"/>
    <w:rPr>
      <w:rFonts w:ascii="Arial" w:eastAsia="Times New Roman" w:hAnsi="Arial" w:cs="Times New Roman"/>
      <w:b/>
      <w:color w:val="000000"/>
      <w:sz w:val="24"/>
      <w:szCs w:val="20"/>
      <w:lang w:val="x-none" w:eastAsia="fr-FR"/>
    </w:rPr>
  </w:style>
  <w:style w:type="paragraph" w:customStyle="1" w:styleId="tacheseurasment">
    <w:name w:val="taches eurasment"/>
    <w:basedOn w:val="Normal"/>
    <w:rsid w:val="00C70E29"/>
    <w:rPr>
      <w:rFonts w:eastAsia="Times New Roman"/>
      <w:sz w:val="20"/>
      <w:szCs w:val="24"/>
      <w:lang w:eastAsia="fr-FR"/>
    </w:rPr>
  </w:style>
  <w:style w:type="table" w:styleId="Grilledutableau">
    <w:name w:val="Table Grid"/>
    <w:basedOn w:val="TableauNormal"/>
    <w:uiPriority w:val="59"/>
    <w:rsid w:val="00E418D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418DE"/>
    <w:pPr>
      <w:ind w:left="720"/>
      <w:contextualSpacing/>
    </w:pPr>
    <w:rPr>
      <w:sz w:val="20"/>
    </w:rPr>
  </w:style>
  <w:style w:type="character" w:customStyle="1" w:styleId="Titre1Car">
    <w:name w:val="Titre 1 Car"/>
    <w:basedOn w:val="Policepardfaut"/>
    <w:link w:val="Titre1"/>
    <w:uiPriority w:val="9"/>
    <w:rsid w:val="00770AAF"/>
    <w:rPr>
      <w:rFonts w:asciiTheme="majorHAnsi" w:eastAsiaTheme="majorEastAsia" w:hAnsiTheme="majorHAnsi" w:cstheme="majorBidi"/>
      <w:color w:val="2E74B5" w:themeColor="accent1" w:themeShade="BF"/>
      <w:sz w:val="32"/>
      <w:szCs w:val="32"/>
    </w:rPr>
  </w:style>
  <w:style w:type="character" w:styleId="lev">
    <w:name w:val="Strong"/>
    <w:aliases w:val="a texte"/>
    <w:uiPriority w:val="22"/>
    <w:qFormat/>
    <w:rsid w:val="00770A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tmp"/><Relationship Id="rId3" Type="http://schemas.openxmlformats.org/officeDocument/2006/relationships/settings" Target="settings.xml"/><Relationship Id="rId7" Type="http://schemas.openxmlformats.org/officeDocument/2006/relationships/image" Target="media/image3.svg"/><Relationship Id="rId12" Type="http://schemas.openxmlformats.org/officeDocument/2006/relationships/image" Target="media/image8.tm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tmp"/><Relationship Id="rId5" Type="http://schemas.openxmlformats.org/officeDocument/2006/relationships/image" Target="media/image1.tmp"/><Relationship Id="rId15" Type="http://schemas.openxmlformats.org/officeDocument/2006/relationships/fontTable" Target="fontTable.xml"/><Relationship Id="rId10" Type="http://schemas.openxmlformats.org/officeDocument/2006/relationships/image" Target="media/image6.tmp"/><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image" Target="media/image10.tm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1348</Words>
  <Characters>7416</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Terrier</dc:creator>
  <cp:keywords/>
  <dc:description/>
  <cp:lastModifiedBy>Claude Terrier</cp:lastModifiedBy>
  <cp:revision>8</cp:revision>
  <dcterms:created xsi:type="dcterms:W3CDTF">2015-04-07T21:44:00Z</dcterms:created>
  <dcterms:modified xsi:type="dcterms:W3CDTF">2024-03-17T23:44:00Z</dcterms:modified>
</cp:coreProperties>
</file>