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271"/>
        <w:gridCol w:w="7655"/>
        <w:gridCol w:w="992"/>
      </w:tblGrid>
      <w:tr w:rsidR="00726817" w:rsidRPr="00726817" w14:paraId="3BABACF8" w14:textId="77777777" w:rsidTr="00003DD8">
        <w:trPr>
          <w:trHeight w:val="386"/>
        </w:trPr>
        <w:tc>
          <w:tcPr>
            <w:tcW w:w="9918" w:type="dxa"/>
            <w:gridSpan w:val="3"/>
            <w:shd w:val="clear" w:color="auto" w:fill="FFFF00"/>
          </w:tcPr>
          <w:p w14:paraId="2F391371" w14:textId="6F359C0C" w:rsidR="00726817" w:rsidRPr="00726817" w:rsidRDefault="00726817" w:rsidP="00726817">
            <w:pPr>
              <w:pStyle w:val="Titre3"/>
              <w:spacing w:before="120" w:after="120"/>
              <w:jc w:val="center"/>
              <w:rPr>
                <w:rFonts w:ascii="Arial" w:hAnsi="Arial" w:cs="Arial"/>
                <w:b/>
                <w:bCs/>
                <w:color w:val="auto"/>
                <w:sz w:val="32"/>
                <w:szCs w:val="32"/>
              </w:rPr>
            </w:pPr>
            <w:r w:rsidRPr="00726817">
              <w:rPr>
                <w:rFonts w:ascii="Arial" w:hAnsi="Arial" w:cs="Arial"/>
                <w:b/>
                <w:bCs/>
                <w:color w:val="auto"/>
                <w:sz w:val="32"/>
                <w:szCs w:val="32"/>
              </w:rPr>
              <w:t xml:space="preserve">Réflexion </w:t>
            </w:r>
            <w:r w:rsidR="001C0936">
              <w:rPr>
                <w:rFonts w:ascii="Arial" w:hAnsi="Arial" w:cs="Arial"/>
                <w:b/>
                <w:bCs/>
                <w:color w:val="auto"/>
                <w:sz w:val="32"/>
                <w:szCs w:val="32"/>
              </w:rPr>
              <w:t>6</w:t>
            </w:r>
            <w:r w:rsidRPr="00726817">
              <w:rPr>
                <w:rFonts w:ascii="Arial" w:hAnsi="Arial" w:cs="Arial"/>
                <w:b/>
                <w:bCs/>
                <w:color w:val="auto"/>
                <w:sz w:val="32"/>
                <w:szCs w:val="32"/>
              </w:rPr>
              <w:t xml:space="preserve"> – Communiquer en visioconférence </w:t>
            </w:r>
          </w:p>
        </w:tc>
      </w:tr>
      <w:tr w:rsidR="00726817" w:rsidRPr="00726817" w14:paraId="3742D473" w14:textId="77777777" w:rsidTr="00003DD8">
        <w:trPr>
          <w:trHeight w:val="428"/>
        </w:trPr>
        <w:tc>
          <w:tcPr>
            <w:tcW w:w="1271" w:type="dxa"/>
            <w:shd w:val="clear" w:color="auto" w:fill="FFFF00"/>
            <w:vAlign w:val="center"/>
          </w:tcPr>
          <w:p w14:paraId="4417748B" w14:textId="77777777" w:rsidR="00726817" w:rsidRPr="00726817" w:rsidRDefault="00726817" w:rsidP="00003DD8">
            <w:pPr>
              <w:jc w:val="center"/>
              <w:rPr>
                <w:sz w:val="20"/>
                <w:szCs w:val="20"/>
              </w:rPr>
            </w:pPr>
            <w:r w:rsidRPr="00726817">
              <w:rPr>
                <w:sz w:val="20"/>
                <w:szCs w:val="20"/>
              </w:rPr>
              <w:t>Durée : 15’</w:t>
            </w:r>
          </w:p>
        </w:tc>
        <w:tc>
          <w:tcPr>
            <w:tcW w:w="7655" w:type="dxa"/>
            <w:shd w:val="clear" w:color="auto" w:fill="FFFF00"/>
            <w:vAlign w:val="center"/>
          </w:tcPr>
          <w:p w14:paraId="52DED927" w14:textId="4B5E87A7" w:rsidR="00726817" w:rsidRPr="00726817" w:rsidRDefault="001C0936" w:rsidP="00003DD8">
            <w:pPr>
              <w:tabs>
                <w:tab w:val="left" w:pos="5108"/>
              </w:tabs>
              <w:jc w:val="center"/>
              <w:rPr>
                <w:sz w:val="20"/>
                <w:szCs w:val="20"/>
              </w:rPr>
            </w:pPr>
            <w:r>
              <w:rPr>
                <w:noProof/>
              </w:rPr>
              <w:drawing>
                <wp:inline distT="0" distB="0" distL="0" distR="0" wp14:anchorId="0486FC5F" wp14:editId="498C6ECD">
                  <wp:extent cx="324000" cy="324000"/>
                  <wp:effectExtent l="0" t="0" r="0" b="0"/>
                  <wp:docPr id="345956640" name="Graphique 345956640"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276344" name="Graphique 613276344"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r>
              <w:t>ou</w:t>
            </w:r>
            <w:r>
              <w:rPr>
                <w:noProof/>
              </w:rPr>
              <w:drawing>
                <wp:inline distT="0" distB="0" distL="0" distR="0" wp14:anchorId="2B838158" wp14:editId="6F05E2C2">
                  <wp:extent cx="380635" cy="360000"/>
                  <wp:effectExtent l="0" t="0" r="0" b="2540"/>
                  <wp:docPr id="742911909" name="Graphique 742911909"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67862" name="Graphique 187867862" descr="Deux hommes avec un remplissage uni"/>
                          <pic:cNvPicPr/>
                        </pic:nvPicPr>
                        <pic:blipFill rotWithShape="1">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rcRect b="5421"/>
                          <a:stretch/>
                        </pic:blipFill>
                        <pic:spPr bwMode="auto">
                          <a:xfrm>
                            <a:off x="0" y="0"/>
                            <a:ext cx="380635" cy="360000"/>
                          </a:xfrm>
                          <a:prstGeom prst="rect">
                            <a:avLst/>
                          </a:prstGeom>
                          <a:ln>
                            <a:noFill/>
                          </a:ln>
                          <a:extLst>
                            <a:ext uri="{53640926-AAD7-44D8-BBD7-CCE9431645EC}">
                              <a14:shadowObscured xmlns:a14="http://schemas.microsoft.com/office/drawing/2010/main"/>
                            </a:ext>
                          </a:extLst>
                        </pic:spPr>
                      </pic:pic>
                    </a:graphicData>
                  </a:graphic>
                </wp:inline>
              </w:drawing>
            </w:r>
          </w:p>
        </w:tc>
        <w:tc>
          <w:tcPr>
            <w:tcW w:w="992" w:type="dxa"/>
            <w:shd w:val="clear" w:color="auto" w:fill="FFFF00"/>
            <w:vAlign w:val="center"/>
          </w:tcPr>
          <w:p w14:paraId="4A3D9325" w14:textId="77777777" w:rsidR="00726817" w:rsidRPr="00726817" w:rsidRDefault="00726817" w:rsidP="00003DD8">
            <w:pPr>
              <w:tabs>
                <w:tab w:val="left" w:pos="5108"/>
              </w:tabs>
              <w:jc w:val="center"/>
              <w:rPr>
                <w:sz w:val="20"/>
                <w:szCs w:val="20"/>
              </w:rPr>
            </w:pPr>
            <w:r w:rsidRPr="00726817">
              <w:rPr>
                <w:sz w:val="20"/>
                <w:szCs w:val="20"/>
              </w:rPr>
              <w:t>Source</w:t>
            </w:r>
          </w:p>
        </w:tc>
      </w:tr>
    </w:tbl>
    <w:p w14:paraId="19DD09BC" w14:textId="77777777" w:rsidR="00726817" w:rsidRPr="00496712" w:rsidRDefault="00726817" w:rsidP="00726817">
      <w:pPr>
        <w:spacing w:before="240" w:after="120"/>
        <w:rPr>
          <w:noProof/>
          <w:sz w:val="24"/>
          <w:lang w:eastAsia="fr-FR"/>
        </w:rPr>
      </w:pPr>
      <w:r w:rsidRPr="00496712">
        <w:rPr>
          <w:b/>
          <w:sz w:val="24"/>
        </w:rPr>
        <w:t>Travail à faire </w:t>
      </w:r>
      <w:r w:rsidRPr="00496712">
        <w:rPr>
          <w:b/>
          <w:sz w:val="24"/>
        </w:rPr>
        <w:tab/>
      </w:r>
    </w:p>
    <w:p w14:paraId="4FCB2F7D" w14:textId="568837B1" w:rsidR="00726817" w:rsidRDefault="00726817" w:rsidP="00726817">
      <w:pPr>
        <w:spacing w:before="120" w:after="120"/>
        <w:rPr>
          <w:noProof/>
          <w:lang w:eastAsia="fr-FR"/>
        </w:rPr>
      </w:pPr>
      <w:r w:rsidRPr="00B42EB5">
        <w:rPr>
          <w:noProof/>
          <w:lang w:eastAsia="fr-FR"/>
        </w:rPr>
        <w:t xml:space="preserve">Après avoir lu le </w:t>
      </w:r>
      <w:r w:rsidRPr="00402272">
        <w:rPr>
          <w:b/>
          <w:bCs/>
          <w:noProof/>
          <w:lang w:eastAsia="fr-FR"/>
        </w:rPr>
        <w:t>document</w:t>
      </w:r>
      <w:r>
        <w:rPr>
          <w:noProof/>
          <w:lang w:eastAsia="fr-FR"/>
        </w:rPr>
        <w:t xml:space="preserve"> </w:t>
      </w:r>
      <w:r w:rsidR="004037CD">
        <w:rPr>
          <w:noProof/>
          <w:lang w:eastAsia="fr-FR"/>
        </w:rPr>
        <w:t>r</w:t>
      </w:r>
      <w:r w:rsidRPr="00B42EB5">
        <w:rPr>
          <w:noProof/>
          <w:lang w:eastAsia="fr-FR"/>
        </w:rPr>
        <w:t>épond</w:t>
      </w:r>
      <w:r>
        <w:rPr>
          <w:noProof/>
          <w:lang w:eastAsia="fr-FR"/>
        </w:rPr>
        <w:t>ez</w:t>
      </w:r>
      <w:r w:rsidRPr="00B42EB5">
        <w:rPr>
          <w:noProof/>
          <w:lang w:eastAsia="fr-FR"/>
        </w:rPr>
        <w:t xml:space="preserve"> aux questions suivantes</w:t>
      </w:r>
      <w:r>
        <w:rPr>
          <w:noProof/>
          <w:lang w:eastAsia="fr-FR"/>
        </w:rPr>
        <w:t> :</w:t>
      </w:r>
      <w:r w:rsidRPr="00B42EB5">
        <w:rPr>
          <w:noProof/>
          <w:lang w:eastAsia="fr-FR"/>
        </w:rPr>
        <w:t xml:space="preserve"> </w:t>
      </w:r>
    </w:p>
    <w:p w14:paraId="40E99F1C" w14:textId="77777777" w:rsidR="00726817" w:rsidRDefault="00726817" w:rsidP="00726817">
      <w:pPr>
        <w:pStyle w:val="Paragraphedeliste"/>
        <w:numPr>
          <w:ilvl w:val="0"/>
          <w:numId w:val="8"/>
        </w:numPr>
        <w:spacing w:before="120" w:after="120"/>
        <w:rPr>
          <w:noProof/>
          <w:lang w:eastAsia="fr-FR"/>
        </w:rPr>
      </w:pPr>
      <w:r w:rsidRPr="00485FC5">
        <w:rPr>
          <w:noProof/>
          <w:lang w:eastAsia="fr-FR"/>
        </w:rPr>
        <w:t xml:space="preserve">Quel est le premier contrôle à réaliser avant </w:t>
      </w:r>
      <w:r>
        <w:rPr>
          <w:noProof/>
          <w:lang w:eastAsia="fr-FR"/>
        </w:rPr>
        <w:t>une</w:t>
      </w:r>
      <w:r w:rsidRPr="00485FC5">
        <w:rPr>
          <w:noProof/>
          <w:lang w:eastAsia="fr-FR"/>
        </w:rPr>
        <w:t xml:space="preserve"> visioconférence</w:t>
      </w:r>
      <w:r>
        <w:rPr>
          <w:noProof/>
          <w:lang w:eastAsia="fr-FR"/>
        </w:rPr>
        <w:t> ?</w:t>
      </w:r>
    </w:p>
    <w:p w14:paraId="5D89C0B3" w14:textId="348DCBFE" w:rsidR="00726817" w:rsidRDefault="00726817" w:rsidP="00726817">
      <w:pPr>
        <w:pStyle w:val="Paragraphedeliste"/>
        <w:numPr>
          <w:ilvl w:val="0"/>
          <w:numId w:val="8"/>
        </w:numPr>
        <w:spacing w:before="120" w:after="120"/>
        <w:rPr>
          <w:noProof/>
          <w:lang w:eastAsia="fr-FR"/>
        </w:rPr>
      </w:pPr>
      <w:r w:rsidRPr="00485FC5">
        <w:rPr>
          <w:noProof/>
          <w:lang w:eastAsia="fr-FR"/>
        </w:rPr>
        <w:t>Pourquoi est</w:t>
      </w:r>
      <w:r w:rsidR="00E05CBF">
        <w:rPr>
          <w:noProof/>
          <w:lang w:eastAsia="fr-FR"/>
        </w:rPr>
        <w:t>-</w:t>
      </w:r>
      <w:r w:rsidRPr="00485FC5">
        <w:rPr>
          <w:noProof/>
          <w:lang w:eastAsia="fr-FR"/>
        </w:rPr>
        <w:t>il important de s'habiller correctement</w:t>
      </w:r>
      <w:r w:rsidR="004E049A">
        <w:rPr>
          <w:noProof/>
          <w:lang w:eastAsia="fr-FR"/>
        </w:rPr>
        <w:t xml:space="preserve"> </w:t>
      </w:r>
      <w:r>
        <w:rPr>
          <w:noProof/>
          <w:lang w:eastAsia="fr-FR"/>
        </w:rPr>
        <w:t xml:space="preserve">? </w:t>
      </w:r>
    </w:p>
    <w:p w14:paraId="08B27077" w14:textId="77777777" w:rsidR="00726817" w:rsidRDefault="00726817" w:rsidP="00726817">
      <w:pPr>
        <w:pStyle w:val="Paragraphedeliste"/>
        <w:numPr>
          <w:ilvl w:val="0"/>
          <w:numId w:val="8"/>
        </w:numPr>
        <w:spacing w:before="120" w:after="120"/>
        <w:rPr>
          <w:noProof/>
          <w:lang w:eastAsia="fr-FR"/>
        </w:rPr>
      </w:pPr>
      <w:r>
        <w:rPr>
          <w:noProof/>
          <w:lang w:eastAsia="fr-FR"/>
        </w:rPr>
        <w:t>P</w:t>
      </w:r>
      <w:r w:rsidRPr="00485FC5">
        <w:rPr>
          <w:noProof/>
          <w:lang w:eastAsia="fr-FR"/>
        </w:rPr>
        <w:t>ourquoi trouver un endroit calme et soigner son arrière-plan</w:t>
      </w:r>
      <w:r>
        <w:rPr>
          <w:noProof/>
          <w:lang w:eastAsia="fr-FR"/>
        </w:rPr>
        <w:t> ?</w:t>
      </w:r>
    </w:p>
    <w:p w14:paraId="40914C1D" w14:textId="77777777" w:rsidR="00726817" w:rsidRDefault="00726817" w:rsidP="00726817">
      <w:pPr>
        <w:pStyle w:val="Paragraphedeliste"/>
        <w:numPr>
          <w:ilvl w:val="0"/>
          <w:numId w:val="8"/>
        </w:numPr>
        <w:spacing w:before="120" w:after="120"/>
        <w:rPr>
          <w:noProof/>
          <w:lang w:eastAsia="fr-FR"/>
        </w:rPr>
      </w:pPr>
      <w:r w:rsidRPr="00485FC5">
        <w:rPr>
          <w:noProof/>
          <w:lang w:eastAsia="fr-FR"/>
        </w:rPr>
        <w:t>Que doit-on faire lorsque les autres personnes parlent</w:t>
      </w:r>
      <w:r>
        <w:rPr>
          <w:noProof/>
          <w:lang w:eastAsia="fr-FR"/>
        </w:rPr>
        <w:t> ?</w:t>
      </w:r>
    </w:p>
    <w:p w14:paraId="2121C7EF" w14:textId="42AFDF37" w:rsidR="00726817" w:rsidRDefault="00726817" w:rsidP="00726817">
      <w:pPr>
        <w:pStyle w:val="Paragraphedeliste"/>
        <w:numPr>
          <w:ilvl w:val="0"/>
          <w:numId w:val="8"/>
        </w:numPr>
        <w:spacing w:before="120" w:after="120"/>
        <w:rPr>
          <w:noProof/>
          <w:lang w:eastAsia="fr-FR"/>
        </w:rPr>
      </w:pPr>
      <w:r>
        <w:rPr>
          <w:noProof/>
          <w:lang w:eastAsia="fr-FR"/>
        </w:rPr>
        <w:t>Q</w:t>
      </w:r>
      <w:r w:rsidRPr="00485FC5">
        <w:rPr>
          <w:noProof/>
          <w:lang w:eastAsia="fr-FR"/>
        </w:rPr>
        <w:t>ue faut</w:t>
      </w:r>
      <w:r w:rsidR="00E05CBF">
        <w:rPr>
          <w:noProof/>
          <w:lang w:eastAsia="fr-FR"/>
        </w:rPr>
        <w:t>-</w:t>
      </w:r>
      <w:r w:rsidRPr="00485FC5">
        <w:rPr>
          <w:noProof/>
          <w:lang w:eastAsia="fr-FR"/>
        </w:rPr>
        <w:t>il faire lorsque l'on parle</w:t>
      </w:r>
      <w:r>
        <w:rPr>
          <w:noProof/>
          <w:lang w:eastAsia="fr-FR"/>
        </w:rPr>
        <w:t> ?</w:t>
      </w:r>
    </w:p>
    <w:p w14:paraId="27FFD5AC" w14:textId="77777777" w:rsidR="00726817" w:rsidRDefault="00726817" w:rsidP="00726817">
      <w:pPr>
        <w:pStyle w:val="Paragraphedeliste"/>
        <w:spacing w:before="120" w:after="120"/>
        <w:ind w:left="360"/>
        <w:rPr>
          <w:noProof/>
          <w:lang w:eastAsia="fr-FR"/>
        </w:rPr>
      </w:pPr>
    </w:p>
    <w:p w14:paraId="1CB4E3A7" w14:textId="77777777" w:rsidR="00726817" w:rsidRDefault="00726817" w:rsidP="00726817">
      <w:pPr>
        <w:pStyle w:val="tacheseurasment"/>
        <w:rPr>
          <w:rFonts w:cs="Arial"/>
          <w:color w:val="000000"/>
          <w:sz w:val="16"/>
          <w:szCs w:val="20"/>
        </w:rPr>
      </w:pPr>
    </w:p>
    <w:p w14:paraId="628E5209" w14:textId="2E60B70F" w:rsidR="00726817" w:rsidRPr="004E049A" w:rsidRDefault="00726817" w:rsidP="00726817">
      <w:pPr>
        <w:rPr>
          <w:rFonts w:cs="Arial"/>
          <w:b/>
          <w:bCs/>
          <w:sz w:val="24"/>
          <w:szCs w:val="24"/>
        </w:rPr>
      </w:pPr>
      <w:r w:rsidRPr="004E049A">
        <w:rPr>
          <w:b/>
          <w:bCs/>
          <w:color w:val="FFFFFF" w:themeColor="background1"/>
          <w:sz w:val="24"/>
          <w:szCs w:val="24"/>
          <w:highlight w:val="red"/>
        </w:rPr>
        <w:t>Doc.</w:t>
      </w:r>
      <w:r w:rsidR="004037CD" w:rsidRPr="004E049A">
        <w:rPr>
          <w:b/>
          <w:bCs/>
          <w:color w:val="FFFFFF" w:themeColor="background1"/>
          <w:sz w:val="24"/>
          <w:szCs w:val="24"/>
          <w:highlight w:val="red"/>
        </w:rPr>
        <w:t xml:space="preserve"> </w:t>
      </w:r>
      <w:r w:rsidRPr="004E049A">
        <w:rPr>
          <w:b/>
          <w:bCs/>
          <w:color w:val="FFFFFF" w:themeColor="background1"/>
          <w:sz w:val="24"/>
          <w:szCs w:val="24"/>
          <w:highlight w:val="red"/>
        </w:rPr>
        <w:t> </w:t>
      </w:r>
      <w:r w:rsidRPr="004E049A">
        <w:rPr>
          <w:b/>
          <w:bCs/>
          <w:color w:val="FFFFFF" w:themeColor="background1"/>
          <w:sz w:val="24"/>
          <w:szCs w:val="24"/>
        </w:rPr>
        <w:t xml:space="preserve"> </w:t>
      </w:r>
      <w:r w:rsidRPr="004E049A">
        <w:rPr>
          <w:rFonts w:cs="Arial"/>
          <w:b/>
          <w:bCs/>
          <w:sz w:val="24"/>
          <w:szCs w:val="24"/>
        </w:rPr>
        <w:t>Nos conseils pour optimiser vos visioconférences</w:t>
      </w:r>
    </w:p>
    <w:p w14:paraId="08EE1158" w14:textId="77777777" w:rsidR="00726817" w:rsidRPr="00F507A3" w:rsidRDefault="00726817" w:rsidP="00726817">
      <w:pPr>
        <w:spacing w:before="120"/>
        <w:rPr>
          <w:i/>
          <w:iCs/>
          <w:sz w:val="18"/>
          <w:szCs w:val="20"/>
        </w:rPr>
      </w:pPr>
      <w:r w:rsidRPr="00F507A3">
        <w:rPr>
          <w:rFonts w:cs="Arial"/>
          <w:i/>
          <w:iCs/>
          <w:sz w:val="18"/>
          <w:szCs w:val="18"/>
        </w:rPr>
        <w:t xml:space="preserve">Source : </w:t>
      </w:r>
      <w:hyperlink r:id="rId9" w:history="1">
        <w:r w:rsidRPr="00F507A3">
          <w:rPr>
            <w:rStyle w:val="Lienhypertexte"/>
            <w:i/>
            <w:iCs/>
            <w:sz w:val="18"/>
            <w:szCs w:val="20"/>
          </w:rPr>
          <w:t>Les règles de base à respecter en visioconférence - Dropbox Business</w:t>
        </w:r>
      </w:hyperlink>
    </w:p>
    <w:p w14:paraId="301C09ED" w14:textId="77777777" w:rsidR="00726817" w:rsidRPr="00F507A3" w:rsidRDefault="00726817" w:rsidP="00726817">
      <w:pPr>
        <w:spacing w:before="120"/>
        <w:rPr>
          <w:rFonts w:cs="Arial"/>
          <w:b/>
          <w:bCs/>
          <w:szCs w:val="20"/>
        </w:rPr>
      </w:pPr>
      <w:r w:rsidRPr="00F507A3">
        <w:rPr>
          <w:rFonts w:cs="Arial"/>
          <w:b/>
          <w:bCs/>
          <w:szCs w:val="20"/>
        </w:rPr>
        <w:t>Vérifiez votre connexion Internet et votre matériel en amont</w:t>
      </w:r>
    </w:p>
    <w:p w14:paraId="3EB5A256" w14:textId="77777777" w:rsidR="00726817" w:rsidRPr="00F507A3" w:rsidRDefault="00726817" w:rsidP="00726817">
      <w:pPr>
        <w:spacing w:before="60"/>
        <w:rPr>
          <w:rFonts w:cs="Arial"/>
          <w:sz w:val="18"/>
          <w:szCs w:val="18"/>
        </w:rPr>
      </w:pPr>
      <w:r w:rsidRPr="00F507A3">
        <w:rPr>
          <w:rFonts w:cs="Arial"/>
          <w:sz w:val="18"/>
          <w:szCs w:val="18"/>
        </w:rPr>
        <w:t>Vous n'aurez pas l'air très professionnel ni très crédible si vous essayez de démarrer une réunion avec un micro ou une webcam qui ne fonctionne pas. Lorsqu'une réunion est planifiée, assurez</w:t>
      </w:r>
      <w:r w:rsidRPr="00F507A3">
        <w:rPr>
          <w:rFonts w:cs="Arial"/>
          <w:sz w:val="18"/>
          <w:szCs w:val="18"/>
        </w:rPr>
        <w:noBreakHyphen/>
        <w:t>vous que votre configuration fonctionne à l'avance, et non deux minutes avant le début de la réunion. Vérifiez que votre logiciel détecte bien votre microphone ou votre casque.</w:t>
      </w:r>
    </w:p>
    <w:p w14:paraId="5921A3E5" w14:textId="77777777" w:rsidR="00726817" w:rsidRPr="00F507A3" w:rsidRDefault="00726817" w:rsidP="00726817">
      <w:pPr>
        <w:spacing w:before="120"/>
        <w:rPr>
          <w:rFonts w:cs="Arial"/>
          <w:b/>
          <w:bCs/>
          <w:szCs w:val="20"/>
        </w:rPr>
      </w:pPr>
      <w:r w:rsidRPr="00F507A3">
        <w:rPr>
          <w:rFonts w:cs="Arial"/>
          <w:b/>
          <w:bCs/>
          <w:szCs w:val="20"/>
        </w:rPr>
        <w:t>Ne restez pas en pyjama</w:t>
      </w:r>
    </w:p>
    <w:p w14:paraId="7A995C2F" w14:textId="77777777" w:rsidR="00726817" w:rsidRPr="00F507A3" w:rsidRDefault="00726817" w:rsidP="00726817">
      <w:pPr>
        <w:spacing w:before="60"/>
        <w:rPr>
          <w:rFonts w:cs="Arial"/>
          <w:sz w:val="18"/>
          <w:szCs w:val="18"/>
        </w:rPr>
      </w:pPr>
      <w:r w:rsidRPr="00F507A3">
        <w:rPr>
          <w:rFonts w:cs="Arial"/>
          <w:sz w:val="18"/>
          <w:szCs w:val="18"/>
        </w:rPr>
        <w:t>Sauter sur son ordinateur portable à la sortie du lit pour ne pas rater la réunion d'équipe de 9h, nous l'avons tous déjà fait au moins une fois. Participer à une visioconférence en pyjama n'est toutefois pas la meilleure façon de soigner son image professionnelle. Si vous voulez être pris au sérieux pendant une visioconférence, habillez</w:t>
      </w:r>
      <w:r w:rsidRPr="00F507A3">
        <w:rPr>
          <w:rFonts w:cs="Arial"/>
          <w:sz w:val="18"/>
          <w:szCs w:val="18"/>
        </w:rPr>
        <w:noBreakHyphen/>
        <w:t>vous en conséquence. On ne vous demande pas de revêtir votre plus beau costume ou tailleur, mais simplement d'être assez bien habillé pour vous présenter devant vos collaborateurs. Non seulement vous aurez l'air plus professionnel, mais vous constaterez également qu'en vous apprêtant davantage, vous serez dans de meilleures dispositions pour avoir un échange plus productif et pertinent avec votre équipe.</w:t>
      </w:r>
    </w:p>
    <w:p w14:paraId="687268AA" w14:textId="77777777" w:rsidR="00726817" w:rsidRPr="00F507A3" w:rsidRDefault="00726817" w:rsidP="00726817">
      <w:pPr>
        <w:spacing w:before="120"/>
        <w:rPr>
          <w:rFonts w:cs="Arial"/>
          <w:b/>
          <w:bCs/>
          <w:szCs w:val="20"/>
        </w:rPr>
      </w:pPr>
      <w:r w:rsidRPr="00F507A3">
        <w:rPr>
          <w:rFonts w:cs="Arial"/>
          <w:b/>
          <w:bCs/>
          <w:szCs w:val="20"/>
        </w:rPr>
        <w:t>Trouvez un endroit calme</w:t>
      </w:r>
    </w:p>
    <w:p w14:paraId="082629B0" w14:textId="77777777" w:rsidR="00726817" w:rsidRPr="00F507A3" w:rsidRDefault="00726817" w:rsidP="00726817">
      <w:pPr>
        <w:spacing w:before="60"/>
        <w:rPr>
          <w:rFonts w:cs="Arial"/>
          <w:sz w:val="18"/>
          <w:szCs w:val="18"/>
        </w:rPr>
      </w:pPr>
      <w:r w:rsidRPr="00F507A3">
        <w:rPr>
          <w:rFonts w:cs="Arial"/>
          <w:sz w:val="18"/>
          <w:szCs w:val="18"/>
        </w:rPr>
        <w:t>Tout le monde n'a pas la chance d'avoir chez soi un espace dédié au travail, mais il est important que vous trouviez ou aménagiez un endroit au calme pour vos visioconférences. Même si vous n'êtes pas distrait par un proche, un colocataire ou un animal qui passe près de vous pendant la réunion, certains des participants peuvent l'être. Ainsi, lorsque vous vous installez pour une visioconférence, assurez</w:t>
      </w:r>
      <w:r w:rsidRPr="00F507A3">
        <w:rPr>
          <w:rFonts w:cs="Arial"/>
          <w:sz w:val="18"/>
          <w:szCs w:val="18"/>
        </w:rPr>
        <w:noBreakHyphen/>
        <w:t>vous que personne ne peut venir vous déranger. Vous pourrez ainsi vous concentrer à 100 % sur ce que disent vos collègues et éliminer tout bruit de fond lorsque vous parlez.</w:t>
      </w:r>
    </w:p>
    <w:p w14:paraId="3B19F5F1" w14:textId="77777777" w:rsidR="00726817" w:rsidRPr="00F507A3" w:rsidRDefault="00726817" w:rsidP="00726817">
      <w:pPr>
        <w:spacing w:before="120"/>
        <w:rPr>
          <w:rFonts w:cs="Arial"/>
          <w:b/>
          <w:bCs/>
          <w:szCs w:val="20"/>
        </w:rPr>
      </w:pPr>
      <w:r w:rsidRPr="00F507A3">
        <w:rPr>
          <w:rFonts w:cs="Arial"/>
          <w:b/>
          <w:bCs/>
          <w:szCs w:val="20"/>
        </w:rPr>
        <w:t>Soignez l'arrière</w:t>
      </w:r>
      <w:r w:rsidRPr="00F507A3">
        <w:rPr>
          <w:rFonts w:cs="Arial"/>
          <w:b/>
          <w:bCs/>
          <w:szCs w:val="20"/>
        </w:rPr>
        <w:noBreakHyphen/>
        <w:t>plan</w:t>
      </w:r>
    </w:p>
    <w:p w14:paraId="6DFCF072" w14:textId="77777777" w:rsidR="00726817" w:rsidRPr="00F507A3" w:rsidRDefault="00726817" w:rsidP="00726817">
      <w:pPr>
        <w:spacing w:before="60"/>
        <w:rPr>
          <w:rFonts w:cs="Arial"/>
          <w:sz w:val="18"/>
          <w:szCs w:val="18"/>
        </w:rPr>
      </w:pPr>
      <w:r w:rsidRPr="00F507A3">
        <w:rPr>
          <w:rFonts w:cs="Arial"/>
          <w:sz w:val="18"/>
          <w:szCs w:val="18"/>
        </w:rPr>
        <w:t>Une fois que vous êtes habillé correctement et que vous avez trouvé l'espace idéal pour votre appel vidéo, intéressez</w:t>
      </w:r>
      <w:r w:rsidRPr="00F507A3">
        <w:rPr>
          <w:rFonts w:cs="Arial"/>
          <w:sz w:val="18"/>
          <w:szCs w:val="18"/>
        </w:rPr>
        <w:noBreakHyphen/>
        <w:t>vous à votre environnement et à la manière dont il apparaîtra à la caméra. Votre préparation n'aura aucun intérêt si l'image est trop sombre ou que vos collaborateurs aperçoivent la vaisselle qui s'entasse dans l'évier. Prenez le temps de faire place nette autour de vous. Ouvrez les rideaux ou allumez les lumières. Et si votre intérieur est trop peu entretenu pour être montré, utilisez un fond vert ou un arrière</w:t>
      </w:r>
      <w:r w:rsidRPr="00F507A3">
        <w:rPr>
          <w:rFonts w:cs="Arial"/>
          <w:sz w:val="18"/>
          <w:szCs w:val="18"/>
        </w:rPr>
        <w:noBreakHyphen/>
        <w:t>plan virtuel pour le cacher. Zoom, par exemple, détecte automatiquement votre arrière</w:t>
      </w:r>
      <w:r w:rsidRPr="00F507A3">
        <w:rPr>
          <w:rFonts w:cs="Arial"/>
          <w:sz w:val="18"/>
          <w:szCs w:val="18"/>
        </w:rPr>
        <w:noBreakHyphen/>
        <w:t>plan et vous propose d'y superposer une image.</w:t>
      </w:r>
    </w:p>
    <w:p w14:paraId="1BA133B6" w14:textId="77777777" w:rsidR="00726817" w:rsidRPr="00F507A3" w:rsidRDefault="00726817" w:rsidP="00726817">
      <w:pPr>
        <w:spacing w:before="120"/>
        <w:rPr>
          <w:rFonts w:cs="Arial"/>
          <w:b/>
          <w:bCs/>
          <w:szCs w:val="20"/>
        </w:rPr>
      </w:pPr>
      <w:r w:rsidRPr="00F507A3">
        <w:rPr>
          <w:rFonts w:cs="Arial"/>
          <w:b/>
          <w:bCs/>
          <w:szCs w:val="20"/>
        </w:rPr>
        <w:t>Coupez votre micro lorsque vous ne parlez pas</w:t>
      </w:r>
    </w:p>
    <w:p w14:paraId="12498EFB" w14:textId="77777777" w:rsidR="00726817" w:rsidRPr="00F507A3" w:rsidRDefault="00726817" w:rsidP="00726817">
      <w:pPr>
        <w:spacing w:before="60"/>
        <w:rPr>
          <w:rFonts w:cs="Arial"/>
          <w:sz w:val="18"/>
          <w:szCs w:val="18"/>
        </w:rPr>
      </w:pPr>
      <w:r w:rsidRPr="00F507A3">
        <w:rPr>
          <w:rFonts w:cs="Arial"/>
          <w:sz w:val="18"/>
          <w:szCs w:val="18"/>
        </w:rPr>
        <w:t xml:space="preserve">Lorsque votre réunion a enfin lieu, l'un des aspects essentiels du protocole de visioconférence consiste à couper votre microphone lorsque vous ne parlez pas. Même si vous vous trouvez dans un endroit calme, votre microphone vous trahira toujours lorsque vous bougerez, tousserez ou utiliserez votre clavier. </w:t>
      </w:r>
      <w:r>
        <w:rPr>
          <w:rFonts w:cs="Arial"/>
          <w:sz w:val="18"/>
          <w:szCs w:val="18"/>
        </w:rPr>
        <w:t>[…]</w:t>
      </w:r>
    </w:p>
    <w:p w14:paraId="2AFF0010" w14:textId="77777777" w:rsidR="00726817" w:rsidRPr="00F507A3" w:rsidRDefault="00726817" w:rsidP="00726817">
      <w:pPr>
        <w:spacing w:before="120"/>
        <w:rPr>
          <w:rFonts w:cs="Arial"/>
          <w:b/>
          <w:bCs/>
          <w:szCs w:val="20"/>
        </w:rPr>
      </w:pPr>
      <w:r w:rsidRPr="00F507A3">
        <w:rPr>
          <w:rFonts w:cs="Arial"/>
          <w:b/>
          <w:bCs/>
          <w:szCs w:val="20"/>
        </w:rPr>
        <w:t>Regardez la caméra</w:t>
      </w:r>
    </w:p>
    <w:p w14:paraId="13B2273A" w14:textId="77777777" w:rsidR="00726817" w:rsidRPr="00F507A3" w:rsidRDefault="00726817" w:rsidP="00726817">
      <w:pPr>
        <w:spacing w:before="60"/>
        <w:rPr>
          <w:rFonts w:cs="Arial"/>
          <w:sz w:val="18"/>
          <w:szCs w:val="18"/>
        </w:rPr>
      </w:pPr>
      <w:r w:rsidRPr="00F507A3">
        <w:rPr>
          <w:rFonts w:cs="Arial"/>
          <w:sz w:val="18"/>
          <w:szCs w:val="18"/>
        </w:rPr>
        <w:t xml:space="preserve">Pendant une visioconférence, il peut sembler plus judicieux de regarder les flux vidéo des autres participants. Toutefois, si vous voulez que les regards se tournent vers vous lorsque vous prenez la parole, vous devez vous adresser directement à la caméra. Même si vous ne pouvez pas voir vos collègues, le fait de regarder la caméra permet de reproduire le ressenti d'un échange en face à face et de vous assurer qu'ils sont attentifs et écoutent réellement ce que vous dites. </w:t>
      </w:r>
      <w:r>
        <w:rPr>
          <w:rFonts w:cs="Arial"/>
          <w:sz w:val="18"/>
          <w:szCs w:val="18"/>
        </w:rPr>
        <w:t>[…]</w:t>
      </w:r>
    </w:p>
    <w:p w14:paraId="3497A580" w14:textId="77777777" w:rsidR="00726817" w:rsidRDefault="00726817" w:rsidP="00726817">
      <w:pPr>
        <w:spacing w:before="120"/>
        <w:rPr>
          <w:rFonts w:cs="Arial"/>
          <w:szCs w:val="24"/>
        </w:rPr>
      </w:pPr>
    </w:p>
    <w:p w14:paraId="38B4F9A4" w14:textId="77777777" w:rsidR="00726817" w:rsidRDefault="00726817" w:rsidP="00726817">
      <w:pPr>
        <w:rPr>
          <w:rFonts w:cs="Arial"/>
          <w:szCs w:val="24"/>
        </w:rPr>
      </w:pPr>
    </w:p>
    <w:p w14:paraId="11D9CFC3" w14:textId="77777777" w:rsidR="00726817" w:rsidRDefault="00726817" w:rsidP="00726817">
      <w:pPr>
        <w:rPr>
          <w:rFonts w:cs="Arial"/>
          <w:szCs w:val="24"/>
        </w:rPr>
      </w:pPr>
    </w:p>
    <w:p w14:paraId="6C0434BE" w14:textId="77777777" w:rsidR="00726817" w:rsidRDefault="00726817" w:rsidP="00726817">
      <w:pPr>
        <w:rPr>
          <w:rFonts w:cs="Arial"/>
          <w:szCs w:val="24"/>
        </w:rPr>
      </w:pPr>
    </w:p>
    <w:p w14:paraId="7868531B" w14:textId="68B12B48" w:rsidR="00726817" w:rsidRDefault="00726817" w:rsidP="00726817">
      <w:pPr>
        <w:rPr>
          <w:rFonts w:cs="Arial"/>
          <w:szCs w:val="24"/>
        </w:rPr>
      </w:pPr>
    </w:p>
    <w:p w14:paraId="6FD66995" w14:textId="0F9D5FB6" w:rsidR="00726817" w:rsidRDefault="00726817" w:rsidP="00726817">
      <w:pPr>
        <w:rPr>
          <w:rFonts w:cs="Arial"/>
          <w:szCs w:val="24"/>
        </w:rPr>
      </w:pPr>
    </w:p>
    <w:p w14:paraId="236D6FDB" w14:textId="3868FAE0" w:rsidR="00726817" w:rsidRDefault="00726817" w:rsidP="00726817">
      <w:pPr>
        <w:rPr>
          <w:rFonts w:cs="Arial"/>
          <w:szCs w:val="24"/>
        </w:rPr>
      </w:pPr>
    </w:p>
    <w:p w14:paraId="3142281A" w14:textId="53B64BD5" w:rsidR="00726817" w:rsidRPr="00496712" w:rsidRDefault="00726817" w:rsidP="00726817">
      <w:pPr>
        <w:spacing w:before="240" w:after="120"/>
        <w:rPr>
          <w:noProof/>
          <w:sz w:val="24"/>
          <w:lang w:eastAsia="fr-FR"/>
        </w:rPr>
      </w:pPr>
      <w:r>
        <w:rPr>
          <w:b/>
          <w:sz w:val="24"/>
        </w:rPr>
        <w:t>Réponses</w:t>
      </w:r>
      <w:r w:rsidRPr="00496712">
        <w:rPr>
          <w:b/>
          <w:sz w:val="24"/>
        </w:rPr>
        <w:t> </w:t>
      </w:r>
      <w:r w:rsidRPr="00496712">
        <w:rPr>
          <w:b/>
          <w:sz w:val="24"/>
        </w:rPr>
        <w:tab/>
      </w:r>
    </w:p>
    <w:p w14:paraId="449F7FA1" w14:textId="2E50FB06" w:rsidR="00726817" w:rsidRPr="00726817" w:rsidRDefault="00726817" w:rsidP="00726817">
      <w:pPr>
        <w:pStyle w:val="Paragraphedeliste"/>
        <w:numPr>
          <w:ilvl w:val="0"/>
          <w:numId w:val="9"/>
        </w:numPr>
        <w:spacing w:before="120" w:after="120"/>
        <w:rPr>
          <w:noProof/>
          <w:sz w:val="24"/>
          <w:szCs w:val="24"/>
          <w:lang w:eastAsia="fr-FR"/>
        </w:rPr>
      </w:pPr>
      <w:r w:rsidRPr="00726817">
        <w:rPr>
          <w:noProof/>
          <w:sz w:val="24"/>
          <w:szCs w:val="24"/>
          <w:lang w:eastAsia="fr-FR"/>
        </w:rPr>
        <w:t>Quel est le premier contrôle à réaliser avant une visioconférence ?</w:t>
      </w:r>
    </w:p>
    <w:p w14:paraId="678FD1A4" w14:textId="77777777" w:rsidR="00726817" w:rsidRPr="00726817" w:rsidRDefault="00726817" w:rsidP="00726817">
      <w:pPr>
        <w:spacing w:before="120"/>
        <w:rPr>
          <w:rFonts w:cs="Arial"/>
          <w:b/>
          <w:bCs/>
          <w:sz w:val="24"/>
        </w:rPr>
      </w:pPr>
      <w:r w:rsidRPr="00726817">
        <w:rPr>
          <w:rFonts w:cs="Arial"/>
          <w:b/>
          <w:bCs/>
          <w:sz w:val="24"/>
          <w:highlight w:val="yellow"/>
        </w:rPr>
        <w:t>Vérifiez votre connexion Internet et votre matériel en amont</w:t>
      </w:r>
    </w:p>
    <w:p w14:paraId="642F7781" w14:textId="0C088F2C" w:rsidR="00726817" w:rsidRPr="00726817" w:rsidRDefault="00726817" w:rsidP="00726817">
      <w:pPr>
        <w:spacing w:before="120" w:after="120"/>
        <w:rPr>
          <w:noProof/>
          <w:sz w:val="24"/>
          <w:szCs w:val="24"/>
          <w:lang w:eastAsia="fr-FR"/>
        </w:rPr>
      </w:pPr>
    </w:p>
    <w:p w14:paraId="3F692F66" w14:textId="77777777" w:rsidR="00726817" w:rsidRPr="00726817" w:rsidRDefault="00726817" w:rsidP="00726817">
      <w:pPr>
        <w:spacing w:before="120" w:after="120"/>
        <w:rPr>
          <w:noProof/>
          <w:sz w:val="24"/>
          <w:szCs w:val="24"/>
          <w:lang w:eastAsia="fr-FR"/>
        </w:rPr>
      </w:pPr>
    </w:p>
    <w:p w14:paraId="35F018D5" w14:textId="7368FD8A" w:rsidR="00726817" w:rsidRPr="00726817" w:rsidRDefault="00726817" w:rsidP="00726817">
      <w:pPr>
        <w:pStyle w:val="Paragraphedeliste"/>
        <w:numPr>
          <w:ilvl w:val="0"/>
          <w:numId w:val="9"/>
        </w:numPr>
        <w:spacing w:before="120" w:after="120"/>
        <w:rPr>
          <w:noProof/>
          <w:sz w:val="24"/>
          <w:szCs w:val="24"/>
          <w:lang w:eastAsia="fr-FR"/>
        </w:rPr>
      </w:pPr>
      <w:r w:rsidRPr="00726817">
        <w:rPr>
          <w:noProof/>
          <w:sz w:val="24"/>
          <w:szCs w:val="24"/>
          <w:lang w:eastAsia="fr-FR"/>
        </w:rPr>
        <w:t>Pourquoi est</w:t>
      </w:r>
      <w:r>
        <w:rPr>
          <w:noProof/>
          <w:sz w:val="24"/>
          <w:szCs w:val="24"/>
          <w:lang w:eastAsia="fr-FR"/>
        </w:rPr>
        <w:t>-</w:t>
      </w:r>
      <w:r w:rsidRPr="00726817">
        <w:rPr>
          <w:noProof/>
          <w:sz w:val="24"/>
          <w:szCs w:val="24"/>
          <w:lang w:eastAsia="fr-FR"/>
        </w:rPr>
        <w:t xml:space="preserve">il important de s'habiller correctement  ? </w:t>
      </w:r>
    </w:p>
    <w:p w14:paraId="56A9EF49" w14:textId="732A899E" w:rsidR="00726817" w:rsidRPr="00726817" w:rsidRDefault="00726817" w:rsidP="00726817">
      <w:pPr>
        <w:spacing w:before="120"/>
        <w:rPr>
          <w:rFonts w:cs="Arial"/>
          <w:b/>
          <w:bCs/>
          <w:sz w:val="24"/>
        </w:rPr>
      </w:pPr>
      <w:r w:rsidRPr="00726817">
        <w:rPr>
          <w:rFonts w:cs="Arial"/>
          <w:b/>
          <w:bCs/>
          <w:sz w:val="24"/>
          <w:highlight w:val="yellow"/>
        </w:rPr>
        <w:t>Pour être pris au sérieux, pour avoir l’air plus professionnel, pour être dans de meilleures dispositions pour avoir un échange plus productif et pertinent avec l’équipe.</w:t>
      </w:r>
    </w:p>
    <w:p w14:paraId="479658BC" w14:textId="6DD70913" w:rsidR="00726817" w:rsidRPr="00726817" w:rsidRDefault="00726817" w:rsidP="00726817">
      <w:pPr>
        <w:spacing w:before="120"/>
        <w:rPr>
          <w:rFonts w:cs="Arial"/>
          <w:b/>
          <w:bCs/>
          <w:sz w:val="24"/>
        </w:rPr>
      </w:pPr>
    </w:p>
    <w:p w14:paraId="6D840381" w14:textId="77777777" w:rsidR="00726817" w:rsidRPr="00726817" w:rsidRDefault="00726817" w:rsidP="00726817">
      <w:pPr>
        <w:spacing w:before="120" w:after="120"/>
        <w:rPr>
          <w:noProof/>
          <w:sz w:val="24"/>
          <w:szCs w:val="24"/>
          <w:lang w:eastAsia="fr-FR"/>
        </w:rPr>
      </w:pPr>
    </w:p>
    <w:p w14:paraId="56F578F2" w14:textId="16D5097F" w:rsidR="00726817" w:rsidRDefault="00726817" w:rsidP="00726817">
      <w:pPr>
        <w:pStyle w:val="Paragraphedeliste"/>
        <w:numPr>
          <w:ilvl w:val="0"/>
          <w:numId w:val="9"/>
        </w:numPr>
        <w:spacing w:before="120" w:after="120"/>
        <w:rPr>
          <w:noProof/>
          <w:sz w:val="24"/>
          <w:szCs w:val="24"/>
          <w:lang w:eastAsia="fr-FR"/>
        </w:rPr>
      </w:pPr>
      <w:r w:rsidRPr="00726817">
        <w:rPr>
          <w:noProof/>
          <w:sz w:val="24"/>
          <w:szCs w:val="24"/>
          <w:lang w:eastAsia="fr-FR"/>
        </w:rPr>
        <w:t>Pourquoi trouver un endroit calme et soigner son arrière-plan ?</w:t>
      </w:r>
    </w:p>
    <w:p w14:paraId="05DA0DBB" w14:textId="77777777" w:rsidR="00726817" w:rsidRPr="00726817" w:rsidRDefault="00726817" w:rsidP="00726817">
      <w:pPr>
        <w:pStyle w:val="Paragraphedeliste"/>
        <w:spacing w:before="120" w:after="120"/>
        <w:ind w:left="360"/>
        <w:rPr>
          <w:noProof/>
          <w:sz w:val="24"/>
          <w:szCs w:val="24"/>
          <w:lang w:eastAsia="fr-FR"/>
        </w:rPr>
      </w:pPr>
    </w:p>
    <w:p w14:paraId="365A6F7E" w14:textId="77777777" w:rsidR="00726817" w:rsidRPr="00726817" w:rsidRDefault="00726817" w:rsidP="00726817">
      <w:pPr>
        <w:pStyle w:val="Paragraphedeliste"/>
        <w:numPr>
          <w:ilvl w:val="0"/>
          <w:numId w:val="10"/>
        </w:numPr>
        <w:spacing w:before="120"/>
        <w:rPr>
          <w:rFonts w:cs="Arial"/>
          <w:b/>
          <w:bCs/>
          <w:sz w:val="24"/>
          <w:highlight w:val="yellow"/>
        </w:rPr>
      </w:pPr>
      <w:r w:rsidRPr="00726817">
        <w:rPr>
          <w:rFonts w:cs="Arial"/>
          <w:b/>
          <w:bCs/>
          <w:sz w:val="24"/>
          <w:highlight w:val="yellow"/>
        </w:rPr>
        <w:t xml:space="preserve">Pour ne pas être distrait par un proche, un colocataire ou un animal </w:t>
      </w:r>
    </w:p>
    <w:p w14:paraId="58C7C199" w14:textId="77777777" w:rsidR="00726817" w:rsidRPr="00726817" w:rsidRDefault="00726817" w:rsidP="00726817">
      <w:pPr>
        <w:pStyle w:val="Paragraphedeliste"/>
        <w:numPr>
          <w:ilvl w:val="0"/>
          <w:numId w:val="10"/>
        </w:numPr>
        <w:spacing w:before="120"/>
        <w:rPr>
          <w:rFonts w:cs="Arial"/>
          <w:b/>
          <w:bCs/>
          <w:sz w:val="24"/>
          <w:highlight w:val="yellow"/>
        </w:rPr>
      </w:pPr>
      <w:r w:rsidRPr="00726817">
        <w:rPr>
          <w:rFonts w:cs="Arial"/>
          <w:b/>
          <w:bCs/>
          <w:sz w:val="24"/>
          <w:highlight w:val="yellow"/>
        </w:rPr>
        <w:t xml:space="preserve">Pour ne pas être dérangé. </w:t>
      </w:r>
    </w:p>
    <w:p w14:paraId="1FDB8FD1" w14:textId="77777777" w:rsidR="00726817" w:rsidRPr="00726817" w:rsidRDefault="00726817" w:rsidP="00726817">
      <w:pPr>
        <w:pStyle w:val="Paragraphedeliste"/>
        <w:numPr>
          <w:ilvl w:val="0"/>
          <w:numId w:val="10"/>
        </w:numPr>
        <w:spacing w:before="120"/>
        <w:rPr>
          <w:rFonts w:cs="Arial"/>
          <w:b/>
          <w:bCs/>
          <w:sz w:val="24"/>
          <w:highlight w:val="yellow"/>
        </w:rPr>
      </w:pPr>
      <w:r w:rsidRPr="00726817">
        <w:rPr>
          <w:rFonts w:cs="Arial"/>
          <w:b/>
          <w:bCs/>
          <w:sz w:val="24"/>
          <w:highlight w:val="yellow"/>
        </w:rPr>
        <w:t xml:space="preserve">pour se concentrer à 100 % sur ce que disent les collègues </w:t>
      </w:r>
    </w:p>
    <w:p w14:paraId="6F9F7D91" w14:textId="409E7204" w:rsidR="00726817" w:rsidRPr="00726817" w:rsidRDefault="00726817" w:rsidP="00726817">
      <w:pPr>
        <w:pStyle w:val="Paragraphedeliste"/>
        <w:numPr>
          <w:ilvl w:val="0"/>
          <w:numId w:val="10"/>
        </w:numPr>
        <w:spacing w:before="120"/>
        <w:rPr>
          <w:rFonts w:cs="Arial"/>
          <w:b/>
          <w:bCs/>
          <w:sz w:val="24"/>
          <w:highlight w:val="yellow"/>
        </w:rPr>
      </w:pPr>
      <w:r w:rsidRPr="00726817">
        <w:rPr>
          <w:rFonts w:cs="Arial"/>
          <w:b/>
          <w:bCs/>
          <w:sz w:val="24"/>
          <w:highlight w:val="yellow"/>
        </w:rPr>
        <w:t>pour éliminer tout bruit de fond lorsque l’on parle.</w:t>
      </w:r>
    </w:p>
    <w:p w14:paraId="50BB59D2" w14:textId="5CD41986" w:rsidR="00726817" w:rsidRPr="00726817" w:rsidRDefault="00726817" w:rsidP="00726817">
      <w:pPr>
        <w:spacing w:before="120" w:after="120"/>
        <w:rPr>
          <w:noProof/>
          <w:sz w:val="24"/>
          <w:szCs w:val="24"/>
          <w:lang w:eastAsia="fr-FR"/>
        </w:rPr>
      </w:pPr>
    </w:p>
    <w:p w14:paraId="4FE411C1" w14:textId="7B89FE6A" w:rsidR="00726817" w:rsidRPr="00726817" w:rsidRDefault="00726817" w:rsidP="00726817">
      <w:pPr>
        <w:spacing w:before="120" w:after="120"/>
        <w:rPr>
          <w:noProof/>
          <w:sz w:val="24"/>
          <w:szCs w:val="24"/>
          <w:lang w:eastAsia="fr-FR"/>
        </w:rPr>
      </w:pPr>
    </w:p>
    <w:p w14:paraId="77F21886" w14:textId="77777777" w:rsidR="00726817" w:rsidRPr="00726817" w:rsidRDefault="00726817" w:rsidP="00726817">
      <w:pPr>
        <w:spacing w:before="120" w:after="120"/>
        <w:rPr>
          <w:noProof/>
          <w:sz w:val="24"/>
          <w:szCs w:val="24"/>
          <w:lang w:eastAsia="fr-FR"/>
        </w:rPr>
      </w:pPr>
    </w:p>
    <w:p w14:paraId="222DC664" w14:textId="7C875163" w:rsidR="00726817" w:rsidRPr="00726817" w:rsidRDefault="00726817" w:rsidP="00726817">
      <w:pPr>
        <w:pStyle w:val="Paragraphedeliste"/>
        <w:numPr>
          <w:ilvl w:val="0"/>
          <w:numId w:val="9"/>
        </w:numPr>
        <w:spacing w:before="120" w:after="120"/>
        <w:rPr>
          <w:noProof/>
          <w:sz w:val="24"/>
          <w:szCs w:val="24"/>
          <w:lang w:eastAsia="fr-FR"/>
        </w:rPr>
      </w:pPr>
      <w:r w:rsidRPr="00726817">
        <w:rPr>
          <w:noProof/>
          <w:sz w:val="24"/>
          <w:szCs w:val="24"/>
          <w:lang w:eastAsia="fr-FR"/>
        </w:rPr>
        <w:t>Que doit-on faire lorsque les autres personnes parlent ?</w:t>
      </w:r>
    </w:p>
    <w:p w14:paraId="48B85402" w14:textId="14DAD318" w:rsidR="00726817" w:rsidRPr="00726817" w:rsidRDefault="00726817" w:rsidP="00726817">
      <w:pPr>
        <w:spacing w:before="120"/>
        <w:rPr>
          <w:rFonts w:cs="Arial"/>
          <w:b/>
          <w:bCs/>
          <w:sz w:val="24"/>
          <w:highlight w:val="yellow"/>
        </w:rPr>
      </w:pPr>
      <w:r>
        <w:rPr>
          <w:rFonts w:cs="Arial"/>
          <w:b/>
          <w:bCs/>
          <w:sz w:val="24"/>
          <w:highlight w:val="yellow"/>
        </w:rPr>
        <w:t>C</w:t>
      </w:r>
      <w:r w:rsidRPr="00726817">
        <w:rPr>
          <w:rFonts w:cs="Arial"/>
          <w:b/>
          <w:bCs/>
          <w:sz w:val="24"/>
          <w:highlight w:val="yellow"/>
        </w:rPr>
        <w:t xml:space="preserve">ouper </w:t>
      </w:r>
      <w:r>
        <w:rPr>
          <w:rFonts w:cs="Arial"/>
          <w:b/>
          <w:bCs/>
          <w:sz w:val="24"/>
          <w:highlight w:val="yellow"/>
        </w:rPr>
        <w:t>le</w:t>
      </w:r>
      <w:r w:rsidRPr="00726817">
        <w:rPr>
          <w:rFonts w:cs="Arial"/>
          <w:b/>
          <w:bCs/>
          <w:sz w:val="24"/>
          <w:highlight w:val="yellow"/>
        </w:rPr>
        <w:t xml:space="preserve"> microphone lorsque vous ne parlez pas. votre microphone trahi</w:t>
      </w:r>
      <w:r>
        <w:rPr>
          <w:rFonts w:cs="Arial"/>
          <w:b/>
          <w:bCs/>
          <w:sz w:val="24"/>
          <w:highlight w:val="yellow"/>
        </w:rPr>
        <w:t>t</w:t>
      </w:r>
      <w:r w:rsidRPr="00726817">
        <w:rPr>
          <w:rFonts w:cs="Arial"/>
          <w:b/>
          <w:bCs/>
          <w:sz w:val="24"/>
          <w:highlight w:val="yellow"/>
        </w:rPr>
        <w:t xml:space="preserve"> ce que vous faites lorsque vous bougez, toussez ou utilisez votre clavier.</w:t>
      </w:r>
    </w:p>
    <w:p w14:paraId="6E4A47F6" w14:textId="0534AB9C" w:rsidR="00726817" w:rsidRPr="00726817" w:rsidRDefault="00726817" w:rsidP="00726817">
      <w:pPr>
        <w:spacing w:before="120" w:after="120"/>
        <w:rPr>
          <w:noProof/>
          <w:sz w:val="24"/>
          <w:szCs w:val="24"/>
          <w:lang w:eastAsia="fr-FR"/>
        </w:rPr>
      </w:pPr>
    </w:p>
    <w:p w14:paraId="50A83312" w14:textId="77777777" w:rsidR="00726817" w:rsidRPr="00726817" w:rsidRDefault="00726817" w:rsidP="00726817">
      <w:pPr>
        <w:spacing w:before="120" w:after="120"/>
        <w:rPr>
          <w:noProof/>
          <w:sz w:val="24"/>
          <w:szCs w:val="24"/>
          <w:lang w:eastAsia="fr-FR"/>
        </w:rPr>
      </w:pPr>
    </w:p>
    <w:p w14:paraId="5120A213" w14:textId="77777777" w:rsidR="00726817" w:rsidRPr="00726817" w:rsidRDefault="00726817" w:rsidP="00726817">
      <w:pPr>
        <w:pStyle w:val="Paragraphedeliste"/>
        <w:numPr>
          <w:ilvl w:val="0"/>
          <w:numId w:val="9"/>
        </w:numPr>
        <w:spacing w:before="120" w:after="120"/>
        <w:rPr>
          <w:noProof/>
          <w:sz w:val="24"/>
          <w:szCs w:val="24"/>
          <w:lang w:eastAsia="fr-FR"/>
        </w:rPr>
      </w:pPr>
      <w:r w:rsidRPr="00726817">
        <w:rPr>
          <w:noProof/>
          <w:sz w:val="24"/>
          <w:szCs w:val="24"/>
          <w:lang w:eastAsia="fr-FR"/>
        </w:rPr>
        <w:t>Que faut il faire lorsque l'on parle ?</w:t>
      </w:r>
    </w:p>
    <w:p w14:paraId="2BDA8378" w14:textId="35816BFA" w:rsidR="00726817" w:rsidRDefault="00726817" w:rsidP="00726817">
      <w:pPr>
        <w:spacing w:before="120"/>
        <w:rPr>
          <w:rFonts w:cs="Arial"/>
          <w:b/>
          <w:bCs/>
          <w:sz w:val="24"/>
          <w:highlight w:val="yellow"/>
        </w:rPr>
      </w:pPr>
      <w:r>
        <w:rPr>
          <w:rFonts w:cs="Arial"/>
          <w:b/>
          <w:bCs/>
          <w:sz w:val="24"/>
          <w:highlight w:val="yellow"/>
        </w:rPr>
        <w:t>R</w:t>
      </w:r>
      <w:r w:rsidRPr="00726817">
        <w:rPr>
          <w:rFonts w:cs="Arial"/>
          <w:b/>
          <w:bCs/>
          <w:sz w:val="24"/>
          <w:highlight w:val="yellow"/>
        </w:rPr>
        <w:t>egarder les flux vidéo des autres participants</w:t>
      </w:r>
      <w:r w:rsidR="00A15BEA">
        <w:rPr>
          <w:rFonts w:cs="Arial"/>
          <w:b/>
          <w:bCs/>
          <w:sz w:val="24"/>
          <w:highlight w:val="yellow"/>
        </w:rPr>
        <w:t xml:space="preserve"> </w:t>
      </w:r>
      <w:r w:rsidR="00A15BEA" w:rsidRPr="00A15BEA">
        <w:rPr>
          <w:rFonts w:cs="Arial"/>
          <w:b/>
          <w:bCs/>
          <w:sz w:val="24"/>
          <w:highlight w:val="yellow"/>
        </w:rPr>
        <w:t>même si on ne les voit pas</w:t>
      </w:r>
      <w:r w:rsidRPr="00726817">
        <w:rPr>
          <w:rFonts w:cs="Arial"/>
          <w:b/>
          <w:bCs/>
          <w:sz w:val="24"/>
          <w:highlight w:val="yellow"/>
        </w:rPr>
        <w:t xml:space="preserve">. </w:t>
      </w:r>
    </w:p>
    <w:p w14:paraId="21F4F0DC" w14:textId="11096A73" w:rsidR="00726817" w:rsidRPr="00726817" w:rsidRDefault="00726817" w:rsidP="00726817">
      <w:pPr>
        <w:spacing w:before="120"/>
        <w:rPr>
          <w:rFonts w:cs="Arial"/>
          <w:b/>
          <w:bCs/>
          <w:sz w:val="24"/>
          <w:highlight w:val="yellow"/>
        </w:rPr>
      </w:pPr>
      <w:r>
        <w:rPr>
          <w:rFonts w:cs="Arial"/>
          <w:b/>
          <w:bCs/>
          <w:sz w:val="24"/>
          <w:highlight w:val="yellow"/>
        </w:rPr>
        <w:t>V</w:t>
      </w:r>
      <w:r w:rsidRPr="00726817">
        <w:rPr>
          <w:rFonts w:cs="Arial"/>
          <w:b/>
          <w:bCs/>
          <w:sz w:val="24"/>
          <w:highlight w:val="yellow"/>
        </w:rPr>
        <w:t>ous devez vous adresser directement à la caméra</w:t>
      </w:r>
      <w:r>
        <w:rPr>
          <w:rFonts w:cs="Arial"/>
          <w:b/>
          <w:bCs/>
          <w:sz w:val="24"/>
          <w:highlight w:val="yellow"/>
        </w:rPr>
        <w:t xml:space="preserve"> car </w:t>
      </w:r>
      <w:r w:rsidRPr="00726817">
        <w:rPr>
          <w:rFonts w:cs="Arial"/>
          <w:b/>
          <w:bCs/>
          <w:sz w:val="24"/>
          <w:highlight w:val="yellow"/>
        </w:rPr>
        <w:t>le fait de regarder la caméra permet de reproduire le ressenti d'un échange en face à face</w:t>
      </w:r>
    </w:p>
    <w:p w14:paraId="21645A9D" w14:textId="77777777" w:rsidR="00726817" w:rsidRPr="00726817" w:rsidRDefault="00726817" w:rsidP="00726817">
      <w:pPr>
        <w:spacing w:before="120"/>
        <w:rPr>
          <w:rFonts w:cs="Arial"/>
          <w:b/>
          <w:bCs/>
          <w:sz w:val="24"/>
          <w:highlight w:val="yellow"/>
        </w:rPr>
      </w:pPr>
    </w:p>
    <w:p w14:paraId="2E6D46CE" w14:textId="77777777" w:rsidR="00726817" w:rsidRDefault="00726817" w:rsidP="00726817">
      <w:pPr>
        <w:rPr>
          <w:rFonts w:cs="Arial"/>
          <w:szCs w:val="24"/>
        </w:rPr>
      </w:pPr>
    </w:p>
    <w:p w14:paraId="55493D33" w14:textId="77777777" w:rsidR="00726817" w:rsidRDefault="00726817" w:rsidP="00726817">
      <w:pPr>
        <w:rPr>
          <w:rFonts w:cs="Arial"/>
          <w:szCs w:val="24"/>
        </w:rPr>
      </w:pPr>
    </w:p>
    <w:p w14:paraId="52A2C951" w14:textId="77777777" w:rsidR="00E54CF2" w:rsidRDefault="00E54CF2" w:rsidP="00733484">
      <w:pPr>
        <w:pStyle w:val="Paragraphedeliste"/>
        <w:rPr>
          <w:rFonts w:cs="Arial"/>
          <w:szCs w:val="24"/>
        </w:rPr>
      </w:pPr>
    </w:p>
    <w:sectPr w:rsidR="00E54CF2" w:rsidSect="0003602B">
      <w:pgSz w:w="11906" w:h="16838"/>
      <w:pgMar w:top="709" w:right="849"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4534B"/>
    <w:multiLevelType w:val="hybridMultilevel"/>
    <w:tmpl w:val="64044A26"/>
    <w:lvl w:ilvl="0" w:tplc="3C6C8A74">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9395B0E"/>
    <w:multiLevelType w:val="hybridMultilevel"/>
    <w:tmpl w:val="FABE17C2"/>
    <w:lvl w:ilvl="0" w:tplc="040C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988307B"/>
    <w:multiLevelType w:val="hybridMultilevel"/>
    <w:tmpl w:val="4EB871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20D08A5"/>
    <w:multiLevelType w:val="hybridMultilevel"/>
    <w:tmpl w:val="87D4438C"/>
    <w:lvl w:ilvl="0" w:tplc="FAE82DB4">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CFE395C"/>
    <w:multiLevelType w:val="hybridMultilevel"/>
    <w:tmpl w:val="A0F41DC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46EC059F"/>
    <w:multiLevelType w:val="hybridMultilevel"/>
    <w:tmpl w:val="C172E52E"/>
    <w:lvl w:ilvl="0" w:tplc="040C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4BD278C8"/>
    <w:multiLevelType w:val="hybridMultilevel"/>
    <w:tmpl w:val="BE22D4C6"/>
    <w:lvl w:ilvl="0" w:tplc="040C000D">
      <w:start w:val="1"/>
      <w:numFmt w:val="bullet"/>
      <w:lvlText w:val=""/>
      <w:lvlJc w:val="left"/>
      <w:pPr>
        <w:ind w:left="3600" w:hanging="360"/>
      </w:pPr>
      <w:rPr>
        <w:rFonts w:ascii="Wingdings" w:hAnsi="Wingdings" w:hint="default"/>
      </w:rPr>
    </w:lvl>
    <w:lvl w:ilvl="1" w:tplc="040C0003" w:tentative="1">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7" w15:restartNumberingAfterBreak="0">
    <w:nsid w:val="571E62B2"/>
    <w:multiLevelType w:val="hybridMultilevel"/>
    <w:tmpl w:val="0048427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616B06AA"/>
    <w:multiLevelType w:val="hybridMultilevel"/>
    <w:tmpl w:val="D6529C4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730A0569"/>
    <w:multiLevelType w:val="hybridMultilevel"/>
    <w:tmpl w:val="7090B89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589431096">
    <w:abstractNumId w:val="6"/>
  </w:num>
  <w:num w:numId="2" w16cid:durableId="1721393331">
    <w:abstractNumId w:val="8"/>
  </w:num>
  <w:num w:numId="3" w16cid:durableId="2115511468">
    <w:abstractNumId w:val="9"/>
  </w:num>
  <w:num w:numId="4" w16cid:durableId="1253316301">
    <w:abstractNumId w:val="7"/>
  </w:num>
  <w:num w:numId="5" w16cid:durableId="553154530">
    <w:abstractNumId w:val="4"/>
  </w:num>
  <w:num w:numId="6" w16cid:durableId="991299586">
    <w:abstractNumId w:val="5"/>
  </w:num>
  <w:num w:numId="7" w16cid:durableId="1465152830">
    <w:abstractNumId w:val="1"/>
  </w:num>
  <w:num w:numId="8" w16cid:durableId="333148297">
    <w:abstractNumId w:val="3"/>
  </w:num>
  <w:num w:numId="9" w16cid:durableId="82801832">
    <w:abstractNumId w:val="0"/>
  </w:num>
  <w:num w:numId="10" w16cid:durableId="7667733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484"/>
    <w:rsid w:val="0003602B"/>
    <w:rsid w:val="001C0936"/>
    <w:rsid w:val="004037CD"/>
    <w:rsid w:val="004B5A39"/>
    <w:rsid w:val="004E049A"/>
    <w:rsid w:val="004E4C16"/>
    <w:rsid w:val="00726817"/>
    <w:rsid w:val="00733484"/>
    <w:rsid w:val="007D6459"/>
    <w:rsid w:val="00944A38"/>
    <w:rsid w:val="00A15BEA"/>
    <w:rsid w:val="00BA4750"/>
    <w:rsid w:val="00BF37FA"/>
    <w:rsid w:val="00E05CBF"/>
    <w:rsid w:val="00E37EF4"/>
    <w:rsid w:val="00E54C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6E8EC"/>
  <w15:chartTrackingRefBased/>
  <w15:docId w15:val="{2FF7E6BB-022D-422B-8E40-4AA09E791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484"/>
    <w:pPr>
      <w:spacing w:after="0" w:line="240" w:lineRule="auto"/>
      <w:jc w:val="both"/>
    </w:pPr>
    <w:rPr>
      <w:rFonts w:ascii="Arial" w:eastAsia="Calibri" w:hAnsi="Arial" w:cs="Times New Roman"/>
    </w:rPr>
  </w:style>
  <w:style w:type="paragraph" w:styleId="Titre2">
    <w:name w:val="heading 2"/>
    <w:basedOn w:val="tacheseurasment"/>
    <w:link w:val="Titre2Car"/>
    <w:uiPriority w:val="9"/>
    <w:qFormat/>
    <w:rsid w:val="00733484"/>
    <w:pPr>
      <w:spacing w:after="120"/>
      <w:outlineLvl w:val="1"/>
    </w:pPr>
    <w:rPr>
      <w:rFonts w:cs="Arial"/>
      <w:b/>
      <w:color w:val="000000"/>
      <w:sz w:val="28"/>
      <w:szCs w:val="20"/>
    </w:rPr>
  </w:style>
  <w:style w:type="paragraph" w:styleId="Titre3">
    <w:name w:val="heading 3"/>
    <w:basedOn w:val="Normal"/>
    <w:next w:val="Normal"/>
    <w:link w:val="Titre3Car"/>
    <w:uiPriority w:val="9"/>
    <w:semiHidden/>
    <w:unhideWhenUsed/>
    <w:qFormat/>
    <w:rsid w:val="0003602B"/>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33484"/>
    <w:rPr>
      <w:rFonts w:ascii="Arial" w:eastAsia="Times New Roman" w:hAnsi="Arial" w:cs="Arial"/>
      <w:b/>
      <w:color w:val="000000"/>
      <w:sz w:val="28"/>
      <w:szCs w:val="20"/>
      <w:lang w:eastAsia="fr-FR"/>
    </w:rPr>
  </w:style>
  <w:style w:type="paragraph" w:customStyle="1" w:styleId="tacheseurasment">
    <w:name w:val="taches eurasment"/>
    <w:basedOn w:val="Normal"/>
    <w:rsid w:val="00733484"/>
    <w:rPr>
      <w:rFonts w:eastAsia="Times New Roman"/>
      <w:sz w:val="20"/>
      <w:szCs w:val="24"/>
      <w:lang w:eastAsia="fr-FR"/>
    </w:rPr>
  </w:style>
  <w:style w:type="table" w:styleId="Grilledutableau">
    <w:name w:val="Table Grid"/>
    <w:basedOn w:val="TableauNormal"/>
    <w:uiPriority w:val="59"/>
    <w:rsid w:val="00733484"/>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33484"/>
    <w:pPr>
      <w:ind w:left="720"/>
      <w:contextualSpacing/>
    </w:pPr>
  </w:style>
  <w:style w:type="character" w:customStyle="1" w:styleId="Titre3Car">
    <w:name w:val="Titre 3 Car"/>
    <w:basedOn w:val="Policepardfaut"/>
    <w:link w:val="Titre3"/>
    <w:uiPriority w:val="9"/>
    <w:semiHidden/>
    <w:rsid w:val="0003602B"/>
    <w:rPr>
      <w:rFonts w:asciiTheme="majorHAnsi" w:eastAsiaTheme="majorEastAsia" w:hAnsiTheme="majorHAnsi" w:cstheme="majorBidi"/>
      <w:color w:val="1F4D78" w:themeColor="accent1" w:themeShade="7F"/>
      <w:sz w:val="24"/>
      <w:szCs w:val="24"/>
    </w:rPr>
  </w:style>
  <w:style w:type="character" w:styleId="Lienhypertexte">
    <w:name w:val="Hyperlink"/>
    <w:uiPriority w:val="99"/>
    <w:unhideWhenUsed/>
    <w:rsid w:val="00726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ropbox.com/fr/business/resources/video-conferencing-etiquet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792</Words>
  <Characters>4357</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12</cp:revision>
  <dcterms:created xsi:type="dcterms:W3CDTF">2015-03-23T13:15:00Z</dcterms:created>
  <dcterms:modified xsi:type="dcterms:W3CDTF">2025-01-06T18:38:00Z</dcterms:modified>
</cp:coreProperties>
</file>