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ayout w:type="fixed"/>
        <w:tblLook w:val="04A0" w:firstRow="1" w:lastRow="0" w:firstColumn="1" w:lastColumn="0" w:noHBand="0" w:noVBand="1"/>
      </w:tblPr>
      <w:tblGrid>
        <w:gridCol w:w="1373"/>
        <w:gridCol w:w="6532"/>
        <w:gridCol w:w="850"/>
        <w:gridCol w:w="1354"/>
      </w:tblGrid>
      <w:tr w:rsidR="00B8118E" w:rsidRPr="00A61259" w14:paraId="3C906F62" w14:textId="77777777" w:rsidTr="00611128">
        <w:trPr>
          <w:trHeight w:val="503"/>
        </w:trPr>
        <w:tc>
          <w:tcPr>
            <w:tcW w:w="7905" w:type="dxa"/>
            <w:gridSpan w:val="2"/>
            <w:shd w:val="clear" w:color="auto" w:fill="DAEEF3" w:themeFill="accent5" w:themeFillTint="33"/>
            <w:vAlign w:val="center"/>
          </w:tcPr>
          <w:p w14:paraId="583F35B1" w14:textId="6418195A" w:rsidR="00B8118E" w:rsidRPr="00A62B27" w:rsidRDefault="00B8118E" w:rsidP="005333D8">
            <w:pPr>
              <w:pStyle w:val="Titre1"/>
              <w:spacing w:before="120"/>
              <w:jc w:val="center"/>
              <w:rPr>
                <w:rFonts w:ascii="Arial" w:hAnsi="Arial" w:cs="Arial"/>
                <w:b/>
                <w:bCs/>
                <w:color w:val="auto"/>
                <w:sz w:val="28"/>
                <w:szCs w:val="24"/>
              </w:rPr>
            </w:pPr>
            <w:r w:rsidRPr="00A62B27">
              <w:rPr>
                <w:rFonts w:ascii="Arial" w:hAnsi="Arial" w:cs="Arial"/>
                <w:b/>
                <w:bCs/>
                <w:color w:val="auto"/>
                <w:sz w:val="28"/>
                <w:szCs w:val="24"/>
              </w:rPr>
              <w:t xml:space="preserve">Mission </w:t>
            </w:r>
            <w:r w:rsidR="00E42B92">
              <w:rPr>
                <w:rFonts w:ascii="Arial" w:hAnsi="Arial" w:cs="Arial"/>
                <w:b/>
                <w:bCs/>
                <w:color w:val="auto"/>
                <w:sz w:val="28"/>
                <w:szCs w:val="24"/>
              </w:rPr>
              <w:t>6</w:t>
            </w:r>
            <w:r w:rsidRPr="00A62B27">
              <w:rPr>
                <w:rFonts w:ascii="Arial" w:hAnsi="Arial" w:cs="Arial"/>
                <w:b/>
                <w:bCs/>
                <w:color w:val="auto"/>
                <w:sz w:val="28"/>
                <w:szCs w:val="24"/>
              </w:rPr>
              <w:t xml:space="preserve"> – Choisir une plateforme collaborative</w:t>
            </w:r>
          </w:p>
          <w:p w14:paraId="0BFBB4D9" w14:textId="58B28C4E" w:rsidR="00B8118E" w:rsidRPr="00A62B27" w:rsidRDefault="00B8118E" w:rsidP="005333D8">
            <w:pPr>
              <w:spacing w:after="120"/>
              <w:jc w:val="center"/>
              <w:rPr>
                <w:rFonts w:ascii="Arial" w:hAnsi="Arial" w:cs="Arial"/>
                <w:lang w:eastAsia="fr-FR"/>
              </w:rPr>
            </w:pPr>
            <w:r w:rsidRPr="00A62B27">
              <w:rPr>
                <w:rFonts w:ascii="Arial" w:hAnsi="Arial" w:cs="Arial"/>
                <w:sz w:val="24"/>
                <w:szCs w:val="28"/>
                <w:lang w:eastAsia="fr-FR"/>
              </w:rPr>
              <w:t>(Entrainement à l’épreuve e5</w:t>
            </w:r>
            <w:r w:rsidR="00BB581A">
              <w:rPr>
                <w:rFonts w:ascii="Arial" w:hAnsi="Arial" w:cs="Arial"/>
                <w:sz w:val="24"/>
                <w:szCs w:val="28"/>
                <w:lang w:eastAsia="fr-FR"/>
              </w:rPr>
              <w:t>1</w:t>
            </w:r>
            <w:r w:rsidRPr="00A62B27">
              <w:rPr>
                <w:rFonts w:ascii="Arial" w:hAnsi="Arial" w:cs="Arial"/>
                <w:sz w:val="24"/>
                <w:szCs w:val="28"/>
                <w:lang w:eastAsia="fr-FR"/>
              </w:rPr>
              <w:t>)</w:t>
            </w:r>
          </w:p>
        </w:tc>
        <w:tc>
          <w:tcPr>
            <w:tcW w:w="2204" w:type="dxa"/>
            <w:gridSpan w:val="2"/>
            <w:shd w:val="clear" w:color="auto" w:fill="DAEEF3" w:themeFill="accent5" w:themeFillTint="33"/>
            <w:vAlign w:val="center"/>
          </w:tcPr>
          <w:p w14:paraId="5255B1BD" w14:textId="77777777" w:rsidR="00B8118E" w:rsidRPr="00B8118E" w:rsidRDefault="00B8118E" w:rsidP="00B8118E">
            <w:pPr>
              <w:pStyle w:val="Titre1"/>
              <w:spacing w:before="0"/>
              <w:jc w:val="center"/>
              <w:rPr>
                <w:rFonts w:ascii="Arial" w:hAnsi="Arial" w:cs="Arial"/>
                <w:szCs w:val="28"/>
              </w:rPr>
            </w:pPr>
            <w:r w:rsidRPr="00B8118E">
              <w:rPr>
                <w:rFonts w:ascii="Arial" w:hAnsi="Arial" w:cs="Arial"/>
                <w:b/>
                <w:bCs/>
                <w:noProof/>
                <w:sz w:val="24"/>
              </w:rPr>
              <w:drawing>
                <wp:inline distT="0" distB="0" distL="0" distR="0" wp14:anchorId="303590E5" wp14:editId="094F05C0">
                  <wp:extent cx="925979" cy="720000"/>
                  <wp:effectExtent l="0" t="0" r="7620" b="4445"/>
                  <wp:docPr id="873178123" name="Image 1" descr="Une image contenant fournitures de bureau, stylos et plumes, outil, Article de bur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78123" name="Image 1" descr="Une image contenant fournitures de bureau, stylos et plumes, outil, Article de bureau&#10;&#10;Description générée automatiquement"/>
                          <pic:cNvPicPr/>
                        </pic:nvPicPr>
                        <pic:blipFill rotWithShape="1">
                          <a:blip r:embed="rId5" cstate="print">
                            <a:extLst>
                              <a:ext uri="{28A0092B-C50C-407E-A947-70E740481C1C}">
                                <a14:useLocalDpi xmlns:a14="http://schemas.microsoft.com/office/drawing/2010/main" val="0"/>
                              </a:ext>
                            </a:extLst>
                          </a:blip>
                          <a:srcRect t="4424"/>
                          <a:stretch/>
                        </pic:blipFill>
                        <pic:spPr bwMode="auto">
                          <a:xfrm>
                            <a:off x="0" y="0"/>
                            <a:ext cx="925979" cy="720000"/>
                          </a:xfrm>
                          <a:prstGeom prst="rect">
                            <a:avLst/>
                          </a:prstGeom>
                          <a:ln>
                            <a:noFill/>
                          </a:ln>
                          <a:extLst>
                            <a:ext uri="{53640926-AAD7-44D8-BBD7-CCE9431645EC}">
                              <a14:shadowObscured xmlns:a14="http://schemas.microsoft.com/office/drawing/2010/main"/>
                            </a:ext>
                          </a:extLst>
                        </pic:spPr>
                      </pic:pic>
                    </a:graphicData>
                  </a:graphic>
                </wp:inline>
              </w:drawing>
            </w:r>
          </w:p>
        </w:tc>
      </w:tr>
      <w:tr w:rsidR="00611128" w14:paraId="24586D63" w14:textId="77777777" w:rsidTr="00611128">
        <w:tc>
          <w:tcPr>
            <w:tcW w:w="137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C0DE6A2" w14:textId="77777777" w:rsidR="00611128" w:rsidRPr="00B8118E" w:rsidRDefault="00611128" w:rsidP="005333D8">
            <w:pPr>
              <w:jc w:val="center"/>
              <w:rPr>
                <w:rFonts w:ascii="Arial" w:hAnsi="Arial" w:cs="Arial"/>
                <w:bCs/>
              </w:rPr>
            </w:pPr>
            <w:r w:rsidRPr="00B8118E">
              <w:rPr>
                <w:rFonts w:ascii="Arial" w:hAnsi="Arial" w:cs="Arial"/>
                <w:bCs/>
              </w:rPr>
              <w:t>Durée : 1 h</w:t>
            </w:r>
          </w:p>
        </w:tc>
        <w:tc>
          <w:tcPr>
            <w:tcW w:w="6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C559B23" w14:textId="77777777" w:rsidR="00611128" w:rsidRPr="00B8118E" w:rsidRDefault="00611128" w:rsidP="005333D8">
            <w:pPr>
              <w:tabs>
                <w:tab w:val="left" w:pos="383"/>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s>
              <w:autoSpaceDE w:val="0"/>
              <w:autoSpaceDN w:val="0"/>
              <w:adjustRightInd w:val="0"/>
              <w:jc w:val="center"/>
              <w:textAlignment w:val="center"/>
              <w:rPr>
                <w:rFonts w:ascii="Arial" w:hAnsi="Arial" w:cs="Arial"/>
              </w:rPr>
            </w:pPr>
            <w:r w:rsidRPr="00B8118E">
              <w:rPr>
                <w:rFonts w:ascii="Arial" w:hAnsi="Arial" w:cs="Arial"/>
                <w:noProof/>
              </w:rPr>
              <w:drawing>
                <wp:inline distT="0" distB="0" distL="0" distR="0" wp14:anchorId="4FF3BEF5" wp14:editId="54F1A7C7">
                  <wp:extent cx="324000" cy="324000"/>
                  <wp:effectExtent l="0" t="0" r="0" b="0"/>
                  <wp:docPr id="1281285324" name="Graphique 1" descr="Homm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76344" name="Graphique 613276344" descr="Homme avec un remplissage uni"/>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24000" cy="324000"/>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E431DE4" w14:textId="2C7C4EDD" w:rsidR="00611128" w:rsidRPr="00B8118E" w:rsidRDefault="00611128" w:rsidP="005333D8">
            <w:pPr>
              <w:tabs>
                <w:tab w:val="left" w:pos="383"/>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s>
              <w:autoSpaceDE w:val="0"/>
              <w:autoSpaceDN w:val="0"/>
              <w:adjustRightInd w:val="0"/>
              <w:jc w:val="center"/>
              <w:textAlignment w:val="center"/>
              <w:rPr>
                <w:rFonts w:ascii="Arial" w:hAnsi="Arial" w:cs="Arial"/>
              </w:rPr>
            </w:pPr>
            <w:r>
              <w:rPr>
                <w:noProof/>
              </w:rPr>
              <w:drawing>
                <wp:inline distT="0" distB="0" distL="0" distR="0" wp14:anchorId="37EA4D9A" wp14:editId="32AFD434">
                  <wp:extent cx="362802" cy="360000"/>
                  <wp:effectExtent l="0" t="0" r="0" b="2540"/>
                  <wp:docPr id="2114537027" name="Image 4" descr="Une image contenant symbole, logo, Graphiqu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37027" name="Image 4" descr="Une image contenant symbole, logo, Graphique, Police&#10;&#10;Le contenu généré par l’IA peut êtr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802" cy="360000"/>
                          </a:xfrm>
                          <a:prstGeom prst="rect">
                            <a:avLst/>
                          </a:prstGeom>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2D4FBA" w14:textId="36AD2BF6" w:rsidR="00611128" w:rsidRPr="00B8118E" w:rsidRDefault="00611128" w:rsidP="005333D8">
            <w:pPr>
              <w:tabs>
                <w:tab w:val="left" w:pos="383"/>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s>
              <w:autoSpaceDE w:val="0"/>
              <w:autoSpaceDN w:val="0"/>
              <w:adjustRightInd w:val="0"/>
              <w:jc w:val="center"/>
              <w:textAlignment w:val="center"/>
              <w:rPr>
                <w:rFonts w:ascii="Arial" w:hAnsi="Arial" w:cs="Arial"/>
              </w:rPr>
            </w:pPr>
            <w:r w:rsidRPr="00B8118E">
              <w:rPr>
                <w:rFonts w:ascii="Arial" w:hAnsi="Arial" w:cs="Arial"/>
              </w:rPr>
              <w:t>Source</w:t>
            </w:r>
          </w:p>
        </w:tc>
      </w:tr>
    </w:tbl>
    <w:p w14:paraId="4B5EB34F" w14:textId="363DE955" w:rsidR="00B8118E" w:rsidRPr="00B8118E" w:rsidRDefault="00B8118E" w:rsidP="00B8118E">
      <w:pPr>
        <w:spacing w:before="240"/>
        <w:rPr>
          <w:rFonts w:ascii="Arial" w:hAnsi="Arial" w:cs="Arial"/>
          <w:b/>
          <w:bCs/>
          <w:sz w:val="24"/>
          <w:szCs w:val="28"/>
        </w:rPr>
      </w:pPr>
      <w:r w:rsidRPr="00B8118E">
        <w:rPr>
          <w:rFonts w:ascii="Arial" w:hAnsi="Arial" w:cs="Arial"/>
          <w:noProof/>
          <w:szCs w:val="20"/>
        </w:rPr>
        <w:drawing>
          <wp:anchor distT="0" distB="0" distL="114300" distR="114300" simplePos="0" relativeHeight="251655680" behindDoc="0" locked="0" layoutInCell="1" allowOverlap="1" wp14:anchorId="326E9507" wp14:editId="0A3F0791">
            <wp:simplePos x="0" y="0"/>
            <wp:positionH relativeFrom="margin">
              <wp:posOffset>4363085</wp:posOffset>
            </wp:positionH>
            <wp:positionV relativeFrom="paragraph">
              <wp:posOffset>158115</wp:posOffset>
            </wp:positionV>
            <wp:extent cx="2042160" cy="1138555"/>
            <wp:effectExtent l="0" t="0" r="0" b="0"/>
            <wp:wrapSquare wrapText="bothSides"/>
            <wp:docPr id="336543098" name="Image 55" descr="Une image contenant roue, pneu, plein air, véhi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43098" name="Image 55" descr="Une image contenant roue, pneu, plein air, véhicul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2160" cy="1138555"/>
                    </a:xfrm>
                    <a:prstGeom prst="rect">
                      <a:avLst/>
                    </a:prstGeom>
                  </pic:spPr>
                </pic:pic>
              </a:graphicData>
            </a:graphic>
            <wp14:sizeRelH relativeFrom="margin">
              <wp14:pctWidth>0</wp14:pctWidth>
            </wp14:sizeRelH>
            <wp14:sizeRelV relativeFrom="margin">
              <wp14:pctHeight>0</wp14:pctHeight>
            </wp14:sizeRelV>
          </wp:anchor>
        </w:drawing>
      </w:r>
      <w:r w:rsidRPr="00B8118E">
        <w:rPr>
          <w:rFonts w:ascii="Arial" w:hAnsi="Arial" w:cs="Arial"/>
          <w:b/>
          <w:bCs/>
          <w:sz w:val="24"/>
          <w:szCs w:val="28"/>
        </w:rPr>
        <w:t>Contexte professionnel</w:t>
      </w:r>
    </w:p>
    <w:p w14:paraId="0B11C840" w14:textId="51393775" w:rsidR="00B8118E" w:rsidRPr="00B8118E" w:rsidRDefault="00B8118E" w:rsidP="00A62B27">
      <w:pPr>
        <w:spacing w:before="60" w:after="60"/>
        <w:jc w:val="both"/>
        <w:rPr>
          <w:rFonts w:ascii="Arial" w:hAnsi="Arial" w:cs="Arial"/>
          <w:sz w:val="20"/>
          <w:szCs w:val="18"/>
        </w:rPr>
      </w:pPr>
      <w:r w:rsidRPr="00B8118E">
        <w:rPr>
          <w:rFonts w:ascii="Arial" w:hAnsi="Arial" w:cs="Arial"/>
          <w:sz w:val="20"/>
          <w:szCs w:val="18"/>
        </w:rPr>
        <w:t xml:space="preserve">La société </w:t>
      </w:r>
      <w:r w:rsidRPr="00B8118E">
        <w:rPr>
          <w:rFonts w:ascii="Arial" w:hAnsi="Arial" w:cs="Arial"/>
          <w:b/>
          <w:bCs/>
          <w:sz w:val="20"/>
          <w:szCs w:val="18"/>
        </w:rPr>
        <w:t>DelTags</w:t>
      </w:r>
      <w:r w:rsidRPr="00B8118E">
        <w:rPr>
          <w:rFonts w:ascii="Arial" w:hAnsi="Arial" w:cs="Arial"/>
          <w:sz w:val="20"/>
          <w:szCs w:val="18"/>
        </w:rPr>
        <w:t xml:space="preserve"> est une division du groupe de nettoyage et de décapage industriel « </w:t>
      </w:r>
      <w:proofErr w:type="spellStart"/>
      <w:r w:rsidRPr="00B8118E">
        <w:rPr>
          <w:rFonts w:ascii="Arial" w:hAnsi="Arial" w:cs="Arial"/>
          <w:b/>
          <w:bCs/>
          <w:sz w:val="20"/>
          <w:szCs w:val="18"/>
        </w:rPr>
        <w:t>Euronet</w:t>
      </w:r>
      <w:proofErr w:type="spellEnd"/>
      <w:r w:rsidRPr="00B8118E">
        <w:rPr>
          <w:rFonts w:ascii="Arial" w:hAnsi="Arial" w:cs="Arial"/>
          <w:sz w:val="20"/>
          <w:szCs w:val="18"/>
        </w:rPr>
        <w:t xml:space="preserve"> ». La division </w:t>
      </w:r>
      <w:r w:rsidRPr="00B8118E">
        <w:rPr>
          <w:rFonts w:ascii="Arial" w:hAnsi="Arial" w:cs="Arial"/>
          <w:b/>
          <w:bCs/>
          <w:sz w:val="20"/>
          <w:szCs w:val="18"/>
        </w:rPr>
        <w:t>DelTags</w:t>
      </w:r>
      <w:r w:rsidRPr="00B8118E">
        <w:rPr>
          <w:rFonts w:ascii="Arial" w:hAnsi="Arial" w:cs="Arial"/>
          <w:sz w:val="20"/>
          <w:szCs w:val="18"/>
        </w:rPr>
        <w:t xml:space="preserve"> est spécialisée dans l'effacement des tags et graffitis. Elle travaille principalement avec les mairies et accessoirement avec des particuliers. Elle est dirigée par M</w:t>
      </w:r>
      <w:r w:rsidRPr="00B8118E">
        <w:rPr>
          <w:rFonts w:ascii="Arial" w:hAnsi="Arial" w:cs="Arial"/>
          <w:sz w:val="20"/>
          <w:szCs w:val="18"/>
          <w:vertAlign w:val="superscript"/>
        </w:rPr>
        <w:t>me</w:t>
      </w:r>
      <w:r w:rsidRPr="00B8118E">
        <w:rPr>
          <w:rFonts w:ascii="Arial" w:hAnsi="Arial" w:cs="Arial"/>
          <w:sz w:val="20"/>
          <w:szCs w:val="18"/>
        </w:rPr>
        <w:t xml:space="preserve"> Baillet.</w:t>
      </w:r>
    </w:p>
    <w:p w14:paraId="443BFDF7" w14:textId="3C10159B" w:rsidR="00B8118E" w:rsidRPr="00B8118E" w:rsidRDefault="00000000" w:rsidP="00B8118E">
      <w:pPr>
        <w:spacing w:before="60" w:after="60"/>
        <w:rPr>
          <w:rFonts w:ascii="Arial" w:hAnsi="Arial" w:cs="Arial"/>
          <w:sz w:val="20"/>
          <w:szCs w:val="18"/>
        </w:rPr>
      </w:pPr>
      <w:r>
        <w:rPr>
          <w:rFonts w:ascii="Arial" w:hAnsi="Arial" w:cs="Arial"/>
          <w:noProof/>
          <w:sz w:val="20"/>
          <w:szCs w:val="20"/>
        </w:rPr>
        <w:pict w14:anchorId="6382BE9B">
          <v:shapetype id="_x0000_t202" coordsize="21600,21600" o:spt="202" path="m,l,21600r21600,l21600,xe">
            <v:stroke joinstyle="miter"/>
            <v:path gradientshapeok="t" o:connecttype="rect"/>
          </v:shapetype>
          <v:shape id="Zone de texte 1" o:spid="_x0000_s1027" type="#_x0000_t202" style="position:absolute;margin-left:356.55pt;margin-top:21.5pt;width:121pt;height:15.65pt;z-index:25166233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" stroked="f">
            <v:textbox inset="0,0,0,0">
              <w:txbxContent>
                <w:p w14:paraId="3D75428F" w14:textId="77777777" w:rsidR="00B8118E" w:rsidRPr="001528D3" w:rsidRDefault="00B8118E" w:rsidP="00B8118E">
                  <w:pPr>
                    <w:pStyle w:val="Lgende"/>
                    <w:jc w:val="center"/>
                    <w:rPr>
                      <w:rFonts w:ascii="Arial Narrow" w:hAnsi="Arial Narrow"/>
                      <w:noProof/>
                    </w:rPr>
                  </w:pPr>
                  <w:r w:rsidRPr="001528D3">
                    <w:rPr>
                      <w:rFonts w:ascii="Arial Narrow" w:hAnsi="Arial Narrow"/>
                      <w:sz w:val="16"/>
                      <w:szCs w:val="16"/>
                    </w:rPr>
                    <w:t xml:space="preserve">Figure </w:t>
                  </w:r>
                  <w:r w:rsidRPr="001528D3">
                    <w:rPr>
                      <w:rFonts w:ascii="Arial Narrow" w:hAnsi="Arial Narrow"/>
                      <w:sz w:val="16"/>
                      <w:szCs w:val="16"/>
                    </w:rPr>
                    <w:fldChar w:fldCharType="begin"/>
                  </w:r>
                  <w:r w:rsidRPr="001528D3">
                    <w:rPr>
                      <w:rFonts w:ascii="Arial Narrow" w:hAnsi="Arial Narrow"/>
                      <w:sz w:val="16"/>
                      <w:szCs w:val="16"/>
                    </w:rPr>
                    <w:instrText xml:space="preserve"> SEQ Figure \* ARABIC </w:instrText>
                  </w:r>
                  <w:r w:rsidRPr="001528D3">
                    <w:rPr>
                      <w:rFonts w:ascii="Arial Narrow" w:hAnsi="Arial Narrow"/>
                      <w:sz w:val="16"/>
                      <w:szCs w:val="16"/>
                    </w:rPr>
                    <w:fldChar w:fldCharType="separate"/>
                  </w:r>
                  <w:r>
                    <w:rPr>
                      <w:rFonts w:ascii="Arial Narrow" w:hAnsi="Arial Narrow"/>
                      <w:noProof/>
                      <w:sz w:val="16"/>
                      <w:szCs w:val="16"/>
                    </w:rPr>
                    <w:t>1</w:t>
                  </w:r>
                  <w:r w:rsidRPr="001528D3">
                    <w:rPr>
                      <w:rFonts w:ascii="Arial Narrow" w:hAnsi="Arial Narrow"/>
                      <w:sz w:val="16"/>
                      <w:szCs w:val="16"/>
                    </w:rPr>
                    <w:fldChar w:fldCharType="end"/>
                  </w:r>
                  <w:r w:rsidRPr="001528D3">
                    <w:rPr>
                      <w:rFonts w:ascii="Arial Narrow" w:hAnsi="Arial Narrow"/>
                      <w:sz w:val="16"/>
                      <w:szCs w:val="16"/>
                    </w:rPr>
                    <w:t xml:space="preserve"> : Modèle DelTags 1</w:t>
                  </w:r>
                </w:p>
              </w:txbxContent>
            </v:textbox>
            <w10:wrap type="square" anchorx="margin"/>
          </v:shape>
        </w:pict>
      </w:r>
      <w:r w:rsidR="00B8118E" w:rsidRPr="00B8118E">
        <w:rPr>
          <w:rFonts w:ascii="Arial" w:hAnsi="Arial" w:cs="Arial"/>
          <w:sz w:val="20"/>
          <w:szCs w:val="18"/>
        </w:rPr>
        <w:t>D</w:t>
      </w:r>
      <w:r w:rsidR="00B8118E" w:rsidRPr="00B8118E">
        <w:rPr>
          <w:rFonts w:ascii="Arial" w:hAnsi="Arial" w:cs="Arial"/>
          <w:sz w:val="20"/>
          <w:szCs w:val="20"/>
          <w:shd w:val="clear" w:color="auto" w:fill="FFFFFF"/>
        </w:rPr>
        <w:t xml:space="preserve">ifférentes techniques de nettoyage permettent d’effacer des tags : aérogommage, nettoyage chimique, nettoyage à la vapeur, sablage… </w:t>
      </w:r>
      <w:r w:rsidR="00B8118E" w:rsidRPr="00B8118E">
        <w:rPr>
          <w:rFonts w:ascii="Arial" w:hAnsi="Arial" w:cs="Arial"/>
          <w:sz w:val="20"/>
          <w:szCs w:val="18"/>
        </w:rPr>
        <w:t>Ces techniques sont efficaces mais elles laissent souvent des traces d’abrasion sur le mur ou le support tagué.</w:t>
      </w:r>
    </w:p>
    <w:p w14:paraId="4C8AC7D8" w14:textId="7C9D554E" w:rsidR="00B8118E" w:rsidRPr="00B8118E" w:rsidRDefault="00000000" w:rsidP="00A62B27">
      <w:pPr>
        <w:spacing w:before="60" w:after="60"/>
        <w:jc w:val="both"/>
        <w:rPr>
          <w:rFonts w:ascii="Arial" w:hAnsi="Arial" w:cs="Arial"/>
          <w:sz w:val="20"/>
          <w:szCs w:val="18"/>
        </w:rPr>
      </w:pPr>
      <w:r>
        <w:rPr>
          <w:rFonts w:ascii="Arial" w:hAnsi="Arial" w:cs="Arial"/>
          <w:noProof/>
          <w:sz w:val="20"/>
          <w:szCs w:val="20"/>
        </w:rPr>
        <w:pict w14:anchorId="7669DE5D">
          <v:shape id="_x0000_s1026" type="#_x0000_t202" style="position:absolute;left:0;text-align:left;margin-left:0;margin-top:31.35pt;width:172.25pt;height:14.3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" stroked="f">
            <v:textbox inset="0,0,0,0">
              <w:txbxContent>
                <w:p w14:paraId="1CFF5F0D" w14:textId="77777777" w:rsidR="00B8118E" w:rsidRPr="001528D3" w:rsidRDefault="00B8118E" w:rsidP="00B8118E">
                  <w:pPr>
                    <w:pStyle w:val="Lgende"/>
                    <w:jc w:val="center"/>
                    <w:rPr>
                      <w:rFonts w:ascii="Arial Narrow" w:hAnsi="Arial Narrow"/>
                      <w:noProof/>
                    </w:rPr>
                  </w:pPr>
                  <w:r w:rsidRPr="001528D3">
                    <w:rPr>
                      <w:rFonts w:ascii="Arial Narrow" w:hAnsi="Arial Narrow"/>
                      <w:sz w:val="16"/>
                      <w:szCs w:val="16"/>
                    </w:rPr>
                    <w:t xml:space="preserve">Figure </w:t>
                  </w:r>
                  <w:r w:rsidRPr="001528D3">
                    <w:rPr>
                      <w:rFonts w:ascii="Arial Narrow" w:hAnsi="Arial Narrow"/>
                      <w:sz w:val="16"/>
                      <w:szCs w:val="16"/>
                    </w:rPr>
                    <w:fldChar w:fldCharType="begin"/>
                  </w:r>
                  <w:r w:rsidRPr="001528D3">
                    <w:rPr>
                      <w:rFonts w:ascii="Arial Narrow" w:hAnsi="Arial Narrow"/>
                      <w:sz w:val="16"/>
                      <w:szCs w:val="16"/>
                    </w:rPr>
                    <w:instrText xml:space="preserve"> SEQ Figure \* ARABIC </w:instrText>
                  </w:r>
                  <w:r w:rsidRPr="001528D3">
                    <w:rPr>
                      <w:rFonts w:ascii="Arial Narrow" w:hAnsi="Arial Narrow"/>
                      <w:sz w:val="16"/>
                      <w:szCs w:val="16"/>
                    </w:rPr>
                    <w:fldChar w:fldCharType="separate"/>
                  </w:r>
                  <w:r w:rsidRPr="001528D3">
                    <w:rPr>
                      <w:rFonts w:ascii="Arial Narrow" w:hAnsi="Arial Narrow"/>
                      <w:noProof/>
                      <w:sz w:val="16"/>
                      <w:szCs w:val="16"/>
                    </w:rPr>
                    <w:t>2</w:t>
                  </w:r>
                  <w:r w:rsidRPr="001528D3">
                    <w:rPr>
                      <w:rFonts w:ascii="Arial Narrow" w:hAnsi="Arial Narrow"/>
                      <w:sz w:val="16"/>
                      <w:szCs w:val="16"/>
                    </w:rPr>
                    <w:fldChar w:fldCharType="end"/>
                  </w:r>
                  <w:r w:rsidRPr="001528D3">
                    <w:rPr>
                      <w:rFonts w:ascii="Arial Narrow" w:hAnsi="Arial Narrow"/>
                      <w:sz w:val="16"/>
                      <w:szCs w:val="16"/>
                    </w:rPr>
                    <w:t xml:space="preserve"> : Modèle DelTags 2</w:t>
                  </w:r>
                </w:p>
              </w:txbxContent>
            </v:textbox>
            <w10:wrap type="square" anchorx="margin"/>
          </v:shape>
        </w:pict>
      </w:r>
      <w:r w:rsidR="00B8118E" w:rsidRPr="00B8118E">
        <w:rPr>
          <w:rFonts w:ascii="Arial" w:hAnsi="Arial" w:cs="Arial"/>
          <w:noProof/>
          <w:sz w:val="20"/>
          <w:szCs w:val="18"/>
        </w:rPr>
        <w:drawing>
          <wp:anchor distT="0" distB="0" distL="114300" distR="114300" simplePos="0" relativeHeight="251658752" behindDoc="0" locked="0" layoutInCell="1" allowOverlap="1" wp14:anchorId="36729DB5" wp14:editId="6618F2A2">
            <wp:simplePos x="0" y="0"/>
            <wp:positionH relativeFrom="margin">
              <wp:align>left</wp:align>
            </wp:positionH>
            <wp:positionV relativeFrom="paragraph">
              <wp:posOffset>397510</wp:posOffset>
            </wp:positionV>
            <wp:extent cx="2187575" cy="1379220"/>
            <wp:effectExtent l="0" t="0" r="3175" b="0"/>
            <wp:wrapSquare wrapText="bothSides"/>
            <wp:docPr id="133738647" name="Image 56" descr="Une image contenant véhicule, Véhicule terrestre, rou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8647" name="Image 56" descr="Une image contenant véhicule, Véhicule terrestre, roue, plein air&#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7575" cy="1379220"/>
                    </a:xfrm>
                    <a:prstGeom prst="rect">
                      <a:avLst/>
                    </a:prstGeom>
                  </pic:spPr>
                </pic:pic>
              </a:graphicData>
            </a:graphic>
            <wp14:sizeRelH relativeFrom="margin">
              <wp14:pctWidth>0</wp14:pctWidth>
            </wp14:sizeRelH>
            <wp14:sizeRelV relativeFrom="margin">
              <wp14:pctHeight>0</wp14:pctHeight>
            </wp14:sizeRelV>
          </wp:anchor>
        </w:drawing>
      </w:r>
      <w:r w:rsidR="00B8118E" w:rsidRPr="00B8118E">
        <w:rPr>
          <w:rFonts w:ascii="Arial" w:hAnsi="Arial" w:cs="Arial"/>
          <w:sz w:val="20"/>
          <w:szCs w:val="18"/>
        </w:rPr>
        <w:t xml:space="preserve">Le service recherche et développement a développé une machine, appelée </w:t>
      </w:r>
      <w:r w:rsidR="00B8118E" w:rsidRPr="00B8118E">
        <w:rPr>
          <w:rFonts w:ascii="Arial" w:hAnsi="Arial" w:cs="Arial"/>
          <w:b/>
          <w:bCs/>
          <w:sz w:val="20"/>
          <w:szCs w:val="18"/>
        </w:rPr>
        <w:t>DelTags</w:t>
      </w:r>
      <w:r w:rsidR="00B8118E" w:rsidRPr="00B8118E">
        <w:rPr>
          <w:rFonts w:ascii="Arial" w:hAnsi="Arial" w:cs="Arial"/>
          <w:sz w:val="20"/>
          <w:szCs w:val="18"/>
        </w:rPr>
        <w:t xml:space="preserve">, qui ne détruit pas le tag mais le recouvre d'une peinture identique à celle du mur. Après avoir numérisé la couleur de fond du support tagué, le dispositif assemble les couleurs à partir de 4 réservoirs de peintures : cyan, magenta, jaune et noir (CMJN) et l’opérateur projette la peinture à l’aide d’un pistolet. La machine peut être installée sur un utilitaire ou sur un véhicule léger. </w:t>
      </w:r>
    </w:p>
    <w:p w14:paraId="03217E84" w14:textId="0CD2A74C" w:rsidR="00B8118E" w:rsidRPr="00B8118E" w:rsidRDefault="00B8118E" w:rsidP="00A62B27">
      <w:pPr>
        <w:spacing w:before="60" w:after="60"/>
        <w:jc w:val="both"/>
        <w:rPr>
          <w:rFonts w:ascii="Arial" w:hAnsi="Arial" w:cs="Arial"/>
          <w:sz w:val="20"/>
          <w:szCs w:val="18"/>
        </w:rPr>
      </w:pPr>
      <w:r w:rsidRPr="00B8118E">
        <w:rPr>
          <w:rFonts w:ascii="Arial" w:hAnsi="Arial" w:cs="Arial"/>
          <w:sz w:val="20"/>
          <w:szCs w:val="18"/>
        </w:rPr>
        <w:t>Avec cette technologie</w:t>
      </w:r>
      <w:r w:rsidR="002F6490">
        <w:rPr>
          <w:rFonts w:ascii="Arial" w:hAnsi="Arial" w:cs="Arial"/>
          <w:sz w:val="20"/>
          <w:szCs w:val="18"/>
        </w:rPr>
        <w:t>,</w:t>
      </w:r>
      <w:r w:rsidRPr="00B8118E">
        <w:rPr>
          <w:rFonts w:ascii="Arial" w:hAnsi="Arial" w:cs="Arial"/>
          <w:sz w:val="20"/>
          <w:szCs w:val="18"/>
        </w:rPr>
        <w:t xml:space="preserve"> le mur retrouve son aspect initial y compris lorsque la couleur est légèrement moirée. La prochaine version, en cours de développement, doit permettre de reproduire une texture en utilisant un scanneur plus performant et des fonctions d'intelligence artificielle.</w:t>
      </w:r>
    </w:p>
    <w:p w14:paraId="36FF47A6" w14:textId="77777777" w:rsidR="00B8118E" w:rsidRPr="00B8118E" w:rsidRDefault="00B8118E" w:rsidP="00A62B27">
      <w:pPr>
        <w:spacing w:before="60" w:after="60"/>
        <w:jc w:val="both"/>
        <w:rPr>
          <w:rFonts w:ascii="Arial" w:hAnsi="Arial" w:cs="Arial"/>
          <w:sz w:val="20"/>
          <w:szCs w:val="18"/>
        </w:rPr>
      </w:pPr>
      <w:r w:rsidRPr="00B8118E">
        <w:rPr>
          <w:rFonts w:ascii="Arial" w:hAnsi="Arial" w:cs="Arial"/>
          <w:sz w:val="20"/>
          <w:szCs w:val="18"/>
        </w:rPr>
        <w:t>Le siège social est à Lyon et la société a ouvert sept centres de traitement en France (Lyon, Paris, Marseille, Nice, Strasbourg, Lille, Nantes). Chaque centre est équipé de deux machines et emploie quatre opérateurs, encadrés par un responsable.</w:t>
      </w:r>
    </w:p>
    <w:p w14:paraId="7A6C7FE6" w14:textId="60CBAD2A" w:rsidR="00B8118E" w:rsidRPr="00B8118E" w:rsidRDefault="00B8118E" w:rsidP="00A62B27">
      <w:pPr>
        <w:spacing w:before="60" w:after="60"/>
        <w:jc w:val="both"/>
        <w:rPr>
          <w:rFonts w:ascii="Arial" w:hAnsi="Arial" w:cs="Arial"/>
          <w:sz w:val="20"/>
          <w:szCs w:val="18"/>
        </w:rPr>
      </w:pPr>
      <w:r w:rsidRPr="00B8118E">
        <w:rPr>
          <w:rFonts w:ascii="Arial" w:hAnsi="Arial" w:cs="Arial"/>
          <w:sz w:val="20"/>
          <w:szCs w:val="18"/>
        </w:rPr>
        <w:t>Chaque centre est en contact constant le service administratif et financier et le service R</w:t>
      </w:r>
      <w:r w:rsidR="00A62B27">
        <w:rPr>
          <w:rFonts w:ascii="Arial" w:hAnsi="Arial" w:cs="Arial"/>
          <w:sz w:val="20"/>
          <w:szCs w:val="18"/>
        </w:rPr>
        <w:t xml:space="preserve"> </w:t>
      </w:r>
      <w:r w:rsidRPr="00B8118E">
        <w:rPr>
          <w:rFonts w:ascii="Arial" w:hAnsi="Arial" w:cs="Arial"/>
          <w:sz w:val="20"/>
          <w:szCs w:val="18"/>
        </w:rPr>
        <w:t>et</w:t>
      </w:r>
      <w:r w:rsidR="00A62B27">
        <w:rPr>
          <w:rFonts w:ascii="Arial" w:hAnsi="Arial" w:cs="Arial"/>
          <w:sz w:val="20"/>
          <w:szCs w:val="18"/>
        </w:rPr>
        <w:t xml:space="preserve"> </w:t>
      </w:r>
      <w:r w:rsidRPr="00B8118E">
        <w:rPr>
          <w:rFonts w:ascii="Arial" w:hAnsi="Arial" w:cs="Arial"/>
          <w:sz w:val="20"/>
          <w:szCs w:val="18"/>
        </w:rPr>
        <w:t xml:space="preserve">D du siège social. Le fonctionnement du groupe et des centres est le suivant : </w:t>
      </w:r>
    </w:p>
    <w:p w14:paraId="2F738E2C" w14:textId="261A5613" w:rsidR="00B8118E" w:rsidRPr="00B8118E" w:rsidRDefault="00B8118E" w:rsidP="00A62B27">
      <w:pPr>
        <w:pStyle w:val="Paragraphedeliste"/>
        <w:numPr>
          <w:ilvl w:val="0"/>
          <w:numId w:val="7"/>
        </w:numPr>
        <w:tabs>
          <w:tab w:val="clear" w:pos="360"/>
        </w:tabs>
        <w:spacing w:before="60" w:after="60"/>
        <w:ind w:left="284" w:hanging="284"/>
        <w:rPr>
          <w:rFonts w:cs="Arial"/>
          <w:szCs w:val="20"/>
        </w:rPr>
      </w:pPr>
      <w:proofErr w:type="gramStart"/>
      <w:r w:rsidRPr="00B8118E">
        <w:rPr>
          <w:rFonts w:cs="Arial"/>
          <w:szCs w:val="20"/>
        </w:rPr>
        <w:t>la</w:t>
      </w:r>
      <w:proofErr w:type="gramEnd"/>
      <w:r w:rsidRPr="00B8118E">
        <w:rPr>
          <w:rFonts w:cs="Arial"/>
          <w:szCs w:val="20"/>
        </w:rPr>
        <w:t xml:space="preserve"> gestion des stocks de peinture et la maintenance des machines </w:t>
      </w:r>
      <w:r w:rsidR="002F6490">
        <w:rPr>
          <w:rFonts w:cs="Arial"/>
          <w:szCs w:val="20"/>
        </w:rPr>
        <w:t>sont</w:t>
      </w:r>
      <w:r w:rsidRPr="00B8118E">
        <w:rPr>
          <w:rFonts w:cs="Arial"/>
          <w:szCs w:val="20"/>
        </w:rPr>
        <w:t xml:space="preserve"> centralisée</w:t>
      </w:r>
      <w:r w:rsidR="002F6490">
        <w:rPr>
          <w:rFonts w:cs="Arial"/>
          <w:szCs w:val="20"/>
        </w:rPr>
        <w:t>s</w:t>
      </w:r>
      <w:r w:rsidRPr="00B8118E">
        <w:rPr>
          <w:rFonts w:cs="Arial"/>
          <w:szCs w:val="20"/>
        </w:rPr>
        <w:t xml:space="preserve"> au siège social. </w:t>
      </w:r>
    </w:p>
    <w:p w14:paraId="7F21EBF2" w14:textId="2986BD90" w:rsidR="00B8118E" w:rsidRPr="00B8118E" w:rsidRDefault="00B8118E" w:rsidP="00A62B27">
      <w:pPr>
        <w:pStyle w:val="Paragraphedeliste"/>
        <w:numPr>
          <w:ilvl w:val="0"/>
          <w:numId w:val="7"/>
        </w:numPr>
        <w:tabs>
          <w:tab w:val="clear" w:pos="360"/>
        </w:tabs>
        <w:spacing w:before="60" w:after="60"/>
        <w:ind w:left="284" w:hanging="284"/>
        <w:rPr>
          <w:rFonts w:cs="Arial"/>
          <w:szCs w:val="20"/>
        </w:rPr>
      </w:pPr>
      <w:proofErr w:type="gramStart"/>
      <w:r w:rsidRPr="00B8118E">
        <w:rPr>
          <w:rFonts w:cs="Arial"/>
          <w:szCs w:val="20"/>
        </w:rPr>
        <w:t>la</w:t>
      </w:r>
      <w:proofErr w:type="gramEnd"/>
      <w:r w:rsidRPr="00B8118E">
        <w:rPr>
          <w:rFonts w:cs="Arial"/>
          <w:szCs w:val="20"/>
        </w:rPr>
        <w:t xml:space="preserve"> technologie mise en œuvre est récente et fait l’objet d’améliorations constantes du service R</w:t>
      </w:r>
      <w:r w:rsidR="00A62B27">
        <w:rPr>
          <w:rFonts w:cs="Arial"/>
          <w:szCs w:val="20"/>
        </w:rPr>
        <w:t xml:space="preserve"> </w:t>
      </w:r>
      <w:r w:rsidRPr="00B8118E">
        <w:rPr>
          <w:rFonts w:cs="Arial"/>
          <w:szCs w:val="20"/>
        </w:rPr>
        <w:t>et</w:t>
      </w:r>
      <w:r w:rsidR="00A62B27">
        <w:rPr>
          <w:rFonts w:cs="Arial"/>
          <w:szCs w:val="20"/>
        </w:rPr>
        <w:t xml:space="preserve"> </w:t>
      </w:r>
      <w:r w:rsidRPr="00B8118E">
        <w:rPr>
          <w:rFonts w:cs="Arial"/>
          <w:szCs w:val="20"/>
        </w:rPr>
        <w:t xml:space="preserve">D. Elles sont réalisées à partir des retours des opérateurs de terrain. Ces derniers testent les </w:t>
      </w:r>
      <w:r w:rsidR="002F6490">
        <w:rPr>
          <w:rFonts w:cs="Arial"/>
          <w:szCs w:val="20"/>
        </w:rPr>
        <w:t xml:space="preserve">modifications </w:t>
      </w:r>
      <w:r w:rsidRPr="00B8118E">
        <w:rPr>
          <w:rFonts w:cs="Arial"/>
          <w:szCs w:val="20"/>
        </w:rPr>
        <w:t>et font remonter auprès du service R</w:t>
      </w:r>
      <w:r w:rsidR="00A62B27">
        <w:rPr>
          <w:rFonts w:cs="Arial"/>
          <w:szCs w:val="20"/>
        </w:rPr>
        <w:t xml:space="preserve"> </w:t>
      </w:r>
      <w:r w:rsidRPr="00B8118E">
        <w:rPr>
          <w:rFonts w:cs="Arial"/>
          <w:szCs w:val="20"/>
        </w:rPr>
        <w:t>et</w:t>
      </w:r>
      <w:r w:rsidR="00A62B27">
        <w:rPr>
          <w:rFonts w:cs="Arial"/>
          <w:szCs w:val="20"/>
        </w:rPr>
        <w:t xml:space="preserve"> </w:t>
      </w:r>
      <w:r w:rsidRPr="00B8118E">
        <w:rPr>
          <w:rFonts w:cs="Arial"/>
          <w:szCs w:val="20"/>
        </w:rPr>
        <w:t>D leurs observations sur le nouveau matériel.</w:t>
      </w:r>
    </w:p>
    <w:p w14:paraId="2572F99D" w14:textId="30D1D390" w:rsidR="00A62B27" w:rsidRPr="002F6490" w:rsidRDefault="002F6490" w:rsidP="002F6490">
      <w:pPr>
        <w:pStyle w:val="Paragraphedeliste"/>
        <w:numPr>
          <w:ilvl w:val="0"/>
          <w:numId w:val="7"/>
        </w:numPr>
        <w:tabs>
          <w:tab w:val="clear" w:pos="360"/>
        </w:tabs>
        <w:spacing w:before="60" w:after="60"/>
        <w:ind w:left="284" w:hanging="284"/>
        <w:rPr>
          <w:szCs w:val="20"/>
        </w:rPr>
      </w:pPr>
      <w:proofErr w:type="gramStart"/>
      <w:r>
        <w:rPr>
          <w:rFonts w:cs="Arial"/>
          <w:szCs w:val="20"/>
        </w:rPr>
        <w:t>c</w:t>
      </w:r>
      <w:r w:rsidR="00B8118E" w:rsidRPr="00B8118E">
        <w:rPr>
          <w:rFonts w:cs="Arial"/>
          <w:szCs w:val="20"/>
        </w:rPr>
        <w:t>haque</w:t>
      </w:r>
      <w:proofErr w:type="gramEnd"/>
      <w:r w:rsidR="00B8118E" w:rsidRPr="00B8118E">
        <w:rPr>
          <w:rFonts w:cs="Arial"/>
          <w:szCs w:val="20"/>
        </w:rPr>
        <w:t xml:space="preserve"> semaine le responsable administratif et commercial fai</w:t>
      </w:r>
      <w:r w:rsidR="00A62B27">
        <w:rPr>
          <w:rFonts w:cs="Arial"/>
          <w:szCs w:val="20"/>
        </w:rPr>
        <w:t>t</w:t>
      </w:r>
      <w:r w:rsidR="00B8118E" w:rsidRPr="00B8118E">
        <w:rPr>
          <w:rFonts w:cs="Arial"/>
          <w:szCs w:val="20"/>
        </w:rPr>
        <w:t xml:space="preserve"> remonter au siège social les données d'activité de la semaine</w:t>
      </w:r>
      <w:r>
        <w:rPr>
          <w:rFonts w:cs="Arial"/>
          <w:szCs w:val="20"/>
        </w:rPr>
        <w:t xml:space="preserve"> </w:t>
      </w:r>
      <w:r>
        <w:rPr>
          <w:szCs w:val="20"/>
        </w:rPr>
        <w:t>et chaque mois un rapport de synthèse est réalisées par les responsables de centres.</w:t>
      </w:r>
    </w:p>
    <w:p w14:paraId="2C54DD88" w14:textId="3E90510A" w:rsidR="00A62B27" w:rsidRPr="00A62B27" w:rsidRDefault="00A62B27" w:rsidP="00A62B27">
      <w:pPr>
        <w:pStyle w:val="Paragraphedeliste"/>
        <w:numPr>
          <w:ilvl w:val="0"/>
          <w:numId w:val="7"/>
        </w:numPr>
        <w:tabs>
          <w:tab w:val="clear" w:pos="360"/>
        </w:tabs>
        <w:spacing w:before="60" w:after="60"/>
        <w:ind w:left="284" w:hanging="284"/>
        <w:rPr>
          <w:rFonts w:cs="Arial"/>
          <w:szCs w:val="20"/>
        </w:rPr>
      </w:pPr>
      <w:bookmarkStart w:id="0" w:name="_Hlk187412372"/>
      <w:r>
        <w:rPr>
          <w:rFonts w:cs="Arial"/>
          <w:szCs w:val="18"/>
        </w:rPr>
        <w:t>U</w:t>
      </w:r>
      <w:r w:rsidRPr="00A62B27">
        <w:rPr>
          <w:rFonts w:cs="Arial"/>
          <w:szCs w:val="18"/>
        </w:rPr>
        <w:t xml:space="preserve">ne rencontre </w:t>
      </w:r>
      <w:r>
        <w:rPr>
          <w:rFonts w:cs="Arial"/>
          <w:szCs w:val="18"/>
        </w:rPr>
        <w:t xml:space="preserve">hebdomadaire </w:t>
      </w:r>
      <w:r w:rsidRPr="00A62B27">
        <w:rPr>
          <w:rFonts w:cs="Arial"/>
          <w:szCs w:val="18"/>
        </w:rPr>
        <w:t>est organisé</w:t>
      </w:r>
      <w:r>
        <w:rPr>
          <w:rFonts w:cs="Arial"/>
          <w:szCs w:val="18"/>
        </w:rPr>
        <w:t>e</w:t>
      </w:r>
      <w:r w:rsidRPr="00A62B27">
        <w:rPr>
          <w:rFonts w:cs="Arial"/>
          <w:szCs w:val="18"/>
        </w:rPr>
        <w:t xml:space="preserve"> en visio-conférence avec les responsables de centre sur Zoom.</w:t>
      </w:r>
    </w:p>
    <w:p w14:paraId="6330BCD2" w14:textId="3E00E43F" w:rsidR="00A62B27" w:rsidRPr="00A62B27" w:rsidRDefault="00A62B27" w:rsidP="00A62B27">
      <w:pPr>
        <w:spacing w:before="60" w:after="60"/>
        <w:rPr>
          <w:rFonts w:ascii="Arial" w:hAnsi="Arial" w:cs="Arial"/>
          <w:sz w:val="20"/>
          <w:szCs w:val="18"/>
        </w:rPr>
      </w:pPr>
      <w:r w:rsidRPr="00A62B27">
        <w:rPr>
          <w:rFonts w:ascii="Arial" w:hAnsi="Arial" w:cs="Arial"/>
          <w:sz w:val="20"/>
          <w:szCs w:val="18"/>
        </w:rPr>
        <w:t>Cette organisation présente de nombreuses difficulté</w:t>
      </w:r>
      <w:r>
        <w:rPr>
          <w:rFonts w:ascii="Arial" w:hAnsi="Arial" w:cs="Arial"/>
          <w:sz w:val="20"/>
          <w:szCs w:val="18"/>
        </w:rPr>
        <w:t xml:space="preserve">s </w:t>
      </w:r>
      <w:r w:rsidRPr="00A62B27">
        <w:rPr>
          <w:rFonts w:ascii="Arial" w:hAnsi="Arial" w:cs="Arial"/>
          <w:sz w:val="20"/>
          <w:szCs w:val="18"/>
        </w:rPr>
        <w:t>et M</w:t>
      </w:r>
      <w:r w:rsidRPr="00A62B27">
        <w:rPr>
          <w:rFonts w:ascii="Arial" w:hAnsi="Arial" w:cs="Arial"/>
          <w:sz w:val="20"/>
          <w:szCs w:val="18"/>
          <w:vertAlign w:val="superscript"/>
        </w:rPr>
        <w:t>me</w:t>
      </w:r>
      <w:r w:rsidRPr="00A62B27">
        <w:rPr>
          <w:rFonts w:ascii="Arial" w:hAnsi="Arial" w:cs="Arial"/>
          <w:sz w:val="20"/>
          <w:szCs w:val="18"/>
        </w:rPr>
        <w:t xml:space="preserve"> Baillet envisage de mettre en place une plateforme collaborative</w:t>
      </w:r>
      <w:r>
        <w:rPr>
          <w:rFonts w:ascii="Arial" w:hAnsi="Arial" w:cs="Arial"/>
          <w:sz w:val="20"/>
          <w:szCs w:val="18"/>
        </w:rPr>
        <w:t xml:space="preserve"> destinée à faciliter la communication.</w:t>
      </w:r>
    </w:p>
    <w:bookmarkEnd w:id="0"/>
    <w:p w14:paraId="7E6E995D" w14:textId="77777777" w:rsidR="00B8118E" w:rsidRPr="00B8118E" w:rsidRDefault="00B8118E" w:rsidP="00A62B27">
      <w:pPr>
        <w:spacing w:before="120"/>
        <w:jc w:val="both"/>
        <w:rPr>
          <w:rFonts w:ascii="Arial" w:hAnsi="Arial" w:cs="Arial"/>
          <w:b/>
          <w:bCs/>
          <w:sz w:val="24"/>
          <w:szCs w:val="28"/>
        </w:rPr>
      </w:pPr>
      <w:r w:rsidRPr="00B8118E">
        <w:rPr>
          <w:rFonts w:ascii="Arial" w:hAnsi="Arial" w:cs="Arial"/>
          <w:b/>
          <w:bCs/>
          <w:sz w:val="24"/>
          <w:szCs w:val="28"/>
        </w:rPr>
        <w:t>Travail à faire</w:t>
      </w:r>
    </w:p>
    <w:p w14:paraId="73FE6F08" w14:textId="77777777" w:rsidR="00B8118E" w:rsidRPr="00B8118E" w:rsidRDefault="00B8118E" w:rsidP="00A62B27">
      <w:pPr>
        <w:pStyle w:val="Paragraphedeliste"/>
        <w:numPr>
          <w:ilvl w:val="0"/>
          <w:numId w:val="13"/>
        </w:numPr>
        <w:rPr>
          <w:rFonts w:cs="Arial"/>
        </w:rPr>
      </w:pPr>
      <w:r w:rsidRPr="00B8118E">
        <w:rPr>
          <w:rFonts w:cs="Arial"/>
        </w:rPr>
        <w:t>Rédigez une courte note qui explique les avantages qui seraient apportés à la société par la mise en œuvre d'une plateforme collaborative en vous aidant des divers documents qui vous sont remis.</w:t>
      </w:r>
    </w:p>
    <w:p w14:paraId="02F675A1" w14:textId="41D9B9AE" w:rsidR="00B8118E" w:rsidRPr="00B8118E" w:rsidRDefault="0011701D" w:rsidP="00A62B27">
      <w:pPr>
        <w:pStyle w:val="Paragraphedeliste"/>
        <w:numPr>
          <w:ilvl w:val="0"/>
          <w:numId w:val="13"/>
        </w:numPr>
        <w:rPr>
          <w:rFonts w:cs="Arial"/>
        </w:rPr>
      </w:pPr>
      <w:r>
        <w:rPr>
          <w:rFonts w:cs="Arial"/>
        </w:rPr>
        <w:t>C</w:t>
      </w:r>
      <w:r w:rsidR="00B8118E" w:rsidRPr="00B8118E">
        <w:rPr>
          <w:rFonts w:cs="Arial"/>
        </w:rPr>
        <w:t>ompar</w:t>
      </w:r>
      <w:r>
        <w:rPr>
          <w:rFonts w:cs="Arial"/>
        </w:rPr>
        <w:t>ez l</w:t>
      </w:r>
      <w:r w:rsidR="00B8118E" w:rsidRPr="00B8118E">
        <w:rPr>
          <w:rFonts w:cs="Arial"/>
        </w:rPr>
        <w:t xml:space="preserve">es solutions proposées et </w:t>
      </w:r>
      <w:proofErr w:type="spellStart"/>
      <w:r w:rsidR="00B8118E" w:rsidRPr="00B8118E">
        <w:rPr>
          <w:rFonts w:cs="Arial"/>
        </w:rPr>
        <w:t>indiqu</w:t>
      </w:r>
      <w:r>
        <w:rPr>
          <w:rFonts w:cs="Arial"/>
        </w:rPr>
        <w:t>ez</w:t>
      </w:r>
      <w:r w:rsidR="00B8118E" w:rsidRPr="00B8118E">
        <w:rPr>
          <w:rFonts w:cs="Arial"/>
        </w:rPr>
        <w:t>la</w:t>
      </w:r>
      <w:proofErr w:type="spellEnd"/>
      <w:r w:rsidR="00B8118E" w:rsidRPr="00B8118E">
        <w:rPr>
          <w:rFonts w:cs="Arial"/>
        </w:rPr>
        <w:t xml:space="preserve"> solution qui vous semble la plus pertinente.</w:t>
      </w:r>
    </w:p>
    <w:p w14:paraId="440B4E5F" w14:textId="5248A0EC" w:rsidR="00B8118E" w:rsidRPr="00B8118E" w:rsidRDefault="00B8118E" w:rsidP="00A62B27">
      <w:pPr>
        <w:pStyle w:val="Paragraphedeliste"/>
        <w:numPr>
          <w:ilvl w:val="0"/>
          <w:numId w:val="13"/>
        </w:numPr>
        <w:spacing w:after="120"/>
        <w:rPr>
          <w:rFonts w:cs="Arial"/>
        </w:rPr>
      </w:pPr>
      <w:r w:rsidRPr="00B8118E">
        <w:rPr>
          <w:rFonts w:cs="Arial"/>
        </w:rPr>
        <w:t>Chiffr</w:t>
      </w:r>
      <w:r w:rsidR="0011701D">
        <w:rPr>
          <w:rFonts w:cs="Arial"/>
        </w:rPr>
        <w:t>ez</w:t>
      </w:r>
      <w:r w:rsidRPr="00B8118E">
        <w:rPr>
          <w:rFonts w:cs="Arial"/>
        </w:rPr>
        <w:t xml:space="preserve"> le coût d'installation de cette plateforme pour l'entreprise.</w:t>
      </w:r>
    </w:p>
    <w:p w14:paraId="00CA64CA" w14:textId="77777777" w:rsidR="00B8118E" w:rsidRPr="00B8118E" w:rsidRDefault="00B8118E" w:rsidP="00B8118E">
      <w:pPr>
        <w:rPr>
          <w:rFonts w:ascii="Arial" w:hAnsi="Arial" w:cs="Arial"/>
          <w:b/>
          <w:bCs/>
          <w:color w:val="FFFFFF" w:themeColor="background1"/>
          <w:sz w:val="24"/>
          <w:szCs w:val="28"/>
          <w:highlight w:val="red"/>
        </w:rPr>
      </w:pPr>
    </w:p>
    <w:p w14:paraId="6F894E6E" w14:textId="77777777" w:rsidR="00B8118E" w:rsidRPr="00B8118E" w:rsidRDefault="00B8118E" w:rsidP="00B8118E">
      <w:pPr>
        <w:rPr>
          <w:rFonts w:ascii="Arial" w:hAnsi="Arial" w:cs="Arial"/>
          <w:b/>
          <w:bCs/>
          <w:sz w:val="24"/>
          <w:szCs w:val="28"/>
        </w:rPr>
      </w:pPr>
      <w:r w:rsidRPr="00B8118E">
        <w:rPr>
          <w:rFonts w:ascii="Arial" w:hAnsi="Arial" w:cs="Arial"/>
          <w:b/>
          <w:bCs/>
          <w:color w:val="FFFFFF" w:themeColor="background1"/>
          <w:sz w:val="24"/>
          <w:szCs w:val="28"/>
          <w:highlight w:val="red"/>
        </w:rPr>
        <w:t>Doc. 1</w:t>
      </w:r>
      <w:r w:rsidRPr="00B8118E">
        <w:rPr>
          <w:rFonts w:ascii="Arial" w:hAnsi="Arial" w:cs="Arial"/>
          <w:b/>
          <w:bCs/>
          <w:color w:val="FFFFFF" w:themeColor="background1"/>
          <w:sz w:val="24"/>
          <w:szCs w:val="28"/>
        </w:rPr>
        <w:t xml:space="preserve"> </w:t>
      </w:r>
      <w:r w:rsidRPr="00B8118E">
        <w:rPr>
          <w:rFonts w:ascii="Arial" w:hAnsi="Arial" w:cs="Arial"/>
          <w:b/>
          <w:bCs/>
          <w:sz w:val="24"/>
          <w:szCs w:val="28"/>
        </w:rPr>
        <w:t>Entretien avec M</w:t>
      </w:r>
      <w:r w:rsidRPr="00B8118E">
        <w:rPr>
          <w:rFonts w:ascii="Arial" w:hAnsi="Arial" w:cs="Arial"/>
          <w:b/>
          <w:bCs/>
          <w:sz w:val="24"/>
          <w:szCs w:val="28"/>
          <w:vertAlign w:val="superscript"/>
        </w:rPr>
        <w:t>me</w:t>
      </w:r>
      <w:r w:rsidRPr="00B8118E">
        <w:rPr>
          <w:rFonts w:ascii="Arial" w:hAnsi="Arial" w:cs="Arial"/>
          <w:b/>
          <w:bCs/>
          <w:sz w:val="24"/>
          <w:szCs w:val="28"/>
        </w:rPr>
        <w:t xml:space="preserve"> Baillet</w:t>
      </w:r>
    </w:p>
    <w:p w14:paraId="0192C2E2" w14:textId="090B75FA" w:rsidR="00B8118E" w:rsidRPr="00B8118E" w:rsidRDefault="00B8118E" w:rsidP="00B8118E">
      <w:pPr>
        <w:spacing w:before="240"/>
        <w:rPr>
          <w:rFonts w:ascii="Arial" w:hAnsi="Arial" w:cs="Arial"/>
          <w:sz w:val="20"/>
          <w:szCs w:val="20"/>
        </w:rPr>
      </w:pPr>
      <w:r w:rsidRPr="00B8118E">
        <w:rPr>
          <w:rFonts w:ascii="Arial" w:hAnsi="Arial" w:cs="Arial"/>
          <w:b/>
          <w:bCs/>
          <w:sz w:val="20"/>
          <w:szCs w:val="20"/>
        </w:rPr>
        <w:t>M</w:t>
      </w:r>
      <w:r w:rsidRPr="00B8118E">
        <w:rPr>
          <w:rFonts w:ascii="Arial" w:hAnsi="Arial" w:cs="Arial"/>
          <w:b/>
          <w:bCs/>
          <w:sz w:val="20"/>
          <w:szCs w:val="20"/>
          <w:vertAlign w:val="superscript"/>
        </w:rPr>
        <w:t>me</w:t>
      </w:r>
      <w:r w:rsidRPr="00B8118E">
        <w:rPr>
          <w:rFonts w:ascii="Arial" w:hAnsi="Arial" w:cs="Arial"/>
          <w:b/>
          <w:bCs/>
          <w:sz w:val="20"/>
          <w:szCs w:val="20"/>
        </w:rPr>
        <w:t xml:space="preserve"> Baillet</w:t>
      </w:r>
      <w:r w:rsidRPr="00B8118E">
        <w:rPr>
          <w:rFonts w:ascii="Arial" w:hAnsi="Arial" w:cs="Arial"/>
          <w:sz w:val="20"/>
          <w:szCs w:val="20"/>
        </w:rPr>
        <w:t> : Bonjour et bienvenu dans notre entreprise, je crois que vous avez déjà visité les locaux et rencontré certaines personnes</w:t>
      </w:r>
      <w:r w:rsidR="009C3663">
        <w:rPr>
          <w:rFonts w:ascii="Arial" w:hAnsi="Arial" w:cs="Arial"/>
          <w:sz w:val="20"/>
          <w:szCs w:val="20"/>
        </w:rPr>
        <w:t>.</w:t>
      </w:r>
    </w:p>
    <w:p w14:paraId="764B0CEC" w14:textId="77777777" w:rsidR="00B8118E" w:rsidRPr="00B8118E" w:rsidRDefault="00B8118E" w:rsidP="00B8118E">
      <w:pPr>
        <w:spacing w:before="120"/>
        <w:rPr>
          <w:rFonts w:ascii="Arial" w:hAnsi="Arial" w:cs="Arial"/>
          <w:sz w:val="20"/>
          <w:szCs w:val="20"/>
        </w:rPr>
      </w:pPr>
      <w:r w:rsidRPr="00B8118E">
        <w:rPr>
          <w:rFonts w:ascii="Arial" w:hAnsi="Arial" w:cs="Arial"/>
          <w:b/>
          <w:bCs/>
          <w:sz w:val="20"/>
          <w:szCs w:val="20"/>
        </w:rPr>
        <w:t xml:space="preserve">Vous </w:t>
      </w:r>
      <w:r w:rsidRPr="00B8118E">
        <w:rPr>
          <w:rFonts w:ascii="Arial" w:hAnsi="Arial" w:cs="Arial"/>
          <w:sz w:val="20"/>
          <w:szCs w:val="20"/>
        </w:rPr>
        <w:t>: En effet je suis surpris par votre activité, vos innovations et votre développement, comment avez-vous pu vous développer si rapidement ?</w:t>
      </w:r>
    </w:p>
    <w:p w14:paraId="383BBC1D" w14:textId="77777777" w:rsidR="00B8118E" w:rsidRPr="00B8118E" w:rsidRDefault="00B8118E" w:rsidP="009C3663">
      <w:pPr>
        <w:spacing w:before="120"/>
        <w:jc w:val="both"/>
        <w:rPr>
          <w:rFonts w:ascii="Arial" w:hAnsi="Arial" w:cs="Arial"/>
          <w:sz w:val="20"/>
          <w:szCs w:val="20"/>
        </w:rPr>
      </w:pPr>
      <w:r w:rsidRPr="00B8118E">
        <w:rPr>
          <w:rFonts w:ascii="Arial" w:hAnsi="Arial" w:cs="Arial"/>
          <w:b/>
          <w:bCs/>
          <w:sz w:val="20"/>
          <w:szCs w:val="20"/>
        </w:rPr>
        <w:t>M</w:t>
      </w:r>
      <w:r w:rsidRPr="00B8118E">
        <w:rPr>
          <w:rFonts w:ascii="Arial" w:hAnsi="Arial" w:cs="Arial"/>
          <w:b/>
          <w:bCs/>
          <w:sz w:val="20"/>
          <w:szCs w:val="20"/>
          <w:vertAlign w:val="superscript"/>
        </w:rPr>
        <w:t>me</w:t>
      </w:r>
      <w:r w:rsidRPr="00B8118E">
        <w:rPr>
          <w:rFonts w:ascii="Arial" w:hAnsi="Arial" w:cs="Arial"/>
          <w:b/>
          <w:bCs/>
          <w:sz w:val="20"/>
          <w:szCs w:val="20"/>
        </w:rPr>
        <w:t xml:space="preserve"> Baillet</w:t>
      </w:r>
      <w:r w:rsidRPr="00B8118E">
        <w:rPr>
          <w:rFonts w:ascii="Arial" w:hAnsi="Arial" w:cs="Arial"/>
          <w:sz w:val="20"/>
          <w:szCs w:val="20"/>
        </w:rPr>
        <w:t> : Grâce à des ingénieurs innovants et au soutien financier du groupe « </w:t>
      </w:r>
      <w:proofErr w:type="spellStart"/>
      <w:r w:rsidRPr="00B8118E">
        <w:rPr>
          <w:rFonts w:ascii="Arial" w:hAnsi="Arial" w:cs="Arial"/>
          <w:sz w:val="20"/>
          <w:szCs w:val="20"/>
        </w:rPr>
        <w:t>Euronet</w:t>
      </w:r>
      <w:proofErr w:type="spellEnd"/>
      <w:r w:rsidRPr="00B8118E">
        <w:rPr>
          <w:rFonts w:ascii="Arial" w:hAnsi="Arial" w:cs="Arial"/>
          <w:sz w:val="20"/>
          <w:szCs w:val="20"/>
        </w:rPr>
        <w:t xml:space="preserve"> » nous avons pu créer rapidement les machines DelTags puis sept centres dans les principales villes de France. Nous croyons beaucoup dans cette technologie de même que la société </w:t>
      </w:r>
      <w:proofErr w:type="spellStart"/>
      <w:r w:rsidRPr="00B8118E">
        <w:rPr>
          <w:rFonts w:ascii="Arial" w:hAnsi="Arial" w:cs="Arial"/>
          <w:sz w:val="20"/>
          <w:szCs w:val="20"/>
        </w:rPr>
        <w:t>Euronet</w:t>
      </w:r>
      <w:proofErr w:type="spellEnd"/>
      <w:r w:rsidRPr="00B8118E">
        <w:rPr>
          <w:rFonts w:ascii="Arial" w:hAnsi="Arial" w:cs="Arial"/>
          <w:sz w:val="20"/>
          <w:szCs w:val="20"/>
        </w:rPr>
        <w:t>.</w:t>
      </w:r>
    </w:p>
    <w:p w14:paraId="66AC65A5" w14:textId="77777777" w:rsidR="00B8118E" w:rsidRPr="00B8118E" w:rsidRDefault="00B8118E" w:rsidP="009C3663">
      <w:pPr>
        <w:spacing w:before="120"/>
        <w:jc w:val="both"/>
        <w:rPr>
          <w:rFonts w:ascii="Arial" w:hAnsi="Arial" w:cs="Arial"/>
          <w:sz w:val="20"/>
          <w:szCs w:val="20"/>
        </w:rPr>
      </w:pPr>
      <w:r w:rsidRPr="00B8118E">
        <w:rPr>
          <w:rFonts w:ascii="Arial" w:hAnsi="Arial" w:cs="Arial"/>
          <w:sz w:val="20"/>
          <w:szCs w:val="20"/>
        </w:rPr>
        <w:t>J'aurai une tâche à vous confier concernant l'opportunité de mettre en place une plateforme collaborative. Nous avons besoin d’améliorer la communication au sein du groupe dans le domaine de la gestion commerciale et financière et dans le domaine de la recherche et développement.</w:t>
      </w:r>
    </w:p>
    <w:p w14:paraId="7EC46539" w14:textId="22493CF9" w:rsidR="00B8118E" w:rsidRPr="00B8118E" w:rsidRDefault="00B8118E" w:rsidP="009C3663">
      <w:pPr>
        <w:spacing w:before="120"/>
        <w:jc w:val="both"/>
        <w:rPr>
          <w:rFonts w:ascii="Arial" w:hAnsi="Arial" w:cs="Arial"/>
          <w:sz w:val="20"/>
          <w:szCs w:val="20"/>
        </w:rPr>
      </w:pPr>
      <w:r w:rsidRPr="00B8118E">
        <w:rPr>
          <w:rFonts w:ascii="Arial" w:hAnsi="Arial" w:cs="Arial"/>
          <w:b/>
          <w:bCs/>
          <w:sz w:val="20"/>
          <w:szCs w:val="20"/>
        </w:rPr>
        <w:lastRenderedPageBreak/>
        <w:t>Vous :</w:t>
      </w:r>
      <w:r w:rsidRPr="00B8118E">
        <w:rPr>
          <w:rFonts w:ascii="Arial" w:hAnsi="Arial" w:cs="Arial"/>
          <w:sz w:val="20"/>
          <w:szCs w:val="20"/>
        </w:rPr>
        <w:t xml:space="preserve"> J'ai rencontré un ingénieur qui m'a parlé d</w:t>
      </w:r>
      <w:r w:rsidR="009C3663">
        <w:rPr>
          <w:rFonts w:ascii="Arial" w:hAnsi="Arial" w:cs="Arial"/>
          <w:sz w:val="20"/>
          <w:szCs w:val="20"/>
        </w:rPr>
        <w:t>e</w:t>
      </w:r>
      <w:r w:rsidRPr="00B8118E">
        <w:rPr>
          <w:rFonts w:ascii="Arial" w:hAnsi="Arial" w:cs="Arial"/>
          <w:sz w:val="20"/>
          <w:szCs w:val="20"/>
        </w:rPr>
        <w:t xml:space="preserve"> test</w:t>
      </w:r>
      <w:r w:rsidR="009C3663">
        <w:rPr>
          <w:rFonts w:ascii="Arial" w:hAnsi="Arial" w:cs="Arial"/>
          <w:sz w:val="20"/>
          <w:szCs w:val="20"/>
        </w:rPr>
        <w:t>s</w:t>
      </w:r>
      <w:r w:rsidRPr="00B8118E">
        <w:rPr>
          <w:rFonts w:ascii="Arial" w:hAnsi="Arial" w:cs="Arial"/>
          <w:sz w:val="20"/>
          <w:szCs w:val="20"/>
        </w:rPr>
        <w:t xml:space="preserve"> de nouvelles machines plus performantes. Quelles sont vos attentes concernant la communication entre le service recherche et développement et les centres de traitement ?</w:t>
      </w:r>
    </w:p>
    <w:p w14:paraId="4F6C2654" w14:textId="69A8EE2D" w:rsidR="00B8118E" w:rsidRPr="00B8118E" w:rsidRDefault="00B8118E" w:rsidP="009C3663">
      <w:pPr>
        <w:spacing w:before="120"/>
        <w:jc w:val="both"/>
        <w:rPr>
          <w:rFonts w:ascii="Arial" w:hAnsi="Arial" w:cs="Arial"/>
          <w:sz w:val="20"/>
          <w:szCs w:val="20"/>
        </w:rPr>
      </w:pPr>
      <w:r w:rsidRPr="00B8118E">
        <w:rPr>
          <w:rFonts w:ascii="Arial" w:hAnsi="Arial" w:cs="Arial"/>
          <w:b/>
          <w:bCs/>
          <w:sz w:val="20"/>
          <w:szCs w:val="20"/>
        </w:rPr>
        <w:t>M</w:t>
      </w:r>
      <w:r w:rsidRPr="00B8118E">
        <w:rPr>
          <w:rFonts w:ascii="Arial" w:hAnsi="Arial" w:cs="Arial"/>
          <w:b/>
          <w:bCs/>
          <w:sz w:val="20"/>
          <w:szCs w:val="20"/>
          <w:vertAlign w:val="superscript"/>
        </w:rPr>
        <w:t>me</w:t>
      </w:r>
      <w:r w:rsidRPr="00B8118E">
        <w:rPr>
          <w:rFonts w:ascii="Arial" w:hAnsi="Arial" w:cs="Arial"/>
          <w:b/>
          <w:bCs/>
          <w:sz w:val="20"/>
          <w:szCs w:val="20"/>
        </w:rPr>
        <w:t xml:space="preserve"> Baillet</w:t>
      </w:r>
      <w:r w:rsidRPr="00B8118E">
        <w:rPr>
          <w:rFonts w:ascii="Arial" w:hAnsi="Arial" w:cs="Arial"/>
          <w:sz w:val="20"/>
          <w:szCs w:val="20"/>
        </w:rPr>
        <w:t> : Notre activité est récente</w:t>
      </w:r>
      <w:r w:rsidR="009C3663">
        <w:rPr>
          <w:rFonts w:ascii="Arial" w:hAnsi="Arial" w:cs="Arial"/>
          <w:sz w:val="20"/>
          <w:szCs w:val="20"/>
        </w:rPr>
        <w:t>,</w:t>
      </w:r>
      <w:r w:rsidRPr="00B8118E">
        <w:rPr>
          <w:rFonts w:ascii="Arial" w:hAnsi="Arial" w:cs="Arial"/>
          <w:sz w:val="20"/>
          <w:szCs w:val="20"/>
        </w:rPr>
        <w:t xml:space="preserve"> les premières machines sont opérationnelles depuis 2 ans et nos ingénieurs continuent à les améliorer d’un point de vue technique et financier. Or les personnes les plus à même d’évaluer les améliorations sont les opérateurs qui les utilisent au quotidien sur le terrain.</w:t>
      </w:r>
    </w:p>
    <w:p w14:paraId="030750A4" w14:textId="77777777" w:rsidR="00B8118E" w:rsidRPr="00B8118E" w:rsidRDefault="00B8118E" w:rsidP="009C3663">
      <w:pPr>
        <w:spacing w:before="120"/>
        <w:jc w:val="both"/>
        <w:rPr>
          <w:rFonts w:ascii="Arial" w:hAnsi="Arial" w:cs="Arial"/>
          <w:sz w:val="20"/>
          <w:szCs w:val="20"/>
        </w:rPr>
      </w:pPr>
      <w:r w:rsidRPr="00B8118E">
        <w:rPr>
          <w:rFonts w:ascii="Arial" w:hAnsi="Arial" w:cs="Arial"/>
          <w:b/>
          <w:bCs/>
          <w:sz w:val="20"/>
          <w:szCs w:val="20"/>
        </w:rPr>
        <w:t xml:space="preserve">Vous : </w:t>
      </w:r>
      <w:r w:rsidRPr="00B8118E">
        <w:rPr>
          <w:rFonts w:ascii="Arial" w:hAnsi="Arial" w:cs="Arial"/>
          <w:sz w:val="20"/>
          <w:szCs w:val="20"/>
        </w:rPr>
        <w:t>Quel est le problème ?</w:t>
      </w:r>
    </w:p>
    <w:p w14:paraId="4AAD5B2D" w14:textId="59857B3C" w:rsidR="00B8118E" w:rsidRPr="00B8118E" w:rsidRDefault="00B8118E" w:rsidP="009C3663">
      <w:pPr>
        <w:spacing w:before="120"/>
        <w:jc w:val="both"/>
        <w:rPr>
          <w:rFonts w:ascii="Arial" w:hAnsi="Arial" w:cs="Arial"/>
          <w:sz w:val="20"/>
          <w:szCs w:val="20"/>
        </w:rPr>
      </w:pPr>
      <w:r w:rsidRPr="00B8118E">
        <w:rPr>
          <w:rFonts w:ascii="Arial" w:hAnsi="Arial" w:cs="Arial"/>
          <w:b/>
          <w:bCs/>
          <w:sz w:val="20"/>
          <w:szCs w:val="20"/>
        </w:rPr>
        <w:t>M</w:t>
      </w:r>
      <w:r w:rsidRPr="00B8118E">
        <w:rPr>
          <w:rFonts w:ascii="Arial" w:hAnsi="Arial" w:cs="Arial"/>
          <w:b/>
          <w:bCs/>
          <w:sz w:val="20"/>
          <w:szCs w:val="20"/>
          <w:vertAlign w:val="superscript"/>
        </w:rPr>
        <w:t>me</w:t>
      </w:r>
      <w:r w:rsidRPr="00B8118E">
        <w:rPr>
          <w:rFonts w:ascii="Arial" w:hAnsi="Arial" w:cs="Arial"/>
          <w:b/>
          <w:bCs/>
          <w:sz w:val="20"/>
          <w:szCs w:val="20"/>
        </w:rPr>
        <w:t xml:space="preserve"> Baillet</w:t>
      </w:r>
      <w:r w:rsidRPr="00B8118E">
        <w:rPr>
          <w:rFonts w:ascii="Arial" w:hAnsi="Arial" w:cs="Arial"/>
          <w:sz w:val="20"/>
          <w:szCs w:val="20"/>
        </w:rPr>
        <w:t> : Les ingénieurs ont besoin d'un retour rapide des opérateurs concernant les améliorations réalisées. Aujourd’hui ces retours sont peu formalisés et les ingénieurs pestent contre le manque de réactivité des centres de traitement qui leur fait perdre du temps. Il faut que l’on trouve une solution plus performante et la mise en œuvre d’une plateforme collaborative me sembl</w:t>
      </w:r>
      <w:r w:rsidR="009C3663">
        <w:rPr>
          <w:rFonts w:ascii="Arial" w:hAnsi="Arial" w:cs="Arial"/>
          <w:sz w:val="20"/>
          <w:szCs w:val="20"/>
        </w:rPr>
        <w:t>e</w:t>
      </w:r>
      <w:r w:rsidRPr="00B8118E">
        <w:rPr>
          <w:rFonts w:ascii="Arial" w:hAnsi="Arial" w:cs="Arial"/>
          <w:sz w:val="20"/>
          <w:szCs w:val="20"/>
        </w:rPr>
        <w:t xml:space="preserve"> pouvoir améliorer la situation.</w:t>
      </w:r>
    </w:p>
    <w:p w14:paraId="778F9EA5" w14:textId="0E2BF5A3" w:rsidR="00B8118E" w:rsidRPr="00B8118E" w:rsidRDefault="00B8118E" w:rsidP="009C3663">
      <w:pPr>
        <w:spacing w:before="120"/>
        <w:jc w:val="both"/>
        <w:rPr>
          <w:rFonts w:ascii="Arial" w:hAnsi="Arial" w:cs="Arial"/>
          <w:b/>
          <w:bCs/>
          <w:sz w:val="20"/>
          <w:szCs w:val="20"/>
        </w:rPr>
      </w:pPr>
      <w:r w:rsidRPr="00B8118E">
        <w:rPr>
          <w:rFonts w:ascii="Arial" w:hAnsi="Arial" w:cs="Arial"/>
          <w:b/>
          <w:bCs/>
          <w:sz w:val="20"/>
          <w:szCs w:val="20"/>
        </w:rPr>
        <w:t xml:space="preserve">Vous : </w:t>
      </w:r>
      <w:r w:rsidR="009C3663">
        <w:rPr>
          <w:rFonts w:ascii="Arial" w:hAnsi="Arial" w:cs="Arial"/>
          <w:sz w:val="20"/>
          <w:szCs w:val="20"/>
        </w:rPr>
        <w:t>E</w:t>
      </w:r>
      <w:r w:rsidRPr="00B8118E">
        <w:rPr>
          <w:rFonts w:ascii="Arial" w:hAnsi="Arial" w:cs="Arial"/>
          <w:sz w:val="20"/>
          <w:szCs w:val="20"/>
        </w:rPr>
        <w:t>t en ce qui concerne la gestion financière et commerciale, quelles sont vos besoins ?</w:t>
      </w:r>
    </w:p>
    <w:p w14:paraId="5BC613DB" w14:textId="77777777" w:rsidR="00B8118E" w:rsidRPr="00B8118E" w:rsidRDefault="00B8118E" w:rsidP="009C3663">
      <w:pPr>
        <w:spacing w:before="120"/>
        <w:jc w:val="both"/>
        <w:rPr>
          <w:rFonts w:ascii="Arial" w:hAnsi="Arial" w:cs="Arial"/>
          <w:sz w:val="20"/>
          <w:szCs w:val="20"/>
        </w:rPr>
      </w:pPr>
      <w:r w:rsidRPr="00B8118E">
        <w:rPr>
          <w:rFonts w:ascii="Arial" w:hAnsi="Arial" w:cs="Arial"/>
          <w:b/>
          <w:bCs/>
          <w:sz w:val="20"/>
          <w:szCs w:val="20"/>
        </w:rPr>
        <w:t>M</w:t>
      </w:r>
      <w:r w:rsidRPr="00B8118E">
        <w:rPr>
          <w:rFonts w:ascii="Arial" w:hAnsi="Arial" w:cs="Arial"/>
          <w:b/>
          <w:bCs/>
          <w:sz w:val="20"/>
          <w:szCs w:val="20"/>
          <w:vertAlign w:val="superscript"/>
        </w:rPr>
        <w:t>me</w:t>
      </w:r>
      <w:r w:rsidRPr="00B8118E">
        <w:rPr>
          <w:rFonts w:ascii="Arial" w:hAnsi="Arial" w:cs="Arial"/>
          <w:b/>
          <w:bCs/>
          <w:sz w:val="20"/>
          <w:szCs w:val="20"/>
        </w:rPr>
        <w:t xml:space="preserve"> Baillet</w:t>
      </w:r>
      <w:r w:rsidRPr="00B8118E">
        <w:rPr>
          <w:rFonts w:ascii="Arial" w:hAnsi="Arial" w:cs="Arial"/>
          <w:sz w:val="20"/>
          <w:szCs w:val="20"/>
        </w:rPr>
        <w:t> : Nous souhaitons améliorer plusieurs points :</w:t>
      </w:r>
    </w:p>
    <w:p w14:paraId="58F49265" w14:textId="77777777" w:rsidR="00B8118E" w:rsidRPr="00B8118E" w:rsidRDefault="00B8118E" w:rsidP="009C3663">
      <w:pPr>
        <w:pStyle w:val="Paragraphedeliste"/>
        <w:numPr>
          <w:ilvl w:val="0"/>
          <w:numId w:val="12"/>
        </w:numPr>
        <w:spacing w:before="120"/>
        <w:ind w:left="284" w:hanging="284"/>
        <w:rPr>
          <w:rFonts w:cs="Arial"/>
          <w:szCs w:val="20"/>
        </w:rPr>
      </w:pPr>
      <w:r w:rsidRPr="00B8118E">
        <w:rPr>
          <w:rFonts w:cs="Arial"/>
          <w:szCs w:val="20"/>
        </w:rPr>
        <w:t xml:space="preserve">Le groupe est constitué de sept agences et nous avons besoin d'un retour constant sur l'activité réalisée dans chaque centre. Aujourd’hui ce retour d’informations se fait une fois par semaine et ce n’est pas suffisant. </w:t>
      </w:r>
    </w:p>
    <w:p w14:paraId="39A124BA" w14:textId="730493B9" w:rsidR="00B8118E" w:rsidRPr="00B8118E" w:rsidRDefault="00B8118E" w:rsidP="009C3663">
      <w:pPr>
        <w:pStyle w:val="Paragraphedeliste"/>
        <w:numPr>
          <w:ilvl w:val="0"/>
          <w:numId w:val="12"/>
        </w:numPr>
        <w:spacing w:before="120"/>
        <w:ind w:left="284" w:hanging="284"/>
        <w:rPr>
          <w:rFonts w:cs="Arial"/>
          <w:szCs w:val="20"/>
        </w:rPr>
      </w:pPr>
      <w:r w:rsidRPr="00B8118E">
        <w:rPr>
          <w:rFonts w:cs="Arial"/>
          <w:szCs w:val="20"/>
        </w:rPr>
        <w:t>Nous avons besoin de partager des informations commerciales et stratégiques et la dispersion des centres ne facilite pas la coordination des activités et l</w:t>
      </w:r>
      <w:r w:rsidR="009C3663">
        <w:rPr>
          <w:rFonts w:cs="Arial"/>
          <w:szCs w:val="20"/>
        </w:rPr>
        <w:t>e</w:t>
      </w:r>
      <w:r w:rsidRPr="00B8118E">
        <w:rPr>
          <w:rFonts w:cs="Arial"/>
          <w:szCs w:val="20"/>
        </w:rPr>
        <w:t xml:space="preserve"> partage par mél n’est pas une solution satisfaisante.</w:t>
      </w:r>
    </w:p>
    <w:p w14:paraId="760ACCF5" w14:textId="0431E535" w:rsidR="00B8118E" w:rsidRPr="00B8118E" w:rsidRDefault="009C3663" w:rsidP="009C3663">
      <w:pPr>
        <w:pStyle w:val="Paragraphedeliste"/>
        <w:numPr>
          <w:ilvl w:val="0"/>
          <w:numId w:val="12"/>
        </w:numPr>
        <w:spacing w:before="120"/>
        <w:ind w:left="284" w:hanging="284"/>
        <w:rPr>
          <w:rFonts w:cs="Arial"/>
          <w:szCs w:val="20"/>
        </w:rPr>
      </w:pPr>
      <w:r>
        <w:rPr>
          <w:rFonts w:cs="Arial"/>
          <w:szCs w:val="20"/>
        </w:rPr>
        <w:t>U</w:t>
      </w:r>
      <w:r w:rsidR="00B8118E" w:rsidRPr="00B8118E">
        <w:rPr>
          <w:rFonts w:cs="Arial"/>
          <w:szCs w:val="20"/>
        </w:rPr>
        <w:t>ne fois par mois les gérants des centres produisent un rapport de synthèse commun concernant l’activité commerciale et les difficultés rencontrés. Ce travail est réalisé à partir d’un modèle Word partagé qui est transmis aux différents responsables de centre. Chacun modifie et enrichit le document. Ce travail est long et fastidieux notamment lorsque certains responsables de centres ne respectent pas les délais.</w:t>
      </w:r>
    </w:p>
    <w:p w14:paraId="1765C798" w14:textId="77777777" w:rsidR="00B8118E" w:rsidRPr="00B8118E" w:rsidRDefault="00B8118E" w:rsidP="00B8118E">
      <w:pPr>
        <w:pStyle w:val="Paragraphedeliste"/>
        <w:numPr>
          <w:ilvl w:val="0"/>
          <w:numId w:val="12"/>
        </w:numPr>
        <w:spacing w:before="120"/>
        <w:ind w:left="284" w:hanging="284"/>
        <w:rPr>
          <w:rFonts w:cs="Arial"/>
          <w:szCs w:val="20"/>
        </w:rPr>
      </w:pPr>
      <w:r w:rsidRPr="00B8118E">
        <w:rPr>
          <w:rFonts w:cs="Arial"/>
          <w:szCs w:val="20"/>
        </w:rPr>
        <w:t xml:space="preserve">Enfin nous organisons régulièrement des rencontres vidéo sur Zoom avec les responsables de centre. </w:t>
      </w:r>
    </w:p>
    <w:p w14:paraId="36A6DDF9" w14:textId="141DFE3E" w:rsidR="00B8118E" w:rsidRPr="00B8118E" w:rsidRDefault="00B8118E" w:rsidP="009C3663">
      <w:pPr>
        <w:spacing w:before="120"/>
        <w:jc w:val="both"/>
        <w:rPr>
          <w:rFonts w:ascii="Arial" w:hAnsi="Arial" w:cs="Arial"/>
          <w:sz w:val="20"/>
          <w:szCs w:val="20"/>
        </w:rPr>
      </w:pPr>
      <w:r w:rsidRPr="00B8118E">
        <w:rPr>
          <w:rFonts w:ascii="Arial" w:hAnsi="Arial" w:cs="Arial"/>
          <w:sz w:val="20"/>
          <w:szCs w:val="20"/>
        </w:rPr>
        <w:t xml:space="preserve">Je pense que la mise en place d’une plateforme unique qui regroupe </w:t>
      </w:r>
      <w:r w:rsidR="009C3663">
        <w:rPr>
          <w:rFonts w:ascii="Arial" w:hAnsi="Arial" w:cs="Arial"/>
          <w:sz w:val="20"/>
          <w:szCs w:val="20"/>
        </w:rPr>
        <w:t>toutes l</w:t>
      </w:r>
      <w:r w:rsidRPr="00B8118E">
        <w:rPr>
          <w:rFonts w:ascii="Arial" w:hAnsi="Arial" w:cs="Arial"/>
          <w:sz w:val="20"/>
          <w:szCs w:val="20"/>
        </w:rPr>
        <w:t>es fonctions collaborative</w:t>
      </w:r>
      <w:r w:rsidR="009C3663">
        <w:rPr>
          <w:rFonts w:ascii="Arial" w:hAnsi="Arial" w:cs="Arial"/>
          <w:sz w:val="20"/>
          <w:szCs w:val="20"/>
        </w:rPr>
        <w:t>s</w:t>
      </w:r>
      <w:r w:rsidRPr="00B8118E">
        <w:rPr>
          <w:rFonts w:ascii="Arial" w:hAnsi="Arial" w:cs="Arial"/>
          <w:sz w:val="20"/>
          <w:szCs w:val="20"/>
        </w:rPr>
        <w:t xml:space="preserve"> attendues pourrait améliorer notre communication, sécuriser les échanges de documents et simplifier notre gestion logicielle.</w:t>
      </w:r>
    </w:p>
    <w:p w14:paraId="3A9E656F" w14:textId="77777777" w:rsidR="00B8118E" w:rsidRPr="00B8118E" w:rsidRDefault="00B8118E" w:rsidP="00B8118E">
      <w:pPr>
        <w:spacing w:before="120"/>
        <w:rPr>
          <w:rFonts w:ascii="Arial" w:hAnsi="Arial" w:cs="Arial"/>
          <w:sz w:val="20"/>
          <w:szCs w:val="20"/>
        </w:rPr>
      </w:pPr>
      <w:r w:rsidRPr="00B8118E">
        <w:rPr>
          <w:rFonts w:ascii="Arial" w:hAnsi="Arial" w:cs="Arial"/>
          <w:b/>
          <w:bCs/>
          <w:sz w:val="20"/>
          <w:szCs w:val="20"/>
        </w:rPr>
        <w:t>Vous</w:t>
      </w:r>
      <w:r w:rsidRPr="00B8118E">
        <w:rPr>
          <w:rFonts w:ascii="Arial" w:hAnsi="Arial" w:cs="Arial"/>
          <w:sz w:val="20"/>
          <w:szCs w:val="20"/>
        </w:rPr>
        <w:t> : quels sont vos besoins ce qui concerne la mise en place d’une plateforme collaborative ?</w:t>
      </w:r>
    </w:p>
    <w:p w14:paraId="69A63434" w14:textId="6416C4D6" w:rsidR="00B8118E" w:rsidRPr="00B8118E" w:rsidRDefault="00B8118E" w:rsidP="009C3663">
      <w:pPr>
        <w:spacing w:before="120"/>
        <w:jc w:val="both"/>
        <w:rPr>
          <w:rFonts w:ascii="Arial" w:hAnsi="Arial" w:cs="Arial"/>
          <w:sz w:val="20"/>
          <w:szCs w:val="20"/>
        </w:rPr>
      </w:pPr>
      <w:r w:rsidRPr="00B8118E">
        <w:rPr>
          <w:rFonts w:ascii="Arial" w:hAnsi="Arial" w:cs="Arial"/>
          <w:b/>
          <w:bCs/>
          <w:sz w:val="20"/>
          <w:szCs w:val="20"/>
        </w:rPr>
        <w:t>M</w:t>
      </w:r>
      <w:r w:rsidRPr="00B8118E">
        <w:rPr>
          <w:rFonts w:ascii="Arial" w:hAnsi="Arial" w:cs="Arial"/>
          <w:b/>
          <w:bCs/>
          <w:sz w:val="20"/>
          <w:szCs w:val="20"/>
          <w:vertAlign w:val="superscript"/>
        </w:rPr>
        <w:t>me</w:t>
      </w:r>
      <w:r w:rsidRPr="00B8118E">
        <w:rPr>
          <w:rFonts w:ascii="Arial" w:hAnsi="Arial" w:cs="Arial"/>
          <w:b/>
          <w:bCs/>
          <w:sz w:val="20"/>
          <w:szCs w:val="20"/>
        </w:rPr>
        <w:t xml:space="preserve"> Baillet</w:t>
      </w:r>
      <w:r w:rsidRPr="00B8118E">
        <w:rPr>
          <w:rFonts w:ascii="Arial" w:hAnsi="Arial" w:cs="Arial"/>
          <w:sz w:val="20"/>
          <w:szCs w:val="20"/>
        </w:rPr>
        <w:t xml:space="preserve"> : j'aimerais que vous fassiez une étude comparative des plateformes collaboratives les plus </w:t>
      </w:r>
      <w:r w:rsidR="009C3663">
        <w:rPr>
          <w:rFonts w:ascii="Arial" w:hAnsi="Arial" w:cs="Arial"/>
          <w:sz w:val="20"/>
          <w:szCs w:val="20"/>
        </w:rPr>
        <w:t xml:space="preserve">utilisées </w:t>
      </w:r>
      <w:r w:rsidRPr="00B8118E">
        <w:rPr>
          <w:rFonts w:ascii="Arial" w:hAnsi="Arial" w:cs="Arial"/>
          <w:sz w:val="20"/>
          <w:szCs w:val="20"/>
        </w:rPr>
        <w:t>afin de nous proposer un rapport sur leurs forces et leurs faiblesses et j'aimerais que vous fassiez une étude financière du coût d'implémentation des plateformes au sein de notre organisation.</w:t>
      </w:r>
    </w:p>
    <w:p w14:paraId="282DA9C6" w14:textId="77777777" w:rsidR="00B8118E" w:rsidRPr="00B8118E" w:rsidRDefault="00B8118E" w:rsidP="00B8118E">
      <w:pPr>
        <w:rPr>
          <w:rFonts w:ascii="Arial" w:hAnsi="Arial" w:cs="Arial"/>
        </w:rPr>
      </w:pPr>
    </w:p>
    <w:p w14:paraId="7AD6E692" w14:textId="77777777" w:rsidR="00B8118E" w:rsidRPr="00B8118E" w:rsidRDefault="00B8118E" w:rsidP="00B8118E">
      <w:pPr>
        <w:rPr>
          <w:rFonts w:ascii="Arial" w:hAnsi="Arial" w:cs="Arial"/>
        </w:rPr>
      </w:pPr>
    </w:p>
    <w:p w14:paraId="2158607C" w14:textId="77777777" w:rsidR="00B8118E" w:rsidRPr="00B8118E" w:rsidRDefault="00B8118E" w:rsidP="00B8118E">
      <w:pPr>
        <w:rPr>
          <w:rFonts w:ascii="Arial" w:hAnsi="Arial" w:cs="Arial"/>
          <w:b/>
          <w:bCs/>
          <w:sz w:val="24"/>
          <w:szCs w:val="28"/>
        </w:rPr>
      </w:pPr>
      <w:r w:rsidRPr="00B8118E">
        <w:rPr>
          <w:rFonts w:ascii="Arial" w:hAnsi="Arial" w:cs="Arial"/>
          <w:b/>
          <w:bCs/>
          <w:color w:val="FFFFFF" w:themeColor="background1"/>
          <w:sz w:val="24"/>
          <w:szCs w:val="28"/>
          <w:highlight w:val="red"/>
        </w:rPr>
        <w:t>Doc. 2</w:t>
      </w:r>
      <w:r w:rsidRPr="00B8118E">
        <w:rPr>
          <w:rFonts w:ascii="Arial" w:hAnsi="Arial" w:cs="Arial"/>
          <w:b/>
          <w:bCs/>
          <w:color w:val="FFFFFF" w:themeColor="background1"/>
          <w:sz w:val="24"/>
          <w:szCs w:val="28"/>
        </w:rPr>
        <w:t xml:space="preserve"> </w:t>
      </w:r>
      <w:r w:rsidRPr="00B8118E">
        <w:rPr>
          <w:rFonts w:ascii="Arial" w:hAnsi="Arial" w:cs="Arial"/>
          <w:b/>
          <w:bCs/>
          <w:sz w:val="24"/>
          <w:szCs w:val="28"/>
        </w:rPr>
        <w:t>Organigramme de la société</w:t>
      </w:r>
    </w:p>
    <w:p w14:paraId="567A28D2" w14:textId="77777777" w:rsidR="00B8118E" w:rsidRPr="00B8118E" w:rsidRDefault="00B8118E" w:rsidP="00B8118E">
      <w:pPr>
        <w:rPr>
          <w:rFonts w:ascii="Arial" w:hAnsi="Arial" w:cs="Arial"/>
        </w:rPr>
      </w:pPr>
      <w:r w:rsidRPr="00B8118E">
        <w:rPr>
          <w:rFonts w:ascii="Arial" w:hAnsi="Arial" w:cs="Arial"/>
          <w:noProof/>
        </w:rPr>
        <w:drawing>
          <wp:inline distT="0" distB="0" distL="0" distR="0" wp14:anchorId="66210E6F" wp14:editId="1EDDC03B">
            <wp:extent cx="6307455" cy="3444875"/>
            <wp:effectExtent l="76200" t="0" r="36195" b="0"/>
            <wp:docPr id="4286668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77CEDD6" w14:textId="77777777" w:rsidR="00B8118E" w:rsidRPr="00B8118E" w:rsidRDefault="00B8118E" w:rsidP="00B8118E">
      <w:pPr>
        <w:rPr>
          <w:rFonts w:ascii="Arial" w:hAnsi="Arial" w:cs="Arial"/>
        </w:rPr>
      </w:pPr>
    </w:p>
    <w:p w14:paraId="7EBCF3A5" w14:textId="77777777" w:rsidR="00B8118E" w:rsidRPr="00B8118E" w:rsidRDefault="00B8118E" w:rsidP="00B8118E">
      <w:pPr>
        <w:rPr>
          <w:rFonts w:ascii="Arial" w:hAnsi="Arial" w:cs="Arial"/>
        </w:rPr>
      </w:pPr>
    </w:p>
    <w:p w14:paraId="31DBF708" w14:textId="77777777" w:rsidR="00B8118E" w:rsidRPr="00B8118E" w:rsidRDefault="00B8118E" w:rsidP="00B8118E">
      <w:pPr>
        <w:rPr>
          <w:rFonts w:ascii="Arial" w:hAnsi="Arial" w:cs="Arial"/>
        </w:rPr>
      </w:pPr>
    </w:p>
    <w:p w14:paraId="5EA0AB92" w14:textId="77777777" w:rsidR="00B8118E" w:rsidRDefault="00B8118E" w:rsidP="00B8118E">
      <w:pPr>
        <w:rPr>
          <w:rFonts w:ascii="Arial" w:hAnsi="Arial" w:cs="Arial"/>
        </w:rPr>
      </w:pPr>
    </w:p>
    <w:p w14:paraId="1518E7E4" w14:textId="77777777" w:rsidR="00B8118E" w:rsidRPr="00B8118E" w:rsidRDefault="00B8118E" w:rsidP="00B8118E">
      <w:pPr>
        <w:rPr>
          <w:rFonts w:ascii="Arial" w:hAnsi="Arial" w:cs="Arial"/>
          <w:b/>
          <w:bCs/>
          <w:sz w:val="24"/>
          <w:szCs w:val="28"/>
        </w:rPr>
      </w:pPr>
      <w:r w:rsidRPr="00B8118E">
        <w:rPr>
          <w:rFonts w:ascii="Arial" w:hAnsi="Arial" w:cs="Arial"/>
          <w:b/>
          <w:bCs/>
          <w:color w:val="FFFFFF" w:themeColor="background1"/>
          <w:sz w:val="24"/>
          <w:szCs w:val="28"/>
          <w:highlight w:val="red"/>
        </w:rPr>
        <w:lastRenderedPageBreak/>
        <w:t xml:space="preserve">Doc. </w:t>
      </w:r>
      <w:proofErr w:type="gramStart"/>
      <w:r w:rsidRPr="00B8118E">
        <w:rPr>
          <w:rFonts w:ascii="Arial" w:hAnsi="Arial" w:cs="Arial"/>
          <w:b/>
          <w:bCs/>
          <w:color w:val="FFFFFF" w:themeColor="background1"/>
          <w:sz w:val="24"/>
          <w:szCs w:val="28"/>
          <w:highlight w:val="red"/>
        </w:rPr>
        <w:t xml:space="preserve">3 </w:t>
      </w:r>
      <w:r w:rsidRPr="00B8118E">
        <w:rPr>
          <w:rFonts w:ascii="Arial" w:hAnsi="Arial" w:cs="Arial"/>
          <w:b/>
          <w:bCs/>
          <w:color w:val="FFFFFF" w:themeColor="background1"/>
          <w:sz w:val="24"/>
          <w:szCs w:val="28"/>
        </w:rPr>
        <w:t xml:space="preserve"> </w:t>
      </w:r>
      <w:proofErr w:type="spellStart"/>
      <w:r w:rsidRPr="00B8118E">
        <w:rPr>
          <w:rFonts w:ascii="Arial" w:hAnsi="Arial" w:cs="Arial"/>
          <w:b/>
          <w:bCs/>
          <w:sz w:val="24"/>
          <w:szCs w:val="28"/>
        </w:rPr>
        <w:t>Talkspirit</w:t>
      </w:r>
      <w:proofErr w:type="spellEnd"/>
      <w:proofErr w:type="gramEnd"/>
    </w:p>
    <w:p w14:paraId="7784E001" w14:textId="77777777" w:rsidR="00B8118E" w:rsidRPr="00B8118E" w:rsidRDefault="00B8118E" w:rsidP="00B8118E">
      <w:pPr>
        <w:spacing w:before="120"/>
        <w:rPr>
          <w:rFonts w:ascii="Arial" w:hAnsi="Arial" w:cs="Arial"/>
          <w:i/>
          <w:iCs/>
        </w:rPr>
      </w:pPr>
      <w:r w:rsidRPr="00B8118E">
        <w:rPr>
          <w:rFonts w:ascii="Arial" w:hAnsi="Arial" w:cs="Arial"/>
          <w:noProof/>
        </w:rPr>
        <w:drawing>
          <wp:anchor distT="0" distB="0" distL="114300" distR="114300" simplePos="0" relativeHeight="251653632" behindDoc="0" locked="0" layoutInCell="1" allowOverlap="1" wp14:anchorId="637A4D61" wp14:editId="57074211">
            <wp:simplePos x="0" y="0"/>
            <wp:positionH relativeFrom="column">
              <wp:posOffset>4197350</wp:posOffset>
            </wp:positionH>
            <wp:positionV relativeFrom="paragraph">
              <wp:posOffset>1270</wp:posOffset>
            </wp:positionV>
            <wp:extent cx="2233930" cy="1059815"/>
            <wp:effectExtent l="19050" t="19050" r="0" b="6985"/>
            <wp:wrapSquare wrapText="bothSides"/>
            <wp:docPr id="1224400438" name="Image 14"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00438" name="Image 14" descr="Une image contenant texte, capture d’écran, Polic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3930" cy="1059815"/>
                    </a:xfrm>
                    <a:prstGeom prst="rect">
                      <a:avLst/>
                    </a:prstGeom>
                    <a:ln>
                      <a:solidFill>
                        <a:schemeClr val="accent1"/>
                      </a:solidFill>
                    </a:ln>
                  </pic:spPr>
                </pic:pic>
              </a:graphicData>
            </a:graphic>
          </wp:anchor>
        </w:drawing>
      </w:r>
      <w:r w:rsidRPr="00B8118E">
        <w:rPr>
          <w:rFonts w:ascii="Arial" w:hAnsi="Arial" w:cs="Arial"/>
          <w:i/>
          <w:iCs/>
        </w:rPr>
        <w:t>Une plateforme collaborative complète et facile à prendre en main pour le travail en équipe</w:t>
      </w:r>
    </w:p>
    <w:p w14:paraId="3F927FD3" w14:textId="77777777" w:rsidR="00B8118E" w:rsidRPr="00B8118E" w:rsidRDefault="00B8118E" w:rsidP="00B8118E">
      <w:pPr>
        <w:rPr>
          <w:rFonts w:ascii="Arial" w:hAnsi="Arial" w:cs="Arial"/>
        </w:rPr>
      </w:pPr>
    </w:p>
    <w:p w14:paraId="723E860F" w14:textId="77777777" w:rsidR="00B8118E" w:rsidRPr="00B8118E" w:rsidRDefault="00B8118E" w:rsidP="00B8118E">
      <w:pPr>
        <w:spacing w:after="120"/>
        <w:rPr>
          <w:rFonts w:ascii="Arial" w:hAnsi="Arial" w:cs="Arial"/>
        </w:rPr>
      </w:pPr>
      <w:r w:rsidRPr="00B8118E">
        <w:rPr>
          <w:rFonts w:ascii="Arial" w:hAnsi="Arial" w:cs="Arial"/>
        </w:rPr>
        <w:t xml:space="preserve">Le travail collaboratif prend de plus en plus de place au sein des entreprises et des équipes. </w:t>
      </w:r>
      <w:proofErr w:type="spellStart"/>
      <w:r w:rsidRPr="00B8118E">
        <w:rPr>
          <w:rFonts w:ascii="Arial" w:hAnsi="Arial" w:cs="Arial"/>
        </w:rPr>
        <w:t>Talkspirit</w:t>
      </w:r>
      <w:proofErr w:type="spellEnd"/>
      <w:r w:rsidRPr="00B8118E">
        <w:rPr>
          <w:rFonts w:ascii="Arial" w:hAnsi="Arial" w:cs="Arial"/>
        </w:rPr>
        <w:t xml:space="preserve"> est une solution française qui d’adresse particulièrement aux PME et ETI. Elle couvre tous les besoins pour fluidifier la collaboration et la communication : gestion de documents, messagerie, </w:t>
      </w:r>
      <w:proofErr w:type="spellStart"/>
      <w:r w:rsidRPr="00B8118E">
        <w:rPr>
          <w:rFonts w:ascii="Arial" w:hAnsi="Arial" w:cs="Arial"/>
        </w:rPr>
        <w:t>visio</w:t>
      </w:r>
      <w:proofErr w:type="spellEnd"/>
      <w:r w:rsidRPr="00B8118E">
        <w:rPr>
          <w:rFonts w:ascii="Arial" w:hAnsi="Arial" w:cs="Arial"/>
        </w:rPr>
        <w:t xml:space="preserve"> et audioconférences, gestion des tâches et des calendriers, suite bureautique en ligne…</w:t>
      </w:r>
    </w:p>
    <w:p w14:paraId="63A9E76E" w14:textId="77777777" w:rsidR="00B8118E" w:rsidRPr="00B8118E" w:rsidRDefault="00B8118E" w:rsidP="00B8118E">
      <w:pPr>
        <w:spacing w:after="120"/>
        <w:rPr>
          <w:rFonts w:ascii="Arial" w:hAnsi="Arial" w:cs="Arial"/>
        </w:rPr>
      </w:pPr>
      <w:r w:rsidRPr="00B8118E">
        <w:rPr>
          <w:rFonts w:ascii="Arial" w:hAnsi="Arial" w:cs="Arial"/>
        </w:rPr>
        <w:t xml:space="preserve">Avec </w:t>
      </w:r>
      <w:proofErr w:type="spellStart"/>
      <w:r w:rsidRPr="00B8118E">
        <w:rPr>
          <w:rFonts w:ascii="Arial" w:hAnsi="Arial" w:cs="Arial"/>
        </w:rPr>
        <w:t>Talkspirit</w:t>
      </w:r>
      <w:proofErr w:type="spellEnd"/>
      <w:r w:rsidRPr="00B8118E">
        <w:rPr>
          <w:rFonts w:ascii="Arial" w:hAnsi="Arial" w:cs="Arial"/>
        </w:rPr>
        <w:t>, vous pouvez :</w:t>
      </w:r>
    </w:p>
    <w:p w14:paraId="08205C14" w14:textId="77777777" w:rsidR="00B8118E" w:rsidRPr="00B8118E" w:rsidRDefault="00B8118E" w:rsidP="00B8118E">
      <w:pPr>
        <w:numPr>
          <w:ilvl w:val="0"/>
          <w:numId w:val="8"/>
        </w:numPr>
        <w:tabs>
          <w:tab w:val="num" w:pos="720"/>
        </w:tabs>
        <w:jc w:val="both"/>
        <w:rPr>
          <w:rFonts w:ascii="Arial" w:hAnsi="Arial" w:cs="Arial"/>
        </w:rPr>
      </w:pPr>
      <w:r w:rsidRPr="00B8118E">
        <w:rPr>
          <w:rFonts w:ascii="Arial" w:hAnsi="Arial" w:cs="Arial"/>
          <w:i/>
          <w:iCs/>
        </w:rPr>
        <w:t>Créer des groupes pour le partage d’informations :</w:t>
      </w:r>
      <w:r w:rsidRPr="00B8118E">
        <w:rPr>
          <w:rFonts w:ascii="Arial" w:hAnsi="Arial" w:cs="Arial"/>
        </w:rPr>
        <w:t> groupes projets, groupes de veille, groupes thématiques, groupes d’annonce… Les derniers posts de chaque groupe sont affichés dans le fil d’actualité des utilisateurs.</w:t>
      </w:r>
    </w:p>
    <w:p w14:paraId="5C791B12" w14:textId="77777777" w:rsidR="00B8118E" w:rsidRPr="00B8118E" w:rsidRDefault="00B8118E" w:rsidP="00B8118E">
      <w:pPr>
        <w:numPr>
          <w:ilvl w:val="0"/>
          <w:numId w:val="8"/>
        </w:numPr>
        <w:tabs>
          <w:tab w:val="num" w:pos="720"/>
        </w:tabs>
        <w:jc w:val="both"/>
        <w:rPr>
          <w:rFonts w:ascii="Arial" w:hAnsi="Arial" w:cs="Arial"/>
        </w:rPr>
      </w:pPr>
      <w:r w:rsidRPr="00B8118E">
        <w:rPr>
          <w:rFonts w:ascii="Arial" w:hAnsi="Arial" w:cs="Arial"/>
          <w:i/>
          <w:iCs/>
        </w:rPr>
        <w:t>Échanger en tchat ou en visioconférence :</w:t>
      </w:r>
      <w:r w:rsidRPr="00B8118E">
        <w:rPr>
          <w:rFonts w:ascii="Arial" w:hAnsi="Arial" w:cs="Arial"/>
        </w:rPr>
        <w:t xml:space="preserve"> la messagerie (accessible sur mobile) permet aux équipes et aux collaborateurs d’échanger par écrit, en </w:t>
      </w:r>
      <w:proofErr w:type="spellStart"/>
      <w:r w:rsidRPr="00B8118E">
        <w:rPr>
          <w:rFonts w:ascii="Arial" w:hAnsi="Arial" w:cs="Arial"/>
        </w:rPr>
        <w:t>visio</w:t>
      </w:r>
      <w:proofErr w:type="spellEnd"/>
      <w:r w:rsidRPr="00B8118E">
        <w:rPr>
          <w:rFonts w:ascii="Arial" w:hAnsi="Arial" w:cs="Arial"/>
        </w:rPr>
        <w:t xml:space="preserve"> ou en audioconférence. Vous pouvez même inviter des tiers à vos réunions, même s’ils n’utilisent pas la solution (prestataires par exemple).</w:t>
      </w:r>
    </w:p>
    <w:p w14:paraId="2D105709" w14:textId="77777777" w:rsidR="00B8118E" w:rsidRPr="00B8118E" w:rsidRDefault="00B8118E" w:rsidP="00B8118E">
      <w:pPr>
        <w:numPr>
          <w:ilvl w:val="0"/>
          <w:numId w:val="8"/>
        </w:numPr>
        <w:tabs>
          <w:tab w:val="num" w:pos="720"/>
        </w:tabs>
        <w:jc w:val="both"/>
        <w:rPr>
          <w:rFonts w:ascii="Arial" w:hAnsi="Arial" w:cs="Arial"/>
        </w:rPr>
      </w:pPr>
      <w:r w:rsidRPr="00B8118E">
        <w:rPr>
          <w:rFonts w:ascii="Arial" w:hAnsi="Arial" w:cs="Arial"/>
          <w:i/>
          <w:iCs/>
        </w:rPr>
        <w:t>Gérer tous vos documents :</w:t>
      </w:r>
      <w:r w:rsidRPr="00B8118E">
        <w:rPr>
          <w:rFonts w:ascii="Arial" w:hAnsi="Arial" w:cs="Arial"/>
        </w:rPr>
        <w:t xml:space="preserve"> le stockage est illimité, et permet de mettre en ligne les documents (RH, process, fichiers d’évaluation, de congés, </w:t>
      </w:r>
      <w:proofErr w:type="spellStart"/>
      <w:r w:rsidRPr="00B8118E">
        <w:rPr>
          <w:rFonts w:ascii="Arial" w:hAnsi="Arial" w:cs="Arial"/>
        </w:rPr>
        <w:t>etc</w:t>
      </w:r>
      <w:proofErr w:type="spellEnd"/>
      <w:r w:rsidRPr="00B8118E">
        <w:rPr>
          <w:rFonts w:ascii="Arial" w:hAnsi="Arial" w:cs="Arial"/>
        </w:rPr>
        <w:t>) dans les groupes adéquats via un simple drag &amp; drop.</w:t>
      </w:r>
    </w:p>
    <w:p w14:paraId="66E7B169" w14:textId="77777777" w:rsidR="00B8118E" w:rsidRPr="00B8118E" w:rsidRDefault="00B8118E" w:rsidP="00B8118E">
      <w:pPr>
        <w:numPr>
          <w:ilvl w:val="0"/>
          <w:numId w:val="8"/>
        </w:numPr>
        <w:tabs>
          <w:tab w:val="num" w:pos="720"/>
        </w:tabs>
        <w:jc w:val="both"/>
        <w:rPr>
          <w:rFonts w:ascii="Arial" w:hAnsi="Arial" w:cs="Arial"/>
        </w:rPr>
      </w:pPr>
      <w:r w:rsidRPr="00B8118E">
        <w:rPr>
          <w:rFonts w:ascii="Arial" w:hAnsi="Arial" w:cs="Arial"/>
          <w:i/>
          <w:iCs/>
        </w:rPr>
        <w:t>Créer, modifier et éditer du texte</w:t>
      </w:r>
      <w:r w:rsidRPr="00B8118E">
        <w:rPr>
          <w:rFonts w:ascii="Arial" w:hAnsi="Arial" w:cs="Arial"/>
        </w:rPr>
        <w:t> : la plateforme propose une solution bureautique complète (textes, présentations et feuilles de calcul) accessible en temps réel à plusieurs.</w:t>
      </w:r>
    </w:p>
    <w:p w14:paraId="618DEB60" w14:textId="77777777" w:rsidR="00B8118E" w:rsidRPr="00B8118E" w:rsidRDefault="00B8118E" w:rsidP="00B8118E">
      <w:pPr>
        <w:numPr>
          <w:ilvl w:val="0"/>
          <w:numId w:val="8"/>
        </w:numPr>
        <w:tabs>
          <w:tab w:val="num" w:pos="720"/>
        </w:tabs>
        <w:jc w:val="both"/>
        <w:rPr>
          <w:rFonts w:ascii="Arial" w:hAnsi="Arial" w:cs="Arial"/>
        </w:rPr>
      </w:pPr>
      <w:r w:rsidRPr="00B8118E">
        <w:rPr>
          <w:rFonts w:ascii="Arial" w:hAnsi="Arial" w:cs="Arial"/>
          <w:i/>
          <w:iCs/>
        </w:rPr>
        <w:t>Assigner des tâches</w:t>
      </w:r>
      <w:r w:rsidRPr="00B8118E">
        <w:rPr>
          <w:rFonts w:ascii="Arial" w:hAnsi="Arial" w:cs="Arial"/>
        </w:rPr>
        <w:t xml:space="preserve"> : cela peut être aux collaborateurs ou à soi-même.</w:t>
      </w:r>
    </w:p>
    <w:p w14:paraId="1C8BA0BD" w14:textId="77777777" w:rsidR="00B8118E" w:rsidRPr="00B8118E" w:rsidRDefault="00B8118E" w:rsidP="00B8118E">
      <w:pPr>
        <w:numPr>
          <w:ilvl w:val="0"/>
          <w:numId w:val="8"/>
        </w:numPr>
        <w:tabs>
          <w:tab w:val="num" w:pos="720"/>
        </w:tabs>
        <w:jc w:val="both"/>
        <w:rPr>
          <w:rFonts w:ascii="Arial" w:hAnsi="Arial" w:cs="Arial"/>
        </w:rPr>
      </w:pPr>
      <w:r w:rsidRPr="00B8118E">
        <w:rPr>
          <w:rFonts w:ascii="Arial" w:hAnsi="Arial" w:cs="Arial"/>
          <w:i/>
          <w:iCs/>
        </w:rPr>
        <w:t>Utiliser plus de 1000 intégrations</w:t>
      </w:r>
      <w:r w:rsidRPr="00B8118E">
        <w:rPr>
          <w:rFonts w:ascii="Arial" w:hAnsi="Arial" w:cs="Arial"/>
        </w:rPr>
        <w:t xml:space="preserve"> : Salesforce, Jira, OneDrive, RSS, </w:t>
      </w:r>
      <w:proofErr w:type="spellStart"/>
      <w:r w:rsidRPr="00B8118E">
        <w:rPr>
          <w:rFonts w:ascii="Arial" w:hAnsi="Arial" w:cs="Arial"/>
        </w:rPr>
        <w:t>Zappier</w:t>
      </w:r>
      <w:proofErr w:type="spellEnd"/>
      <w:r w:rsidRPr="00B8118E">
        <w:rPr>
          <w:rFonts w:ascii="Arial" w:hAnsi="Arial" w:cs="Arial"/>
        </w:rPr>
        <w:t>, Pipedrive…</w:t>
      </w:r>
    </w:p>
    <w:p w14:paraId="33A2247D" w14:textId="77777777" w:rsidR="00B8118E" w:rsidRPr="00B8118E" w:rsidRDefault="00B8118E" w:rsidP="00B8118E">
      <w:pPr>
        <w:spacing w:before="120" w:after="120"/>
        <w:rPr>
          <w:rFonts w:ascii="Arial" w:hAnsi="Arial" w:cs="Arial"/>
        </w:rPr>
      </w:pPr>
      <w:r w:rsidRPr="00B8118E">
        <w:rPr>
          <w:rFonts w:ascii="Arial" w:hAnsi="Arial" w:cs="Arial"/>
        </w:rPr>
        <w:t>La solution, très bien conçue et « </w:t>
      </w:r>
      <w:proofErr w:type="spellStart"/>
      <w:r w:rsidRPr="00B8118E">
        <w:rPr>
          <w:rFonts w:ascii="Arial" w:hAnsi="Arial" w:cs="Arial"/>
        </w:rPr>
        <w:t>toute-en-un</w:t>
      </w:r>
      <w:proofErr w:type="spellEnd"/>
      <w:r w:rsidRPr="00B8118E">
        <w:rPr>
          <w:rFonts w:ascii="Arial" w:hAnsi="Arial" w:cs="Arial"/>
        </w:rPr>
        <w:t> » permet de regrouper les fonctionnalités de très nombreux outils du marché au sein d’un même espace. En termes de prix, la plateforme est très concurrentielle : à partir de 4€ par mois et par utilisateur. Il existe aussi un plan gratuit avec des fonctionnalités réduites. En comparaison, une solution comme Slack coûte 6,25€ par utilisateurs, pour de la messagerie uniquement.</w:t>
      </w:r>
    </w:p>
    <w:tbl>
      <w:tblPr>
        <w:tblStyle w:val="Grilledutableau"/>
        <w:tblW w:w="0" w:type="auto"/>
        <w:tblLook w:val="04A0" w:firstRow="1" w:lastRow="0" w:firstColumn="1" w:lastColumn="0" w:noHBand="0" w:noVBand="1"/>
      </w:tblPr>
      <w:tblGrid>
        <w:gridCol w:w="3303"/>
        <w:gridCol w:w="3304"/>
        <w:gridCol w:w="3304"/>
      </w:tblGrid>
      <w:tr w:rsidR="00B8118E" w:rsidRPr="00B8118E" w14:paraId="42C1A15B" w14:textId="77777777" w:rsidTr="005333D8">
        <w:tc>
          <w:tcPr>
            <w:tcW w:w="9911" w:type="dxa"/>
            <w:gridSpan w:val="3"/>
          </w:tcPr>
          <w:p w14:paraId="6E5EA13B" w14:textId="77777777" w:rsidR="00B8118E" w:rsidRPr="00B8118E" w:rsidRDefault="00B8118E" w:rsidP="005333D8">
            <w:pPr>
              <w:jc w:val="center"/>
              <w:rPr>
                <w:rFonts w:ascii="Arial" w:hAnsi="Arial" w:cs="Arial"/>
                <w:b/>
                <w:bCs/>
              </w:rPr>
            </w:pPr>
            <w:r w:rsidRPr="00B8118E">
              <w:rPr>
                <w:rFonts w:ascii="Arial" w:hAnsi="Arial" w:cs="Arial"/>
                <w:b/>
                <w:bCs/>
              </w:rPr>
              <w:t>Choisissez l'offre adaptée à vos besoins</w:t>
            </w:r>
          </w:p>
          <w:p w14:paraId="3F5C3BC3" w14:textId="77777777" w:rsidR="00B8118E" w:rsidRPr="00B8118E" w:rsidRDefault="00B8118E" w:rsidP="005333D8">
            <w:pPr>
              <w:spacing w:before="120"/>
              <w:jc w:val="center"/>
              <w:rPr>
                <w:rFonts w:ascii="Arial" w:hAnsi="Arial" w:cs="Arial"/>
              </w:rPr>
            </w:pPr>
            <w:r w:rsidRPr="00B8118E">
              <w:rPr>
                <w:rFonts w:ascii="Arial" w:hAnsi="Arial" w:cs="Arial"/>
              </w:rPr>
              <w:t>Sans engagement. Sans carte bancaire.</w:t>
            </w:r>
          </w:p>
          <w:p w14:paraId="506D6DE6" w14:textId="77777777" w:rsidR="00B8118E" w:rsidRPr="00B8118E" w:rsidRDefault="00B8118E" w:rsidP="005333D8">
            <w:pPr>
              <w:spacing w:after="120"/>
              <w:jc w:val="center"/>
              <w:rPr>
                <w:rFonts w:ascii="Arial" w:hAnsi="Arial" w:cs="Arial"/>
              </w:rPr>
            </w:pPr>
            <w:r w:rsidRPr="00B8118E">
              <w:rPr>
                <w:rFonts w:ascii="Arial" w:hAnsi="Arial" w:cs="Arial"/>
              </w:rPr>
              <w:t>Toutes nos offres sont sécurisées, conçues et hébergées en France FR</w:t>
            </w:r>
          </w:p>
          <w:p w14:paraId="111DE407" w14:textId="77777777" w:rsidR="00B8118E" w:rsidRPr="00B8118E" w:rsidRDefault="00B8118E" w:rsidP="005333D8">
            <w:pPr>
              <w:spacing w:before="120" w:after="120"/>
              <w:jc w:val="center"/>
              <w:rPr>
                <w:rFonts w:ascii="Arial" w:hAnsi="Arial" w:cs="Arial"/>
                <w:b/>
                <w:bCs/>
              </w:rPr>
            </w:pPr>
            <w:r w:rsidRPr="00B8118E">
              <w:rPr>
                <w:rFonts w:ascii="Arial" w:hAnsi="Arial" w:cs="Arial"/>
                <w:b/>
                <w:bCs/>
              </w:rPr>
              <w:t>Sélectionnez le type d'organisation :</w:t>
            </w:r>
          </w:p>
        </w:tc>
      </w:tr>
      <w:tr w:rsidR="00B8118E" w:rsidRPr="00B8118E" w14:paraId="10E51922" w14:textId="77777777" w:rsidTr="005333D8">
        <w:tc>
          <w:tcPr>
            <w:tcW w:w="3303" w:type="dxa"/>
          </w:tcPr>
          <w:p w14:paraId="1957FE79" w14:textId="77777777" w:rsidR="00B8118E" w:rsidRPr="00B8118E" w:rsidRDefault="00B8118E" w:rsidP="005333D8">
            <w:pPr>
              <w:spacing w:before="120"/>
              <w:jc w:val="center"/>
              <w:rPr>
                <w:rFonts w:ascii="Arial" w:hAnsi="Arial" w:cs="Arial"/>
                <w:b/>
                <w:bCs/>
              </w:rPr>
            </w:pPr>
            <w:r w:rsidRPr="00B8118E">
              <w:rPr>
                <w:rFonts w:ascii="Arial" w:hAnsi="Arial" w:cs="Arial"/>
                <w:b/>
                <w:bCs/>
              </w:rPr>
              <w:t>Petite et moyenne entreprise</w:t>
            </w:r>
          </w:p>
          <w:p w14:paraId="5FCA1656" w14:textId="77777777" w:rsidR="00B8118E" w:rsidRPr="00B8118E" w:rsidRDefault="00B8118E" w:rsidP="005333D8">
            <w:pPr>
              <w:spacing w:before="120"/>
              <w:jc w:val="center"/>
              <w:rPr>
                <w:rFonts w:ascii="Arial" w:hAnsi="Arial" w:cs="Arial"/>
              </w:rPr>
            </w:pPr>
            <w:r w:rsidRPr="00B8118E">
              <w:rPr>
                <w:rFonts w:ascii="Arial" w:hAnsi="Arial" w:cs="Arial"/>
                <w:b/>
                <w:bCs/>
              </w:rPr>
              <w:t xml:space="preserve"> L</w:t>
            </w:r>
            <w:r w:rsidRPr="00B8118E">
              <w:rPr>
                <w:rFonts w:ascii="Arial" w:hAnsi="Arial" w:cs="Arial"/>
                <w:sz w:val="18"/>
              </w:rPr>
              <w:t>a digital Workplace jusqu’à 100 utilisateurs</w:t>
            </w:r>
          </w:p>
        </w:tc>
        <w:tc>
          <w:tcPr>
            <w:tcW w:w="3304" w:type="dxa"/>
          </w:tcPr>
          <w:p w14:paraId="66C7CBCA" w14:textId="77777777" w:rsidR="00B8118E" w:rsidRPr="00B8118E" w:rsidRDefault="00B8118E" w:rsidP="005333D8">
            <w:pPr>
              <w:spacing w:before="120"/>
              <w:jc w:val="center"/>
              <w:rPr>
                <w:rFonts w:ascii="Arial" w:hAnsi="Arial" w:cs="Arial"/>
                <w:b/>
                <w:bCs/>
              </w:rPr>
            </w:pPr>
            <w:r w:rsidRPr="00B8118E">
              <w:rPr>
                <w:rFonts w:ascii="Arial" w:hAnsi="Arial" w:cs="Arial"/>
                <w:b/>
                <w:bCs/>
              </w:rPr>
              <w:t xml:space="preserve">ETI et grandes entreprises </w:t>
            </w:r>
          </w:p>
          <w:p w14:paraId="19E1E977" w14:textId="77777777" w:rsidR="00B8118E" w:rsidRPr="00B8118E" w:rsidRDefault="00B8118E" w:rsidP="005333D8">
            <w:pPr>
              <w:spacing w:before="120"/>
              <w:jc w:val="center"/>
              <w:rPr>
                <w:rFonts w:ascii="Arial" w:hAnsi="Arial" w:cs="Arial"/>
              </w:rPr>
            </w:pPr>
            <w:r w:rsidRPr="00B8118E">
              <w:rPr>
                <w:rFonts w:ascii="Arial" w:hAnsi="Arial" w:cs="Arial"/>
                <w:sz w:val="18"/>
              </w:rPr>
              <w:t>La solution modulable de communication interne ou d’animation de réseau</w:t>
            </w:r>
          </w:p>
        </w:tc>
        <w:tc>
          <w:tcPr>
            <w:tcW w:w="3304" w:type="dxa"/>
          </w:tcPr>
          <w:p w14:paraId="0AC62EFC" w14:textId="77777777" w:rsidR="00B8118E" w:rsidRPr="00B8118E" w:rsidRDefault="00B8118E" w:rsidP="005333D8">
            <w:pPr>
              <w:spacing w:before="240"/>
              <w:jc w:val="center"/>
              <w:rPr>
                <w:rFonts w:ascii="Arial" w:hAnsi="Arial" w:cs="Arial"/>
                <w:b/>
                <w:bCs/>
              </w:rPr>
            </w:pPr>
            <w:r w:rsidRPr="00B8118E">
              <w:rPr>
                <w:rFonts w:ascii="Arial" w:hAnsi="Arial" w:cs="Arial"/>
                <w:b/>
                <w:bCs/>
              </w:rPr>
              <w:t>Organisation du secteur public</w:t>
            </w:r>
          </w:p>
          <w:p w14:paraId="70052839" w14:textId="77777777" w:rsidR="00B8118E" w:rsidRPr="00B8118E" w:rsidRDefault="00B8118E" w:rsidP="005333D8">
            <w:pPr>
              <w:spacing w:before="120"/>
              <w:jc w:val="center"/>
              <w:rPr>
                <w:rFonts w:ascii="Arial" w:hAnsi="Arial" w:cs="Arial"/>
                <w:b/>
                <w:bCs/>
              </w:rPr>
            </w:pPr>
            <w:proofErr w:type="gramStart"/>
            <w:r w:rsidRPr="00B8118E">
              <w:rPr>
                <w:rFonts w:ascii="Arial" w:hAnsi="Arial" w:cs="Arial"/>
                <w:sz w:val="18"/>
              </w:rPr>
              <w:t>l’alternative</w:t>
            </w:r>
            <w:proofErr w:type="gramEnd"/>
            <w:r w:rsidRPr="00B8118E">
              <w:rPr>
                <w:rFonts w:ascii="Arial" w:hAnsi="Arial" w:cs="Arial"/>
                <w:sz w:val="18"/>
              </w:rPr>
              <w:t xml:space="preserve"> souveraine aux solutions américaines</w:t>
            </w:r>
          </w:p>
        </w:tc>
      </w:tr>
      <w:tr w:rsidR="00B8118E" w:rsidRPr="00B8118E" w14:paraId="3BFEBA64" w14:textId="77777777" w:rsidTr="005333D8">
        <w:tc>
          <w:tcPr>
            <w:tcW w:w="3303" w:type="dxa"/>
          </w:tcPr>
          <w:p w14:paraId="4001DBBC" w14:textId="77777777" w:rsidR="00B8118E" w:rsidRPr="00B8118E" w:rsidRDefault="00B8118E" w:rsidP="005333D8">
            <w:pPr>
              <w:spacing w:before="120"/>
              <w:jc w:val="center"/>
              <w:rPr>
                <w:rFonts w:ascii="Arial" w:hAnsi="Arial" w:cs="Arial"/>
                <w:b/>
                <w:bCs/>
              </w:rPr>
            </w:pPr>
            <w:r w:rsidRPr="00B8118E">
              <w:rPr>
                <w:rFonts w:ascii="Arial" w:hAnsi="Arial" w:cs="Arial"/>
                <w:b/>
                <w:bCs/>
              </w:rPr>
              <w:t>STANDARD+</w:t>
            </w:r>
          </w:p>
          <w:p w14:paraId="22577F7C" w14:textId="77777777" w:rsidR="00B8118E" w:rsidRPr="00B8118E" w:rsidRDefault="00B8118E" w:rsidP="005333D8">
            <w:pPr>
              <w:spacing w:before="120"/>
              <w:jc w:val="center"/>
              <w:rPr>
                <w:rFonts w:ascii="Arial" w:hAnsi="Arial" w:cs="Arial"/>
              </w:rPr>
            </w:pPr>
            <w:r w:rsidRPr="00B8118E">
              <w:rPr>
                <w:rFonts w:ascii="Arial" w:hAnsi="Arial" w:cs="Arial"/>
              </w:rPr>
              <w:t>Pour débuter votre réseau social d'entreprise</w:t>
            </w:r>
          </w:p>
          <w:p w14:paraId="11C276C4" w14:textId="77777777" w:rsidR="00B8118E" w:rsidRPr="00B8118E" w:rsidRDefault="00B8118E" w:rsidP="005333D8">
            <w:pPr>
              <w:spacing w:before="120"/>
              <w:jc w:val="center"/>
              <w:rPr>
                <w:rFonts w:ascii="Arial" w:hAnsi="Arial" w:cs="Arial"/>
                <w:b/>
                <w:bCs/>
              </w:rPr>
            </w:pPr>
            <w:r w:rsidRPr="00B8118E">
              <w:rPr>
                <w:rFonts w:ascii="Arial" w:hAnsi="Arial" w:cs="Arial"/>
                <w:b/>
                <w:bCs/>
              </w:rPr>
              <w:t>5 €*/utilisateur/mois HT</w:t>
            </w:r>
          </w:p>
          <w:p w14:paraId="6C52F1F3" w14:textId="77777777" w:rsidR="00B8118E" w:rsidRPr="00B8118E" w:rsidRDefault="00B8118E" w:rsidP="005333D8">
            <w:pPr>
              <w:spacing w:after="120"/>
              <w:jc w:val="center"/>
              <w:rPr>
                <w:rFonts w:ascii="Arial" w:hAnsi="Arial" w:cs="Arial"/>
                <w:i/>
                <w:iCs/>
              </w:rPr>
            </w:pPr>
            <w:r w:rsidRPr="00B8118E">
              <w:rPr>
                <w:rFonts w:ascii="Arial" w:hAnsi="Arial" w:cs="Arial"/>
                <w:i/>
                <w:iCs/>
              </w:rPr>
              <w:t>6 € en engagement mensuel</w:t>
            </w:r>
          </w:p>
          <w:p w14:paraId="4518F2AF" w14:textId="77777777" w:rsidR="00B8118E" w:rsidRPr="00B8118E" w:rsidRDefault="00B8118E" w:rsidP="00B8118E">
            <w:pPr>
              <w:pStyle w:val="Paragraphedeliste"/>
              <w:numPr>
                <w:ilvl w:val="0"/>
                <w:numId w:val="9"/>
              </w:numPr>
              <w:rPr>
                <w:rFonts w:cs="Arial"/>
                <w:sz w:val="18"/>
              </w:rPr>
            </w:pPr>
            <w:r w:rsidRPr="00B8118E">
              <w:rPr>
                <w:rFonts w:cs="Arial"/>
                <w:sz w:val="18"/>
              </w:rPr>
              <w:t>Portail d'accueil</w:t>
            </w:r>
          </w:p>
          <w:p w14:paraId="692303B4" w14:textId="77777777" w:rsidR="00B8118E" w:rsidRPr="00B8118E" w:rsidRDefault="00B8118E" w:rsidP="00B8118E">
            <w:pPr>
              <w:pStyle w:val="Paragraphedeliste"/>
              <w:numPr>
                <w:ilvl w:val="0"/>
                <w:numId w:val="9"/>
              </w:numPr>
              <w:rPr>
                <w:rFonts w:cs="Arial"/>
                <w:sz w:val="18"/>
              </w:rPr>
            </w:pPr>
            <w:r w:rsidRPr="00B8118E">
              <w:rPr>
                <w:rFonts w:cs="Arial"/>
                <w:sz w:val="18"/>
              </w:rPr>
              <w:t>Tchat</w:t>
            </w:r>
          </w:p>
          <w:p w14:paraId="7F521250" w14:textId="77777777" w:rsidR="00B8118E" w:rsidRPr="00B8118E" w:rsidRDefault="00B8118E" w:rsidP="00B8118E">
            <w:pPr>
              <w:pStyle w:val="Paragraphedeliste"/>
              <w:numPr>
                <w:ilvl w:val="0"/>
                <w:numId w:val="9"/>
              </w:numPr>
              <w:rPr>
                <w:rFonts w:cs="Arial"/>
                <w:sz w:val="18"/>
              </w:rPr>
            </w:pPr>
            <w:r w:rsidRPr="00B8118E">
              <w:rPr>
                <w:rFonts w:cs="Arial"/>
                <w:sz w:val="18"/>
              </w:rPr>
              <w:t>Groupes</w:t>
            </w:r>
          </w:p>
          <w:p w14:paraId="0A9585EB" w14:textId="77777777" w:rsidR="00B8118E" w:rsidRPr="00B8118E" w:rsidRDefault="00B8118E" w:rsidP="00B8118E">
            <w:pPr>
              <w:pStyle w:val="Paragraphedeliste"/>
              <w:numPr>
                <w:ilvl w:val="0"/>
                <w:numId w:val="9"/>
              </w:numPr>
              <w:rPr>
                <w:rFonts w:cs="Arial"/>
                <w:sz w:val="18"/>
              </w:rPr>
            </w:pPr>
            <w:r w:rsidRPr="00B8118E">
              <w:rPr>
                <w:rFonts w:cs="Arial"/>
                <w:sz w:val="18"/>
              </w:rPr>
              <w:t>Visio avec enregistrement et sondage</w:t>
            </w:r>
          </w:p>
          <w:p w14:paraId="253F4FC8" w14:textId="77777777" w:rsidR="00B8118E" w:rsidRPr="00B8118E" w:rsidRDefault="00B8118E" w:rsidP="00B8118E">
            <w:pPr>
              <w:pStyle w:val="Paragraphedeliste"/>
              <w:numPr>
                <w:ilvl w:val="0"/>
                <w:numId w:val="9"/>
              </w:numPr>
              <w:rPr>
                <w:rFonts w:cs="Arial"/>
                <w:sz w:val="18"/>
              </w:rPr>
            </w:pPr>
            <w:r w:rsidRPr="00B8118E">
              <w:rPr>
                <w:rFonts w:cs="Arial"/>
                <w:sz w:val="18"/>
              </w:rPr>
              <w:t>Fil d'actualités &amp; checklist</w:t>
            </w:r>
          </w:p>
          <w:p w14:paraId="08E4631B" w14:textId="77777777" w:rsidR="00B8118E" w:rsidRPr="00B8118E" w:rsidRDefault="00B8118E" w:rsidP="00B8118E">
            <w:pPr>
              <w:pStyle w:val="Paragraphedeliste"/>
              <w:numPr>
                <w:ilvl w:val="0"/>
                <w:numId w:val="9"/>
              </w:numPr>
              <w:rPr>
                <w:rFonts w:cs="Arial"/>
                <w:sz w:val="18"/>
              </w:rPr>
            </w:pPr>
            <w:r w:rsidRPr="00B8118E">
              <w:rPr>
                <w:rFonts w:cs="Arial"/>
                <w:sz w:val="18"/>
              </w:rPr>
              <w:t>Drive</w:t>
            </w:r>
          </w:p>
          <w:p w14:paraId="3CBAC62B" w14:textId="77777777" w:rsidR="00B8118E" w:rsidRPr="00B8118E" w:rsidRDefault="00B8118E" w:rsidP="00B8118E">
            <w:pPr>
              <w:pStyle w:val="Paragraphedeliste"/>
              <w:numPr>
                <w:ilvl w:val="0"/>
                <w:numId w:val="9"/>
              </w:numPr>
              <w:rPr>
                <w:rFonts w:cs="Arial"/>
                <w:sz w:val="18"/>
              </w:rPr>
            </w:pPr>
            <w:r w:rsidRPr="00B8118E">
              <w:rPr>
                <w:rFonts w:cs="Arial"/>
                <w:sz w:val="18"/>
              </w:rPr>
              <w:t>Agenda</w:t>
            </w:r>
          </w:p>
          <w:p w14:paraId="645144C6" w14:textId="77777777" w:rsidR="00B8118E" w:rsidRPr="00B8118E" w:rsidRDefault="00B8118E" w:rsidP="00B8118E">
            <w:pPr>
              <w:pStyle w:val="Paragraphedeliste"/>
              <w:numPr>
                <w:ilvl w:val="0"/>
                <w:numId w:val="9"/>
              </w:numPr>
              <w:rPr>
                <w:rFonts w:cs="Arial"/>
                <w:sz w:val="18"/>
              </w:rPr>
            </w:pPr>
            <w:r w:rsidRPr="00B8118E">
              <w:rPr>
                <w:rFonts w:cs="Arial"/>
                <w:sz w:val="18"/>
              </w:rPr>
              <w:t xml:space="preserve">Accès </w:t>
            </w:r>
            <w:proofErr w:type="spellStart"/>
            <w:r w:rsidRPr="00B8118E">
              <w:rPr>
                <w:rFonts w:cs="Arial"/>
                <w:sz w:val="18"/>
              </w:rPr>
              <w:t>visio</w:t>
            </w:r>
            <w:proofErr w:type="spellEnd"/>
            <w:r w:rsidRPr="00B8118E">
              <w:rPr>
                <w:rFonts w:cs="Arial"/>
                <w:sz w:val="18"/>
              </w:rPr>
              <w:t xml:space="preserve"> sur mobile</w:t>
            </w:r>
          </w:p>
          <w:p w14:paraId="1CC84203" w14:textId="77777777" w:rsidR="00B8118E" w:rsidRPr="00B8118E" w:rsidRDefault="00B8118E" w:rsidP="00B8118E">
            <w:pPr>
              <w:pStyle w:val="Paragraphedeliste"/>
              <w:numPr>
                <w:ilvl w:val="0"/>
                <w:numId w:val="9"/>
              </w:numPr>
              <w:rPr>
                <w:rFonts w:cs="Arial"/>
                <w:sz w:val="18"/>
              </w:rPr>
            </w:pPr>
            <w:r w:rsidRPr="00B8118E">
              <w:rPr>
                <w:rFonts w:cs="Arial"/>
                <w:sz w:val="18"/>
              </w:rPr>
              <w:t>Espace de stockage : 500 Go</w:t>
            </w:r>
          </w:p>
          <w:p w14:paraId="49993E03" w14:textId="77777777" w:rsidR="00B8118E" w:rsidRPr="00B8118E" w:rsidRDefault="00B8118E" w:rsidP="005333D8">
            <w:pPr>
              <w:rPr>
                <w:rFonts w:ascii="Arial" w:hAnsi="Arial" w:cs="Arial"/>
              </w:rPr>
            </w:pPr>
          </w:p>
        </w:tc>
        <w:tc>
          <w:tcPr>
            <w:tcW w:w="3304" w:type="dxa"/>
          </w:tcPr>
          <w:p w14:paraId="16ECD986" w14:textId="77777777" w:rsidR="00B8118E" w:rsidRPr="00B8118E" w:rsidRDefault="00B8118E" w:rsidP="005333D8">
            <w:pPr>
              <w:spacing w:before="120"/>
              <w:jc w:val="center"/>
              <w:rPr>
                <w:rFonts w:ascii="Arial" w:hAnsi="Arial" w:cs="Arial"/>
                <w:b/>
                <w:bCs/>
              </w:rPr>
            </w:pPr>
            <w:r w:rsidRPr="00B8118E">
              <w:rPr>
                <w:rFonts w:ascii="Arial" w:hAnsi="Arial" w:cs="Arial"/>
                <w:b/>
                <w:bCs/>
              </w:rPr>
              <w:t>Premium</w:t>
            </w:r>
          </w:p>
          <w:p w14:paraId="1761BAC1" w14:textId="77777777" w:rsidR="00B8118E" w:rsidRPr="00B8118E" w:rsidRDefault="00B8118E" w:rsidP="005333D8">
            <w:pPr>
              <w:spacing w:before="120"/>
              <w:jc w:val="center"/>
              <w:rPr>
                <w:rFonts w:ascii="Arial" w:hAnsi="Arial" w:cs="Arial"/>
              </w:rPr>
            </w:pPr>
            <w:r w:rsidRPr="00B8118E">
              <w:rPr>
                <w:rFonts w:ascii="Arial" w:hAnsi="Arial" w:cs="Arial"/>
              </w:rPr>
              <w:t>Pour aller plus loin avec votre Digital Workplace</w:t>
            </w:r>
          </w:p>
          <w:p w14:paraId="1B46461F" w14:textId="77777777" w:rsidR="00B8118E" w:rsidRPr="00B8118E" w:rsidRDefault="00B8118E" w:rsidP="005333D8">
            <w:pPr>
              <w:spacing w:before="120"/>
              <w:jc w:val="center"/>
              <w:rPr>
                <w:rFonts w:ascii="Arial" w:hAnsi="Arial" w:cs="Arial"/>
                <w:b/>
                <w:bCs/>
              </w:rPr>
            </w:pPr>
            <w:r w:rsidRPr="00B8118E">
              <w:rPr>
                <w:rFonts w:ascii="Arial" w:hAnsi="Arial" w:cs="Arial"/>
                <w:b/>
                <w:bCs/>
              </w:rPr>
              <w:t>9 €*/utilisateur/mois HT</w:t>
            </w:r>
          </w:p>
          <w:p w14:paraId="71FCDC17" w14:textId="77777777" w:rsidR="00B8118E" w:rsidRPr="00B8118E" w:rsidRDefault="00B8118E" w:rsidP="005333D8">
            <w:pPr>
              <w:spacing w:after="120"/>
              <w:jc w:val="center"/>
              <w:rPr>
                <w:rFonts w:ascii="Arial" w:hAnsi="Arial" w:cs="Arial"/>
                <w:i/>
                <w:iCs/>
              </w:rPr>
            </w:pPr>
            <w:r w:rsidRPr="00B8118E">
              <w:rPr>
                <w:rFonts w:ascii="Arial" w:hAnsi="Arial" w:cs="Arial"/>
                <w:i/>
                <w:iCs/>
              </w:rPr>
              <w:t>11€ en engagement mensuel</w:t>
            </w:r>
          </w:p>
          <w:p w14:paraId="0C944D7A" w14:textId="77777777" w:rsidR="00B8118E" w:rsidRPr="00B8118E" w:rsidRDefault="00B8118E" w:rsidP="005333D8">
            <w:pPr>
              <w:rPr>
                <w:rFonts w:ascii="Arial" w:hAnsi="Arial" w:cs="Arial"/>
                <w:sz w:val="18"/>
              </w:rPr>
            </w:pPr>
            <w:r w:rsidRPr="00B8118E">
              <w:rPr>
                <w:rFonts w:ascii="Arial" w:hAnsi="Arial" w:cs="Arial"/>
                <w:b/>
                <w:bCs/>
                <w:sz w:val="18"/>
              </w:rPr>
              <w:t>Le plan Standard et :</w:t>
            </w:r>
          </w:p>
          <w:p w14:paraId="306D032F" w14:textId="77777777" w:rsidR="00B8118E" w:rsidRPr="00B8118E" w:rsidRDefault="00B8118E" w:rsidP="00B8118E">
            <w:pPr>
              <w:pStyle w:val="Paragraphedeliste"/>
              <w:numPr>
                <w:ilvl w:val="0"/>
                <w:numId w:val="9"/>
              </w:numPr>
              <w:rPr>
                <w:rFonts w:cs="Arial"/>
                <w:sz w:val="18"/>
              </w:rPr>
            </w:pPr>
            <w:r w:rsidRPr="00B8118E">
              <w:rPr>
                <w:rFonts w:cs="Arial"/>
                <w:sz w:val="18"/>
              </w:rPr>
              <w:t>Gestion de Projets (illimité)</w:t>
            </w:r>
          </w:p>
          <w:p w14:paraId="611FEEF3" w14:textId="77777777" w:rsidR="00B8118E" w:rsidRPr="00B8118E" w:rsidRDefault="00B8118E" w:rsidP="00B8118E">
            <w:pPr>
              <w:pStyle w:val="Paragraphedeliste"/>
              <w:numPr>
                <w:ilvl w:val="0"/>
                <w:numId w:val="9"/>
              </w:numPr>
              <w:rPr>
                <w:rFonts w:cs="Arial"/>
                <w:sz w:val="18"/>
              </w:rPr>
            </w:pPr>
            <w:r w:rsidRPr="00B8118E">
              <w:rPr>
                <w:rFonts w:cs="Arial"/>
                <w:sz w:val="18"/>
              </w:rPr>
              <w:t xml:space="preserve">Suite bureautique (avec </w:t>
            </w:r>
            <w:proofErr w:type="spellStart"/>
            <w:r w:rsidRPr="00B8118E">
              <w:rPr>
                <w:rFonts w:cs="Arial"/>
                <w:sz w:val="18"/>
              </w:rPr>
              <w:t>co-édition</w:t>
            </w:r>
            <w:proofErr w:type="spellEnd"/>
            <w:r w:rsidRPr="00B8118E">
              <w:rPr>
                <w:rFonts w:cs="Arial"/>
                <w:sz w:val="18"/>
              </w:rPr>
              <w:t xml:space="preserve"> en simultanée)</w:t>
            </w:r>
          </w:p>
          <w:p w14:paraId="211EC80E" w14:textId="77777777" w:rsidR="00B8118E" w:rsidRPr="00B8118E" w:rsidRDefault="00B8118E" w:rsidP="00B8118E">
            <w:pPr>
              <w:pStyle w:val="Paragraphedeliste"/>
              <w:numPr>
                <w:ilvl w:val="0"/>
                <w:numId w:val="9"/>
              </w:numPr>
              <w:rPr>
                <w:rFonts w:cs="Arial"/>
                <w:sz w:val="18"/>
              </w:rPr>
            </w:pPr>
            <w:r w:rsidRPr="00B8118E">
              <w:rPr>
                <w:rFonts w:cs="Arial"/>
                <w:sz w:val="18"/>
              </w:rPr>
              <w:t>Webinaire interactif avec tableau blanc</w:t>
            </w:r>
          </w:p>
          <w:p w14:paraId="34ED8A84" w14:textId="77777777" w:rsidR="00B8118E" w:rsidRPr="00B8118E" w:rsidRDefault="00B8118E" w:rsidP="00B8118E">
            <w:pPr>
              <w:pStyle w:val="Paragraphedeliste"/>
              <w:numPr>
                <w:ilvl w:val="0"/>
                <w:numId w:val="9"/>
              </w:numPr>
              <w:rPr>
                <w:rFonts w:cs="Arial"/>
                <w:sz w:val="18"/>
              </w:rPr>
            </w:pPr>
            <w:r w:rsidRPr="00B8118E">
              <w:rPr>
                <w:rFonts w:cs="Arial"/>
                <w:sz w:val="18"/>
              </w:rPr>
              <w:t>Bibliothèque de connaissances</w:t>
            </w:r>
          </w:p>
          <w:p w14:paraId="17E7C418" w14:textId="77777777" w:rsidR="00B8118E" w:rsidRPr="00B8118E" w:rsidRDefault="00B8118E" w:rsidP="00B8118E">
            <w:pPr>
              <w:pStyle w:val="Paragraphedeliste"/>
              <w:numPr>
                <w:ilvl w:val="0"/>
                <w:numId w:val="9"/>
              </w:numPr>
              <w:rPr>
                <w:rFonts w:cs="Arial"/>
                <w:sz w:val="18"/>
              </w:rPr>
            </w:pPr>
            <w:r w:rsidRPr="00B8118E">
              <w:rPr>
                <w:rFonts w:cs="Arial"/>
                <w:sz w:val="18"/>
              </w:rPr>
              <w:t>Espace de stockage : 1 To</w:t>
            </w:r>
          </w:p>
          <w:p w14:paraId="315A93E7" w14:textId="77777777" w:rsidR="00B8118E" w:rsidRPr="00B8118E" w:rsidRDefault="00B8118E" w:rsidP="00B8118E">
            <w:pPr>
              <w:pStyle w:val="Paragraphedeliste"/>
              <w:numPr>
                <w:ilvl w:val="0"/>
                <w:numId w:val="9"/>
              </w:numPr>
              <w:rPr>
                <w:rFonts w:cs="Arial"/>
                <w:sz w:val="18"/>
              </w:rPr>
            </w:pPr>
            <w:r w:rsidRPr="00B8118E">
              <w:rPr>
                <w:rFonts w:cs="Arial"/>
                <w:sz w:val="18"/>
              </w:rPr>
              <w:t>Intégration Google &amp; Outlook</w:t>
            </w:r>
          </w:p>
          <w:p w14:paraId="7AE8CDD2" w14:textId="77777777" w:rsidR="00B8118E" w:rsidRPr="00B8118E" w:rsidRDefault="00B8118E" w:rsidP="00B8118E">
            <w:pPr>
              <w:pStyle w:val="Paragraphedeliste"/>
              <w:numPr>
                <w:ilvl w:val="0"/>
                <w:numId w:val="9"/>
              </w:numPr>
              <w:rPr>
                <w:rFonts w:cs="Arial"/>
                <w:sz w:val="18"/>
              </w:rPr>
            </w:pPr>
            <w:r w:rsidRPr="00B8118E">
              <w:rPr>
                <w:rFonts w:cs="Arial"/>
                <w:sz w:val="18"/>
              </w:rPr>
              <w:t>Workflow de validation des publications (new)</w:t>
            </w:r>
          </w:p>
          <w:p w14:paraId="502CE760" w14:textId="77777777" w:rsidR="00B8118E" w:rsidRPr="00B8118E" w:rsidRDefault="00B8118E" w:rsidP="005333D8">
            <w:pPr>
              <w:rPr>
                <w:rFonts w:ascii="Arial" w:hAnsi="Arial" w:cs="Arial"/>
              </w:rPr>
            </w:pPr>
          </w:p>
        </w:tc>
        <w:tc>
          <w:tcPr>
            <w:tcW w:w="3304" w:type="dxa"/>
          </w:tcPr>
          <w:p w14:paraId="65B531E7" w14:textId="77777777" w:rsidR="00B8118E" w:rsidRPr="00B8118E" w:rsidRDefault="00B8118E" w:rsidP="005333D8">
            <w:pPr>
              <w:spacing w:before="120"/>
              <w:jc w:val="center"/>
              <w:rPr>
                <w:rFonts w:ascii="Arial" w:hAnsi="Arial" w:cs="Arial"/>
                <w:b/>
                <w:bCs/>
              </w:rPr>
            </w:pPr>
            <w:r w:rsidRPr="00B8118E">
              <w:rPr>
                <w:rFonts w:ascii="Arial" w:hAnsi="Arial" w:cs="Arial"/>
                <w:b/>
                <w:bCs/>
              </w:rPr>
              <w:t>Business</w:t>
            </w:r>
          </w:p>
          <w:p w14:paraId="73485790" w14:textId="77777777" w:rsidR="00B8118E" w:rsidRPr="00B8118E" w:rsidRDefault="00B8118E" w:rsidP="005333D8">
            <w:pPr>
              <w:spacing w:before="120"/>
              <w:jc w:val="center"/>
              <w:rPr>
                <w:rFonts w:ascii="Arial" w:hAnsi="Arial" w:cs="Arial"/>
              </w:rPr>
            </w:pPr>
            <w:r w:rsidRPr="00B8118E">
              <w:rPr>
                <w:rFonts w:ascii="Arial" w:hAnsi="Arial" w:cs="Arial"/>
              </w:rPr>
              <w:t>Pour une expérience complète</w:t>
            </w:r>
          </w:p>
          <w:p w14:paraId="395417B0" w14:textId="77777777" w:rsidR="00B8118E" w:rsidRPr="00B8118E" w:rsidRDefault="00B8118E" w:rsidP="005333D8">
            <w:pPr>
              <w:spacing w:before="120"/>
              <w:jc w:val="center"/>
              <w:rPr>
                <w:rFonts w:ascii="Arial" w:hAnsi="Arial" w:cs="Arial"/>
                <w:b/>
                <w:bCs/>
              </w:rPr>
            </w:pPr>
            <w:r w:rsidRPr="00B8118E">
              <w:rPr>
                <w:rFonts w:ascii="Arial" w:hAnsi="Arial" w:cs="Arial"/>
                <w:b/>
                <w:bCs/>
              </w:rPr>
              <w:t>13 €*/utilisateur/mois HT</w:t>
            </w:r>
          </w:p>
          <w:p w14:paraId="6A1D95D3" w14:textId="77777777" w:rsidR="00B8118E" w:rsidRPr="00B8118E" w:rsidRDefault="00B8118E" w:rsidP="005333D8">
            <w:pPr>
              <w:spacing w:after="120"/>
              <w:jc w:val="center"/>
              <w:rPr>
                <w:rFonts w:ascii="Arial" w:hAnsi="Arial" w:cs="Arial"/>
                <w:i/>
                <w:iCs/>
              </w:rPr>
            </w:pPr>
            <w:r w:rsidRPr="00B8118E">
              <w:rPr>
                <w:rFonts w:ascii="Arial" w:hAnsi="Arial" w:cs="Arial"/>
                <w:i/>
                <w:iCs/>
              </w:rPr>
              <w:t>15€ en engagement mensuel</w:t>
            </w:r>
          </w:p>
          <w:p w14:paraId="0C09A628" w14:textId="77777777" w:rsidR="00B8118E" w:rsidRPr="00B8118E" w:rsidRDefault="00B8118E" w:rsidP="005333D8">
            <w:pPr>
              <w:rPr>
                <w:rFonts w:ascii="Arial" w:hAnsi="Arial" w:cs="Arial"/>
                <w:sz w:val="18"/>
              </w:rPr>
            </w:pPr>
            <w:r w:rsidRPr="00B8118E">
              <w:rPr>
                <w:rFonts w:ascii="Arial" w:hAnsi="Arial" w:cs="Arial"/>
                <w:b/>
                <w:bCs/>
                <w:sz w:val="18"/>
              </w:rPr>
              <w:t>Le plan Premium et :</w:t>
            </w:r>
          </w:p>
          <w:p w14:paraId="69381296" w14:textId="77777777" w:rsidR="00B8118E" w:rsidRPr="00B8118E" w:rsidRDefault="00B8118E" w:rsidP="00B8118E">
            <w:pPr>
              <w:pStyle w:val="Paragraphedeliste"/>
              <w:numPr>
                <w:ilvl w:val="0"/>
                <w:numId w:val="9"/>
              </w:numPr>
              <w:rPr>
                <w:rFonts w:cs="Arial"/>
                <w:sz w:val="18"/>
              </w:rPr>
            </w:pPr>
            <w:r w:rsidRPr="00B8118E">
              <w:rPr>
                <w:rFonts w:cs="Arial"/>
                <w:sz w:val="18"/>
              </w:rPr>
              <w:t>Chatbot (FAQ)</w:t>
            </w:r>
          </w:p>
          <w:p w14:paraId="272DFE54" w14:textId="77777777" w:rsidR="00B8118E" w:rsidRPr="00B8118E" w:rsidRDefault="00B8118E" w:rsidP="00B8118E">
            <w:pPr>
              <w:pStyle w:val="Paragraphedeliste"/>
              <w:numPr>
                <w:ilvl w:val="0"/>
                <w:numId w:val="9"/>
              </w:numPr>
              <w:rPr>
                <w:rFonts w:cs="Arial"/>
                <w:sz w:val="18"/>
              </w:rPr>
            </w:pPr>
            <w:r w:rsidRPr="00B8118E">
              <w:rPr>
                <w:rFonts w:cs="Arial"/>
                <w:sz w:val="18"/>
              </w:rPr>
              <w:t>Intégration SAML</w:t>
            </w:r>
          </w:p>
          <w:p w14:paraId="2A829D55" w14:textId="77777777" w:rsidR="00B8118E" w:rsidRPr="00B8118E" w:rsidRDefault="00B8118E" w:rsidP="00B8118E">
            <w:pPr>
              <w:pStyle w:val="Paragraphedeliste"/>
              <w:numPr>
                <w:ilvl w:val="0"/>
                <w:numId w:val="9"/>
              </w:numPr>
              <w:rPr>
                <w:rFonts w:cs="Arial"/>
                <w:sz w:val="18"/>
              </w:rPr>
            </w:pPr>
            <w:r w:rsidRPr="00B8118E">
              <w:rPr>
                <w:rFonts w:cs="Arial"/>
                <w:sz w:val="18"/>
              </w:rPr>
              <w:t>Hébergement certifié HDS</w:t>
            </w:r>
          </w:p>
          <w:p w14:paraId="6FDA7DEC" w14:textId="77777777" w:rsidR="00B8118E" w:rsidRPr="00B8118E" w:rsidRDefault="00B8118E" w:rsidP="00B8118E">
            <w:pPr>
              <w:pStyle w:val="Paragraphedeliste"/>
              <w:numPr>
                <w:ilvl w:val="0"/>
                <w:numId w:val="9"/>
              </w:numPr>
              <w:rPr>
                <w:rFonts w:cs="Arial"/>
                <w:sz w:val="18"/>
              </w:rPr>
            </w:pPr>
            <w:r w:rsidRPr="00B8118E">
              <w:rPr>
                <w:rFonts w:cs="Arial"/>
                <w:sz w:val="18"/>
              </w:rPr>
              <w:t>Espace de stockage sur-mesure</w:t>
            </w:r>
          </w:p>
          <w:p w14:paraId="2C1DC1D8" w14:textId="77777777" w:rsidR="00B8118E" w:rsidRPr="00B8118E" w:rsidRDefault="00B8118E" w:rsidP="00B8118E">
            <w:pPr>
              <w:pStyle w:val="Paragraphedeliste"/>
              <w:numPr>
                <w:ilvl w:val="0"/>
                <w:numId w:val="9"/>
              </w:numPr>
              <w:rPr>
                <w:rFonts w:cs="Arial"/>
                <w:sz w:val="18"/>
              </w:rPr>
            </w:pPr>
            <w:r w:rsidRPr="00B8118E">
              <w:rPr>
                <w:rFonts w:cs="Arial"/>
                <w:sz w:val="18"/>
              </w:rPr>
              <w:t>Statistiques avancées (bientôt)</w:t>
            </w:r>
          </w:p>
          <w:p w14:paraId="0CA23FBB" w14:textId="77777777" w:rsidR="00B8118E" w:rsidRPr="00B8118E" w:rsidRDefault="00B8118E" w:rsidP="00B8118E">
            <w:pPr>
              <w:pStyle w:val="Paragraphedeliste"/>
              <w:numPr>
                <w:ilvl w:val="0"/>
                <w:numId w:val="9"/>
              </w:numPr>
              <w:rPr>
                <w:rFonts w:cs="Arial"/>
                <w:sz w:val="18"/>
              </w:rPr>
            </w:pPr>
            <w:r w:rsidRPr="00B8118E">
              <w:rPr>
                <w:rFonts w:cs="Arial"/>
                <w:sz w:val="18"/>
              </w:rPr>
              <w:t>Vous souhaitez intégrer une </w:t>
            </w:r>
            <w:hyperlink r:id="rId17" w:tgtFrame="_blank" w:history="1">
              <w:r w:rsidRPr="00B8118E">
                <w:rPr>
                  <w:rFonts w:cs="Arial"/>
                  <w:sz w:val="18"/>
                </w:rPr>
                <w:t>messagerie électronique souveraine</w:t>
              </w:r>
            </w:hyperlink>
            <w:r w:rsidRPr="00B8118E">
              <w:rPr>
                <w:rFonts w:cs="Arial"/>
                <w:sz w:val="18"/>
              </w:rPr>
              <w:t> ?</w:t>
            </w:r>
          </w:p>
          <w:p w14:paraId="4773AE9E" w14:textId="77777777" w:rsidR="00B8118E" w:rsidRPr="00B8118E" w:rsidRDefault="00B8118E" w:rsidP="005333D8">
            <w:pPr>
              <w:rPr>
                <w:rFonts w:ascii="Arial" w:hAnsi="Arial" w:cs="Arial"/>
              </w:rPr>
            </w:pPr>
          </w:p>
        </w:tc>
      </w:tr>
      <w:tr w:rsidR="00B8118E" w:rsidRPr="00B8118E" w14:paraId="059C72ED" w14:textId="77777777" w:rsidTr="005333D8">
        <w:tc>
          <w:tcPr>
            <w:tcW w:w="9911" w:type="dxa"/>
            <w:gridSpan w:val="3"/>
          </w:tcPr>
          <w:p w14:paraId="364163BF" w14:textId="77777777" w:rsidR="00B8118E" w:rsidRPr="00B8118E" w:rsidRDefault="00B8118E" w:rsidP="005333D8">
            <w:pPr>
              <w:jc w:val="center"/>
              <w:rPr>
                <w:rFonts w:ascii="Arial" w:hAnsi="Arial" w:cs="Arial"/>
                <w:b/>
                <w:bCs/>
              </w:rPr>
            </w:pPr>
            <w:r w:rsidRPr="00B8118E">
              <w:rPr>
                <w:rFonts w:ascii="Arial" w:hAnsi="Arial" w:cs="Arial"/>
                <w:b/>
                <w:bCs/>
              </w:rPr>
              <w:t>* pour un paiement annuel</w:t>
            </w:r>
          </w:p>
        </w:tc>
      </w:tr>
    </w:tbl>
    <w:p w14:paraId="410A521C" w14:textId="77777777" w:rsidR="00B8118E" w:rsidRPr="00B8118E" w:rsidRDefault="00B8118E" w:rsidP="00B8118E">
      <w:pPr>
        <w:rPr>
          <w:rFonts w:ascii="Arial" w:hAnsi="Arial" w:cs="Arial"/>
          <w:b/>
          <w:bCs/>
          <w:sz w:val="24"/>
          <w:szCs w:val="28"/>
        </w:rPr>
      </w:pPr>
      <w:r w:rsidRPr="00B8118E">
        <w:rPr>
          <w:rFonts w:ascii="Arial" w:hAnsi="Arial" w:cs="Arial"/>
          <w:b/>
          <w:bCs/>
          <w:color w:val="FFFFFF" w:themeColor="background1"/>
          <w:sz w:val="24"/>
          <w:szCs w:val="28"/>
          <w:highlight w:val="red"/>
        </w:rPr>
        <w:lastRenderedPageBreak/>
        <w:t xml:space="preserve">Doc. </w:t>
      </w:r>
      <w:proofErr w:type="gramStart"/>
      <w:r w:rsidRPr="00B8118E">
        <w:rPr>
          <w:rFonts w:ascii="Arial" w:hAnsi="Arial" w:cs="Arial"/>
          <w:b/>
          <w:bCs/>
          <w:color w:val="FFFFFF" w:themeColor="background1"/>
          <w:sz w:val="24"/>
          <w:szCs w:val="28"/>
          <w:highlight w:val="red"/>
        </w:rPr>
        <w:t xml:space="preserve">4 </w:t>
      </w:r>
      <w:r w:rsidRPr="00B8118E">
        <w:rPr>
          <w:rFonts w:ascii="Arial" w:hAnsi="Arial" w:cs="Arial"/>
          <w:b/>
          <w:bCs/>
          <w:color w:val="FFFFFF" w:themeColor="background1"/>
          <w:sz w:val="24"/>
          <w:szCs w:val="28"/>
        </w:rPr>
        <w:t xml:space="preserve"> </w:t>
      </w:r>
      <w:r w:rsidRPr="00B8118E">
        <w:rPr>
          <w:rFonts w:ascii="Arial" w:hAnsi="Arial" w:cs="Arial"/>
          <w:b/>
          <w:bCs/>
          <w:sz w:val="24"/>
          <w:szCs w:val="28"/>
        </w:rPr>
        <w:t>Microsoft</w:t>
      </w:r>
      <w:proofErr w:type="gramEnd"/>
      <w:r w:rsidRPr="00B8118E">
        <w:rPr>
          <w:rFonts w:ascii="Arial" w:hAnsi="Arial" w:cs="Arial"/>
          <w:b/>
          <w:bCs/>
          <w:sz w:val="24"/>
          <w:szCs w:val="28"/>
        </w:rPr>
        <w:t xml:space="preserve"> Teams</w:t>
      </w:r>
    </w:p>
    <w:p w14:paraId="43FCE4FF" w14:textId="77777777" w:rsidR="00B8118E" w:rsidRPr="00B8118E" w:rsidRDefault="00B8118E" w:rsidP="00B8118E">
      <w:pPr>
        <w:spacing w:before="120"/>
        <w:rPr>
          <w:rFonts w:ascii="Arial" w:hAnsi="Arial" w:cs="Arial"/>
          <w:sz w:val="18"/>
          <w:szCs w:val="20"/>
        </w:rPr>
      </w:pPr>
      <w:r w:rsidRPr="00B8118E">
        <w:rPr>
          <w:rFonts w:ascii="Arial" w:hAnsi="Arial" w:cs="Arial"/>
          <w:sz w:val="18"/>
          <w:szCs w:val="20"/>
        </w:rPr>
        <w:t>Microsoft Teams est une plateforme collaborative développée par Microsoft, intégrée à la suite Microsoft 365. Elle centralise les outils de communication et de collaboration dans une interface unique. Teams est conçu pour répondre aux besoins des entreprises et des organisations, en favorisant la productivité, la communication et le travail en équipe, qu'il soit sur site ou à distance.</w:t>
      </w:r>
    </w:p>
    <w:p w14:paraId="57E9E8E5" w14:textId="77777777" w:rsidR="00B8118E" w:rsidRPr="00B8118E" w:rsidRDefault="00B8118E" w:rsidP="00B8118E">
      <w:pPr>
        <w:pStyle w:val="Titre3"/>
        <w:spacing w:after="60"/>
        <w:rPr>
          <w:rFonts w:ascii="Arial" w:hAnsi="Arial" w:cs="Arial"/>
          <w:sz w:val="20"/>
          <w:szCs w:val="16"/>
        </w:rPr>
      </w:pPr>
      <w:r w:rsidRPr="00B8118E">
        <w:rPr>
          <w:rFonts w:ascii="Arial" w:hAnsi="Arial" w:cs="Arial"/>
          <w:sz w:val="20"/>
          <w:szCs w:val="16"/>
        </w:rPr>
        <w:t>Principales caractéristiques :</w:t>
      </w:r>
    </w:p>
    <w:p w14:paraId="4398865D" w14:textId="77777777" w:rsidR="00B8118E" w:rsidRPr="00B8118E" w:rsidRDefault="00B8118E" w:rsidP="00B8118E">
      <w:pPr>
        <w:numPr>
          <w:ilvl w:val="0"/>
          <w:numId w:val="11"/>
        </w:numPr>
        <w:rPr>
          <w:rFonts w:ascii="Arial" w:hAnsi="Arial" w:cs="Arial"/>
          <w:sz w:val="18"/>
          <w:szCs w:val="20"/>
        </w:rPr>
      </w:pPr>
      <w:r w:rsidRPr="00B8118E">
        <w:rPr>
          <w:rFonts w:ascii="Arial" w:hAnsi="Arial" w:cs="Arial"/>
          <w:b/>
          <w:bCs/>
          <w:sz w:val="18"/>
          <w:szCs w:val="20"/>
        </w:rPr>
        <w:t xml:space="preserve">Messagerie instantanée : </w:t>
      </w:r>
      <w:r w:rsidRPr="00B8118E">
        <w:rPr>
          <w:rFonts w:ascii="Arial" w:hAnsi="Arial" w:cs="Arial"/>
          <w:sz w:val="18"/>
          <w:szCs w:val="20"/>
        </w:rPr>
        <w:t>Teams permet des échanges rapides via une messagerie instantanée, incluant le partage de fichiers, de liens ou d’images directement dans les conversations.</w:t>
      </w:r>
    </w:p>
    <w:p w14:paraId="4D676A36" w14:textId="77777777" w:rsidR="00B8118E" w:rsidRPr="00B8118E" w:rsidRDefault="00B8118E" w:rsidP="00B8118E">
      <w:pPr>
        <w:numPr>
          <w:ilvl w:val="0"/>
          <w:numId w:val="11"/>
        </w:numPr>
        <w:rPr>
          <w:rFonts w:ascii="Arial" w:hAnsi="Arial" w:cs="Arial"/>
          <w:sz w:val="18"/>
          <w:szCs w:val="20"/>
        </w:rPr>
      </w:pPr>
      <w:r w:rsidRPr="00B8118E">
        <w:rPr>
          <w:rFonts w:ascii="Arial" w:hAnsi="Arial" w:cs="Arial"/>
          <w:b/>
          <w:bCs/>
          <w:sz w:val="18"/>
          <w:szCs w:val="20"/>
        </w:rPr>
        <w:t xml:space="preserve">Appels vocaux et visioconférences : </w:t>
      </w:r>
      <w:r w:rsidRPr="00B8118E">
        <w:rPr>
          <w:rFonts w:ascii="Arial" w:hAnsi="Arial" w:cs="Arial"/>
          <w:sz w:val="18"/>
          <w:szCs w:val="20"/>
        </w:rPr>
        <w:t>La plateforme prend en charge les appels audio et vidéo, avec des options pour des réunions individuelles ou en groupe, allant jusqu'à plusieurs centaines de participants.</w:t>
      </w:r>
    </w:p>
    <w:p w14:paraId="13627DF3" w14:textId="77777777" w:rsidR="00B8118E" w:rsidRPr="00B8118E" w:rsidRDefault="00B8118E" w:rsidP="00B8118E">
      <w:pPr>
        <w:numPr>
          <w:ilvl w:val="0"/>
          <w:numId w:val="11"/>
        </w:numPr>
        <w:rPr>
          <w:rFonts w:ascii="Arial" w:hAnsi="Arial" w:cs="Arial"/>
          <w:sz w:val="18"/>
          <w:szCs w:val="20"/>
        </w:rPr>
      </w:pPr>
      <w:r w:rsidRPr="00B8118E">
        <w:rPr>
          <w:rFonts w:ascii="Arial" w:hAnsi="Arial" w:cs="Arial"/>
          <w:b/>
          <w:bCs/>
          <w:sz w:val="18"/>
          <w:szCs w:val="20"/>
        </w:rPr>
        <w:t xml:space="preserve">Partage d'écran : </w:t>
      </w:r>
      <w:r w:rsidRPr="00B8118E">
        <w:rPr>
          <w:rFonts w:ascii="Arial" w:hAnsi="Arial" w:cs="Arial"/>
          <w:sz w:val="18"/>
          <w:szCs w:val="20"/>
        </w:rPr>
        <w:t>Teams offre la possibilité de partager son écran lors de réunions, facilitant la présentation de documents, d'applications ou de projets.</w:t>
      </w:r>
    </w:p>
    <w:p w14:paraId="44868F12" w14:textId="77777777" w:rsidR="00B8118E" w:rsidRPr="00B8118E" w:rsidRDefault="00B8118E" w:rsidP="00B8118E">
      <w:pPr>
        <w:numPr>
          <w:ilvl w:val="0"/>
          <w:numId w:val="11"/>
        </w:numPr>
        <w:rPr>
          <w:rFonts w:ascii="Arial" w:hAnsi="Arial" w:cs="Arial"/>
          <w:sz w:val="18"/>
          <w:szCs w:val="20"/>
        </w:rPr>
      </w:pPr>
      <w:r w:rsidRPr="00B8118E">
        <w:rPr>
          <w:rFonts w:ascii="Arial" w:hAnsi="Arial" w:cs="Arial"/>
          <w:b/>
          <w:bCs/>
          <w:sz w:val="18"/>
          <w:szCs w:val="20"/>
        </w:rPr>
        <w:t xml:space="preserve">Canaux de discussion : </w:t>
      </w:r>
      <w:r w:rsidRPr="00B8118E">
        <w:rPr>
          <w:rFonts w:ascii="Arial" w:hAnsi="Arial" w:cs="Arial"/>
          <w:sz w:val="18"/>
          <w:szCs w:val="20"/>
        </w:rPr>
        <w:t>Les équipes peuvent être organisées en canaux thématiques, où les membres partagent des messages, des fichiers et collaborent sur des projets spécifiques.</w:t>
      </w:r>
    </w:p>
    <w:p w14:paraId="792B7D6D" w14:textId="77777777" w:rsidR="00B8118E" w:rsidRPr="00B8118E" w:rsidRDefault="00B8118E" w:rsidP="00B8118E">
      <w:pPr>
        <w:numPr>
          <w:ilvl w:val="0"/>
          <w:numId w:val="11"/>
        </w:numPr>
        <w:rPr>
          <w:rFonts w:ascii="Arial" w:hAnsi="Arial" w:cs="Arial"/>
          <w:sz w:val="18"/>
          <w:szCs w:val="20"/>
        </w:rPr>
      </w:pPr>
      <w:r w:rsidRPr="00B8118E">
        <w:rPr>
          <w:rFonts w:ascii="Arial" w:hAnsi="Arial" w:cs="Arial"/>
          <w:b/>
          <w:bCs/>
          <w:sz w:val="18"/>
          <w:szCs w:val="20"/>
        </w:rPr>
        <w:t xml:space="preserve">Intégration avec Microsoft 365 : </w:t>
      </w:r>
      <w:r w:rsidRPr="00B8118E">
        <w:rPr>
          <w:rFonts w:ascii="Arial" w:hAnsi="Arial" w:cs="Arial"/>
          <w:sz w:val="18"/>
          <w:szCs w:val="20"/>
        </w:rPr>
        <w:t>Teams est étroitement intégré à d'autres applications comme Word, Excel, PowerPoint, SharePoint et OneNote, permettant un accès rapide et une édition collaborative des fichiers.</w:t>
      </w:r>
    </w:p>
    <w:p w14:paraId="1477C147" w14:textId="77777777" w:rsidR="00B8118E" w:rsidRPr="00B8118E" w:rsidRDefault="00B8118E" w:rsidP="00B8118E">
      <w:pPr>
        <w:numPr>
          <w:ilvl w:val="0"/>
          <w:numId w:val="11"/>
        </w:numPr>
        <w:rPr>
          <w:rFonts w:ascii="Arial" w:hAnsi="Arial" w:cs="Arial"/>
          <w:sz w:val="18"/>
          <w:szCs w:val="20"/>
        </w:rPr>
      </w:pPr>
      <w:r w:rsidRPr="00B8118E">
        <w:rPr>
          <w:rFonts w:ascii="Arial" w:hAnsi="Arial" w:cs="Arial"/>
          <w:b/>
          <w:bCs/>
          <w:sz w:val="18"/>
          <w:szCs w:val="20"/>
        </w:rPr>
        <w:t xml:space="preserve">Stockage de fichiers : </w:t>
      </w:r>
      <w:r w:rsidRPr="00B8118E">
        <w:rPr>
          <w:rFonts w:ascii="Arial" w:hAnsi="Arial" w:cs="Arial"/>
          <w:sz w:val="18"/>
          <w:szCs w:val="20"/>
        </w:rPr>
        <w:t>Chaque équipe dispose d’un espace de stockage dans SharePoint, tandis que les conversations privées utilisent OneDrive.</w:t>
      </w:r>
    </w:p>
    <w:p w14:paraId="513E6BE0" w14:textId="77777777" w:rsidR="00B8118E" w:rsidRPr="00B8118E" w:rsidRDefault="00B8118E" w:rsidP="00B8118E">
      <w:pPr>
        <w:numPr>
          <w:ilvl w:val="0"/>
          <w:numId w:val="11"/>
        </w:numPr>
        <w:rPr>
          <w:rFonts w:ascii="Arial" w:hAnsi="Arial" w:cs="Arial"/>
          <w:sz w:val="18"/>
          <w:szCs w:val="20"/>
        </w:rPr>
      </w:pPr>
      <w:r w:rsidRPr="00B8118E">
        <w:rPr>
          <w:rFonts w:ascii="Arial" w:hAnsi="Arial" w:cs="Arial"/>
          <w:b/>
          <w:bCs/>
          <w:sz w:val="18"/>
          <w:szCs w:val="20"/>
        </w:rPr>
        <w:t xml:space="preserve">Outils de productivité intégrés : </w:t>
      </w:r>
      <w:r w:rsidRPr="00B8118E">
        <w:rPr>
          <w:rFonts w:ascii="Arial" w:hAnsi="Arial" w:cs="Arial"/>
          <w:sz w:val="18"/>
          <w:szCs w:val="20"/>
        </w:rPr>
        <w:t>Teams propose des outils comme le calendrier, les tâches, les sondages et les tableaux Kanban, favorisant une gestion efficace des projets et des tâches.</w:t>
      </w:r>
    </w:p>
    <w:p w14:paraId="62BD5B39" w14:textId="77777777" w:rsidR="00B8118E" w:rsidRPr="00B8118E" w:rsidRDefault="00B8118E" w:rsidP="00B8118E">
      <w:pPr>
        <w:numPr>
          <w:ilvl w:val="0"/>
          <w:numId w:val="11"/>
        </w:numPr>
        <w:rPr>
          <w:rFonts w:ascii="Arial" w:hAnsi="Arial" w:cs="Arial"/>
          <w:sz w:val="18"/>
          <w:szCs w:val="20"/>
        </w:rPr>
      </w:pPr>
      <w:r w:rsidRPr="00B8118E">
        <w:rPr>
          <w:rFonts w:ascii="Arial" w:hAnsi="Arial" w:cs="Arial"/>
          <w:b/>
          <w:bCs/>
          <w:sz w:val="18"/>
          <w:szCs w:val="20"/>
        </w:rPr>
        <w:t xml:space="preserve">Applications tierces : </w:t>
      </w:r>
      <w:r w:rsidRPr="00B8118E">
        <w:rPr>
          <w:rFonts w:ascii="Arial" w:hAnsi="Arial" w:cs="Arial"/>
          <w:sz w:val="18"/>
          <w:szCs w:val="20"/>
        </w:rPr>
        <w:t>La plateforme permet l’intégration de centaines d’applications tierces comme Trello, Asana, Zoom ou Salesforce pour enrichir les fonctionnalités.</w:t>
      </w:r>
    </w:p>
    <w:p w14:paraId="1561744C" w14:textId="77777777" w:rsidR="00B8118E" w:rsidRPr="00B8118E" w:rsidRDefault="00B8118E" w:rsidP="00B8118E">
      <w:pPr>
        <w:numPr>
          <w:ilvl w:val="0"/>
          <w:numId w:val="11"/>
        </w:numPr>
        <w:rPr>
          <w:rFonts w:ascii="Arial" w:hAnsi="Arial" w:cs="Arial"/>
          <w:sz w:val="18"/>
          <w:szCs w:val="20"/>
        </w:rPr>
      </w:pPr>
      <w:r w:rsidRPr="00B8118E">
        <w:rPr>
          <w:rFonts w:ascii="Arial" w:hAnsi="Arial" w:cs="Arial"/>
          <w:b/>
          <w:bCs/>
          <w:sz w:val="18"/>
          <w:szCs w:val="20"/>
        </w:rPr>
        <w:t xml:space="preserve">Sécurité et conformité : </w:t>
      </w:r>
      <w:r w:rsidRPr="00B8118E">
        <w:rPr>
          <w:rFonts w:ascii="Arial" w:hAnsi="Arial" w:cs="Arial"/>
          <w:sz w:val="18"/>
          <w:szCs w:val="20"/>
        </w:rPr>
        <w:t>Microsoft Teams bénéficie des protocoles de sécurité avancés de Microsoft, avec des contrôles de conformité, des options de chiffrement et des autorisations personnalisées.</w:t>
      </w:r>
    </w:p>
    <w:p w14:paraId="56B7523D" w14:textId="77777777" w:rsidR="00B8118E" w:rsidRPr="00B8118E" w:rsidRDefault="00B8118E" w:rsidP="00B8118E">
      <w:pPr>
        <w:numPr>
          <w:ilvl w:val="0"/>
          <w:numId w:val="11"/>
        </w:numPr>
        <w:rPr>
          <w:rFonts w:ascii="Arial" w:hAnsi="Arial" w:cs="Arial"/>
          <w:sz w:val="18"/>
          <w:szCs w:val="20"/>
        </w:rPr>
      </w:pPr>
      <w:r w:rsidRPr="00B8118E">
        <w:rPr>
          <w:rFonts w:ascii="Arial" w:hAnsi="Arial" w:cs="Arial"/>
          <w:b/>
          <w:bCs/>
          <w:sz w:val="18"/>
          <w:szCs w:val="20"/>
        </w:rPr>
        <w:t xml:space="preserve">Mode </w:t>
      </w:r>
      <w:proofErr w:type="spellStart"/>
      <w:r w:rsidRPr="00B8118E">
        <w:rPr>
          <w:rFonts w:ascii="Arial" w:hAnsi="Arial" w:cs="Arial"/>
          <w:b/>
          <w:bCs/>
          <w:sz w:val="18"/>
          <w:szCs w:val="20"/>
        </w:rPr>
        <w:t>Together</w:t>
      </w:r>
      <w:proofErr w:type="spellEnd"/>
      <w:r w:rsidRPr="00B8118E">
        <w:rPr>
          <w:rFonts w:ascii="Arial" w:hAnsi="Arial" w:cs="Arial"/>
          <w:b/>
          <w:bCs/>
          <w:sz w:val="18"/>
          <w:szCs w:val="20"/>
        </w:rPr>
        <w:t xml:space="preserve"> et arrière-plans personnalisés : </w:t>
      </w:r>
      <w:r w:rsidRPr="00B8118E">
        <w:rPr>
          <w:rFonts w:ascii="Arial" w:hAnsi="Arial" w:cs="Arial"/>
          <w:sz w:val="18"/>
          <w:szCs w:val="20"/>
        </w:rPr>
        <w:t>Ces fonctionnalités rendent les visioconférences plus immersives en simulant une salle de réunion ou en personnalisant l’environnement visuel.</w:t>
      </w:r>
    </w:p>
    <w:p w14:paraId="51DAC4B4" w14:textId="77777777" w:rsidR="00B8118E" w:rsidRPr="00B8118E" w:rsidRDefault="00B8118E" w:rsidP="00B8118E">
      <w:pPr>
        <w:numPr>
          <w:ilvl w:val="0"/>
          <w:numId w:val="11"/>
        </w:numPr>
        <w:rPr>
          <w:rFonts w:ascii="Arial" w:hAnsi="Arial" w:cs="Arial"/>
          <w:sz w:val="18"/>
          <w:szCs w:val="20"/>
        </w:rPr>
      </w:pPr>
      <w:r w:rsidRPr="00B8118E">
        <w:rPr>
          <w:rFonts w:ascii="Arial" w:hAnsi="Arial" w:cs="Arial"/>
          <w:b/>
          <w:bCs/>
          <w:sz w:val="18"/>
          <w:szCs w:val="20"/>
        </w:rPr>
        <w:t xml:space="preserve">Chatbots et automatisation : </w:t>
      </w:r>
      <w:r w:rsidRPr="00B8118E">
        <w:rPr>
          <w:rFonts w:ascii="Arial" w:hAnsi="Arial" w:cs="Arial"/>
          <w:sz w:val="18"/>
          <w:szCs w:val="20"/>
        </w:rPr>
        <w:t>Teams inclut des bots et des scripts pour automatiser certaines tâches répétitives ou simplifier les processus.</w:t>
      </w:r>
    </w:p>
    <w:p w14:paraId="50B8FF5D" w14:textId="77777777" w:rsidR="00B8118E" w:rsidRPr="00B8118E" w:rsidRDefault="00B8118E" w:rsidP="00B8118E">
      <w:pPr>
        <w:numPr>
          <w:ilvl w:val="0"/>
          <w:numId w:val="11"/>
        </w:numPr>
        <w:rPr>
          <w:rFonts w:ascii="Arial" w:hAnsi="Arial" w:cs="Arial"/>
          <w:sz w:val="18"/>
          <w:szCs w:val="20"/>
        </w:rPr>
      </w:pPr>
      <w:r w:rsidRPr="00B8118E">
        <w:rPr>
          <w:rFonts w:ascii="Arial" w:hAnsi="Arial" w:cs="Arial"/>
          <w:b/>
          <w:bCs/>
          <w:sz w:val="18"/>
          <w:szCs w:val="20"/>
        </w:rPr>
        <w:t xml:space="preserve">Accessibilité multiplateforme : </w:t>
      </w:r>
      <w:r w:rsidRPr="00B8118E">
        <w:rPr>
          <w:rFonts w:ascii="Arial" w:hAnsi="Arial" w:cs="Arial"/>
          <w:sz w:val="18"/>
          <w:szCs w:val="20"/>
        </w:rPr>
        <w:t>Disponible sur Windows, MacOs, iOS, Android et via un navigateur web, Teams permet une accessibilité universelle, quel que soit l’appareil.</w:t>
      </w:r>
    </w:p>
    <w:p w14:paraId="642961AF" w14:textId="77777777" w:rsidR="00B8118E" w:rsidRPr="00B8118E" w:rsidRDefault="00B8118E" w:rsidP="00B8118E">
      <w:pPr>
        <w:pStyle w:val="Titre3"/>
        <w:spacing w:after="60"/>
        <w:rPr>
          <w:rFonts w:ascii="Arial" w:hAnsi="Arial" w:cs="Arial"/>
          <w:sz w:val="20"/>
          <w:szCs w:val="16"/>
        </w:rPr>
      </w:pPr>
      <w:r w:rsidRPr="00B8118E">
        <w:rPr>
          <w:rFonts w:ascii="Arial" w:hAnsi="Arial" w:cs="Arial"/>
          <w:sz w:val="20"/>
          <w:szCs w:val="16"/>
        </w:rPr>
        <w:t>Bénéfices pour les entreprises</w:t>
      </w:r>
    </w:p>
    <w:p w14:paraId="22955AAE" w14:textId="77777777" w:rsidR="00B8118E" w:rsidRPr="00B8118E" w:rsidRDefault="00B8118E" w:rsidP="00B8118E">
      <w:pPr>
        <w:spacing w:after="120"/>
        <w:rPr>
          <w:rFonts w:ascii="Arial" w:hAnsi="Arial" w:cs="Arial"/>
          <w:sz w:val="18"/>
          <w:szCs w:val="20"/>
        </w:rPr>
      </w:pPr>
      <w:r w:rsidRPr="00B8118E">
        <w:rPr>
          <w:rFonts w:ascii="Arial" w:hAnsi="Arial" w:cs="Arial"/>
          <w:sz w:val="18"/>
          <w:szCs w:val="20"/>
        </w:rPr>
        <w:t>Microsoft Teams centralise les outils de travail, réduit le besoin de solutions multiples et favorise la collaboration en temps réel. En offrant une communication fluide, une gestion des projets simplifiée et des outils sécurisés, il s’est imposé comme un acteur clé dans le domaine du travail collaboratif, notamment dans un contexte de télétravail croissant.</w:t>
      </w:r>
    </w:p>
    <w:tbl>
      <w:tblPr>
        <w:tblStyle w:val="Grilledutableau"/>
        <w:tblW w:w="10201" w:type="dxa"/>
        <w:tblLook w:val="04A0" w:firstRow="1" w:lastRow="0" w:firstColumn="1" w:lastColumn="0" w:noHBand="0" w:noVBand="1"/>
      </w:tblPr>
      <w:tblGrid>
        <w:gridCol w:w="2769"/>
        <w:gridCol w:w="3716"/>
        <w:gridCol w:w="3716"/>
      </w:tblGrid>
      <w:tr w:rsidR="00B8118E" w:rsidRPr="00B8118E" w14:paraId="4E339D1F" w14:textId="77777777" w:rsidTr="005333D8">
        <w:tc>
          <w:tcPr>
            <w:tcW w:w="10201" w:type="dxa"/>
            <w:gridSpan w:val="3"/>
            <w:shd w:val="clear" w:color="auto" w:fill="DAEEF3" w:themeFill="accent5" w:themeFillTint="33"/>
          </w:tcPr>
          <w:p w14:paraId="56C49276" w14:textId="77777777" w:rsidR="00B8118E" w:rsidRPr="00B8118E" w:rsidRDefault="00B8118E" w:rsidP="005333D8">
            <w:pPr>
              <w:spacing w:before="60" w:after="60"/>
              <w:jc w:val="center"/>
              <w:rPr>
                <w:rFonts w:ascii="Arial" w:hAnsi="Arial" w:cs="Arial"/>
                <w:b/>
                <w:bCs/>
              </w:rPr>
            </w:pPr>
            <w:r w:rsidRPr="00B8118E">
              <w:rPr>
                <w:rFonts w:ascii="Arial" w:hAnsi="Arial" w:cs="Arial"/>
                <w:b/>
                <w:bCs/>
              </w:rPr>
              <w:t>Choisissez la version de Microsoft Teams adaptée à vos besoins</w:t>
            </w:r>
          </w:p>
        </w:tc>
      </w:tr>
      <w:tr w:rsidR="00B8118E" w:rsidRPr="00B8118E" w14:paraId="4C5541D6" w14:textId="77777777" w:rsidTr="005333D8">
        <w:tc>
          <w:tcPr>
            <w:tcW w:w="3399" w:type="dxa"/>
          </w:tcPr>
          <w:p w14:paraId="2D1F8973" w14:textId="77777777" w:rsidR="00B8118E" w:rsidRPr="00B8118E" w:rsidRDefault="00B8118E" w:rsidP="005333D8">
            <w:pPr>
              <w:jc w:val="center"/>
              <w:rPr>
                <w:rFonts w:ascii="Arial" w:hAnsi="Arial" w:cs="Arial"/>
                <w:b/>
                <w:bCs/>
              </w:rPr>
            </w:pPr>
            <w:r w:rsidRPr="00B8118E">
              <w:rPr>
                <w:rFonts w:ascii="Arial" w:hAnsi="Arial" w:cs="Arial"/>
                <w:b/>
                <w:bCs/>
              </w:rPr>
              <w:t>Microsoft Teams Essentials</w:t>
            </w:r>
          </w:p>
          <w:p w14:paraId="2DE8DCCA" w14:textId="77777777" w:rsidR="00B8118E" w:rsidRPr="00B8118E" w:rsidRDefault="00B8118E" w:rsidP="005333D8">
            <w:pPr>
              <w:spacing w:after="120"/>
              <w:jc w:val="center"/>
              <w:rPr>
                <w:rFonts w:ascii="Arial" w:hAnsi="Arial" w:cs="Arial"/>
              </w:rPr>
            </w:pPr>
            <w:r w:rsidRPr="00B8118E">
              <w:rPr>
                <w:rFonts w:ascii="Arial" w:hAnsi="Arial" w:cs="Arial"/>
                <w:b/>
                <w:bCs/>
              </w:rPr>
              <w:t xml:space="preserve">3,70 € HT </w:t>
            </w:r>
            <w:r w:rsidRPr="00B8118E">
              <w:rPr>
                <w:rFonts w:ascii="Arial" w:hAnsi="Arial" w:cs="Arial"/>
              </w:rPr>
              <w:t>utilisateur/mois</w:t>
            </w:r>
          </w:p>
          <w:p w14:paraId="596B0D52" w14:textId="77777777" w:rsidR="00B8118E" w:rsidRPr="00B8118E" w:rsidRDefault="00B8118E" w:rsidP="005333D8">
            <w:pPr>
              <w:jc w:val="center"/>
              <w:rPr>
                <w:rFonts w:ascii="Arial" w:hAnsi="Arial" w:cs="Arial"/>
                <w:sz w:val="16"/>
                <w:szCs w:val="16"/>
              </w:rPr>
            </w:pPr>
            <w:r w:rsidRPr="00B8118E">
              <w:rPr>
                <w:rFonts w:ascii="Arial" w:hAnsi="Arial" w:cs="Arial"/>
                <w:sz w:val="16"/>
                <w:szCs w:val="16"/>
              </w:rPr>
              <w:t>(Abonnement annuel, Renouvellement automatique)</w:t>
            </w:r>
            <w:hyperlink r:id="rId18" w:anchor="footnote1" w:tgtFrame="_self" w:history="1">
              <w:r w:rsidRPr="00B8118E">
                <w:rPr>
                  <w:rStyle w:val="Lienhypertexte"/>
                  <w:rFonts w:ascii="Arial" w:hAnsi="Arial" w:cs="Arial"/>
                  <w:sz w:val="16"/>
                  <w:szCs w:val="16"/>
                  <w:vertAlign w:val="superscript"/>
                </w:rPr>
                <w:t>1</w:t>
              </w:r>
            </w:hyperlink>
          </w:p>
          <w:p w14:paraId="7AEAD7C1" w14:textId="77777777" w:rsidR="00B8118E" w:rsidRPr="00B8118E" w:rsidRDefault="00B8118E" w:rsidP="005333D8">
            <w:pPr>
              <w:jc w:val="center"/>
              <w:rPr>
                <w:rFonts w:ascii="Arial" w:hAnsi="Arial" w:cs="Arial"/>
                <w:sz w:val="16"/>
                <w:szCs w:val="16"/>
              </w:rPr>
            </w:pPr>
            <w:r w:rsidRPr="00B8118E">
              <w:rPr>
                <w:rFonts w:ascii="Arial" w:hAnsi="Arial" w:cs="Arial"/>
                <w:sz w:val="16"/>
                <w:szCs w:val="16"/>
              </w:rPr>
              <w:t>Plus les taxes applicables.</w:t>
            </w:r>
          </w:p>
          <w:p w14:paraId="1E640692" w14:textId="77777777" w:rsidR="00B8118E" w:rsidRPr="00B8118E" w:rsidRDefault="00B8118E" w:rsidP="00B8118E">
            <w:pPr>
              <w:numPr>
                <w:ilvl w:val="0"/>
                <w:numId w:val="10"/>
              </w:numPr>
              <w:tabs>
                <w:tab w:val="clear" w:pos="360"/>
                <w:tab w:val="num" w:pos="720"/>
              </w:tabs>
              <w:spacing w:before="120"/>
              <w:ind w:left="172" w:hanging="172"/>
              <w:rPr>
                <w:rFonts w:ascii="Arial" w:hAnsi="Arial" w:cs="Arial"/>
                <w:sz w:val="16"/>
                <w:szCs w:val="16"/>
              </w:rPr>
            </w:pPr>
            <w:r w:rsidRPr="00B8118E">
              <w:rPr>
                <w:rFonts w:ascii="Arial" w:hAnsi="Arial" w:cs="Arial"/>
                <w:sz w:val="16"/>
                <w:szCs w:val="16"/>
              </w:rPr>
              <w:t>10 Go d’espace de stockage en ligne par utilisateur</w:t>
            </w:r>
          </w:p>
          <w:p w14:paraId="7E5CC176" w14:textId="77777777" w:rsidR="00B8118E" w:rsidRPr="00B8118E" w:rsidRDefault="00B8118E" w:rsidP="00B8118E">
            <w:pPr>
              <w:numPr>
                <w:ilvl w:val="0"/>
                <w:numId w:val="10"/>
              </w:numPr>
              <w:tabs>
                <w:tab w:val="clear" w:pos="360"/>
                <w:tab w:val="num" w:pos="720"/>
              </w:tabs>
              <w:ind w:left="172" w:hanging="172"/>
              <w:rPr>
                <w:rFonts w:ascii="Arial" w:hAnsi="Arial" w:cs="Arial"/>
                <w:sz w:val="16"/>
                <w:szCs w:val="16"/>
              </w:rPr>
            </w:pPr>
            <w:r w:rsidRPr="00B8118E">
              <w:rPr>
                <w:rFonts w:ascii="Arial" w:hAnsi="Arial" w:cs="Arial"/>
                <w:sz w:val="16"/>
                <w:szCs w:val="16"/>
              </w:rPr>
              <w:t>Collaboration en temps réel avec partage de fichiers, tâches et sondages</w:t>
            </w:r>
          </w:p>
          <w:p w14:paraId="4776D56F" w14:textId="77777777" w:rsidR="00B8118E" w:rsidRPr="00B8118E" w:rsidRDefault="00B8118E" w:rsidP="00B8118E">
            <w:pPr>
              <w:numPr>
                <w:ilvl w:val="0"/>
                <w:numId w:val="10"/>
              </w:numPr>
              <w:tabs>
                <w:tab w:val="clear" w:pos="360"/>
                <w:tab w:val="num" w:pos="720"/>
              </w:tabs>
              <w:ind w:left="172" w:hanging="172"/>
              <w:rPr>
                <w:rFonts w:ascii="Arial" w:hAnsi="Arial" w:cs="Arial"/>
                <w:sz w:val="16"/>
                <w:szCs w:val="16"/>
              </w:rPr>
            </w:pPr>
            <w:r w:rsidRPr="00B8118E">
              <w:rPr>
                <w:rFonts w:ascii="Arial" w:hAnsi="Arial" w:cs="Arial"/>
                <w:sz w:val="16"/>
                <w:szCs w:val="16"/>
              </w:rPr>
              <w:t>Enregistrements de réunions d’équipe avec transcriptions et sous-titres en direct (anglais)</w:t>
            </w:r>
            <w:hyperlink r:id="rId19" w:anchor="footnote3" w:history="1">
              <w:r w:rsidRPr="00B8118E">
                <w:rPr>
                  <w:rStyle w:val="Lienhypertexte"/>
                  <w:rFonts w:ascii="Arial" w:hAnsi="Arial" w:cs="Arial"/>
                  <w:sz w:val="16"/>
                  <w:szCs w:val="16"/>
                  <w:vertAlign w:val="superscript"/>
                </w:rPr>
                <w:t>3</w:t>
              </w:r>
            </w:hyperlink>
          </w:p>
          <w:p w14:paraId="34E6F00C" w14:textId="77777777" w:rsidR="00B8118E" w:rsidRPr="00B8118E" w:rsidRDefault="00B8118E" w:rsidP="00B8118E">
            <w:pPr>
              <w:numPr>
                <w:ilvl w:val="0"/>
                <w:numId w:val="10"/>
              </w:numPr>
              <w:tabs>
                <w:tab w:val="clear" w:pos="360"/>
                <w:tab w:val="num" w:pos="720"/>
              </w:tabs>
              <w:ind w:left="172" w:hanging="172"/>
              <w:rPr>
                <w:rFonts w:ascii="Arial" w:hAnsi="Arial" w:cs="Arial"/>
                <w:sz w:val="16"/>
                <w:szCs w:val="16"/>
              </w:rPr>
            </w:pPr>
            <w:r w:rsidRPr="00B8118E">
              <w:rPr>
                <w:rFonts w:ascii="Arial" w:hAnsi="Arial" w:cs="Arial"/>
                <w:sz w:val="16"/>
                <w:szCs w:val="16"/>
              </w:rPr>
              <w:t>Sécurité standard avec chiffrement des données pour les réunions, les conversations, les appels et les fichiers</w:t>
            </w:r>
          </w:p>
          <w:p w14:paraId="1A93C558" w14:textId="77777777" w:rsidR="00B8118E" w:rsidRPr="00B8118E" w:rsidRDefault="00B8118E" w:rsidP="00B8118E">
            <w:pPr>
              <w:numPr>
                <w:ilvl w:val="0"/>
                <w:numId w:val="10"/>
              </w:numPr>
              <w:tabs>
                <w:tab w:val="clear" w:pos="360"/>
                <w:tab w:val="num" w:pos="720"/>
              </w:tabs>
              <w:ind w:left="172" w:hanging="172"/>
              <w:rPr>
                <w:rFonts w:ascii="Arial" w:hAnsi="Arial" w:cs="Arial"/>
                <w:sz w:val="16"/>
                <w:szCs w:val="16"/>
              </w:rPr>
            </w:pPr>
            <w:r w:rsidRPr="00B8118E">
              <w:rPr>
                <w:rFonts w:ascii="Arial" w:hAnsi="Arial" w:cs="Arial"/>
                <w:sz w:val="16"/>
                <w:szCs w:val="16"/>
              </w:rPr>
              <w:t>Microsoft 365 Copilot est disponible en tant que module complémentaire.</w:t>
            </w:r>
            <w:hyperlink r:id="rId20" w:anchor="footnote*" w:history="1">
              <w:r w:rsidRPr="00B8118E">
                <w:rPr>
                  <w:rStyle w:val="Lienhypertexte"/>
                  <w:rFonts w:ascii="Arial" w:hAnsi="Arial" w:cs="Arial"/>
                  <w:sz w:val="16"/>
                  <w:szCs w:val="16"/>
                  <w:vertAlign w:val="superscript"/>
                </w:rPr>
                <w:t>*</w:t>
              </w:r>
            </w:hyperlink>
          </w:p>
          <w:p w14:paraId="3206714C" w14:textId="77777777" w:rsidR="00B8118E" w:rsidRPr="00B8118E" w:rsidRDefault="00B8118E" w:rsidP="005333D8">
            <w:pPr>
              <w:pStyle w:val="Titre3"/>
              <w:shd w:val="clear" w:color="auto" w:fill="FFFFFF"/>
              <w:jc w:val="center"/>
              <w:rPr>
                <w:rFonts w:ascii="Arial" w:hAnsi="Arial" w:cs="Arial"/>
                <w:sz w:val="16"/>
                <w:szCs w:val="16"/>
              </w:rPr>
            </w:pPr>
            <w:r w:rsidRPr="00B8118E">
              <w:rPr>
                <w:rFonts w:ascii="Arial" w:hAnsi="Arial" w:cs="Arial"/>
                <w:sz w:val="16"/>
                <w:szCs w:val="16"/>
              </w:rPr>
              <w:t>Applications et services Microsoft 365</w:t>
            </w:r>
          </w:p>
          <w:p w14:paraId="3C355085" w14:textId="77777777" w:rsidR="00B8118E" w:rsidRPr="00B8118E" w:rsidRDefault="00B8118E" w:rsidP="005333D8">
            <w:pPr>
              <w:pStyle w:val="font-weight-semibold"/>
              <w:shd w:val="clear" w:color="auto" w:fill="FFFFFF"/>
              <w:spacing w:before="0" w:beforeAutospacing="0" w:after="0" w:afterAutospacing="0"/>
              <w:ind w:left="30"/>
              <w:jc w:val="center"/>
              <w:rPr>
                <w:rStyle w:val="d-block"/>
                <w:rFonts w:ascii="Arial" w:hAnsi="Arial" w:cs="Arial"/>
                <w:b/>
                <w:bCs/>
                <w:color w:val="000000"/>
                <w:sz w:val="16"/>
                <w:szCs w:val="16"/>
              </w:rPr>
            </w:pPr>
            <w:r w:rsidRPr="00B8118E">
              <w:rPr>
                <w:rFonts w:ascii="Arial" w:hAnsi="Arial" w:cs="Arial"/>
                <w:b/>
                <w:bCs/>
                <w:noProof/>
                <w:color w:val="000000"/>
                <w:sz w:val="16"/>
                <w:szCs w:val="16"/>
              </w:rPr>
              <w:drawing>
                <wp:inline distT="0" distB="0" distL="0" distR="0" wp14:anchorId="5EA550A6" wp14:editId="0713E832">
                  <wp:extent cx="180000" cy="180000"/>
                  <wp:effectExtent l="0" t="0" r="0" b="0"/>
                  <wp:docPr id="137696968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645EC4F9" w14:textId="77777777" w:rsidR="00B8118E" w:rsidRPr="00B8118E" w:rsidRDefault="00B8118E" w:rsidP="005333D8">
            <w:pPr>
              <w:pStyle w:val="font-weight-semibold"/>
              <w:shd w:val="clear" w:color="auto" w:fill="FFFFFF"/>
              <w:spacing w:before="0" w:beforeAutospacing="0" w:after="0" w:afterAutospacing="0"/>
              <w:ind w:left="30"/>
              <w:jc w:val="center"/>
              <w:rPr>
                <w:rFonts w:ascii="Arial" w:hAnsi="Arial" w:cs="Arial"/>
                <w:b/>
                <w:bCs/>
                <w:color w:val="000000"/>
                <w:sz w:val="16"/>
                <w:szCs w:val="16"/>
              </w:rPr>
            </w:pPr>
            <w:r w:rsidRPr="00B8118E">
              <w:rPr>
                <w:rStyle w:val="d-block"/>
                <w:rFonts w:ascii="Arial" w:hAnsi="Arial" w:cs="Arial"/>
                <w:b/>
                <w:bCs/>
                <w:color w:val="000000"/>
                <w:sz w:val="16"/>
                <w:szCs w:val="16"/>
              </w:rPr>
              <w:t>Teams</w:t>
            </w:r>
          </w:p>
          <w:p w14:paraId="22B76950" w14:textId="77777777" w:rsidR="00B8118E" w:rsidRPr="00B8118E" w:rsidRDefault="00B8118E" w:rsidP="005333D8">
            <w:pPr>
              <w:rPr>
                <w:rFonts w:ascii="Arial" w:hAnsi="Arial" w:cs="Arial"/>
              </w:rPr>
            </w:pPr>
          </w:p>
        </w:tc>
        <w:tc>
          <w:tcPr>
            <w:tcW w:w="3392" w:type="dxa"/>
          </w:tcPr>
          <w:p w14:paraId="714FE845" w14:textId="77777777" w:rsidR="00B8118E" w:rsidRPr="00B8118E" w:rsidRDefault="00B8118E" w:rsidP="005333D8">
            <w:pPr>
              <w:jc w:val="center"/>
              <w:rPr>
                <w:rFonts w:ascii="Arial" w:hAnsi="Arial" w:cs="Arial"/>
                <w:b/>
                <w:bCs/>
              </w:rPr>
            </w:pPr>
            <w:r w:rsidRPr="00B8118E">
              <w:rPr>
                <w:rFonts w:ascii="Arial" w:hAnsi="Arial" w:cs="Arial"/>
                <w:b/>
                <w:bCs/>
              </w:rPr>
              <w:t>Microsoft 365 Business Basic</w:t>
            </w:r>
          </w:p>
          <w:p w14:paraId="218E807A" w14:textId="77777777" w:rsidR="00B8118E" w:rsidRPr="00B8118E" w:rsidRDefault="00B8118E" w:rsidP="005333D8">
            <w:pPr>
              <w:spacing w:after="120"/>
              <w:jc w:val="center"/>
              <w:rPr>
                <w:rFonts w:ascii="Arial" w:hAnsi="Arial" w:cs="Arial"/>
              </w:rPr>
            </w:pPr>
            <w:r w:rsidRPr="00B8118E">
              <w:rPr>
                <w:rFonts w:ascii="Arial" w:hAnsi="Arial" w:cs="Arial"/>
                <w:b/>
                <w:bCs/>
              </w:rPr>
              <w:t xml:space="preserve">5,60 € HT </w:t>
            </w:r>
            <w:r w:rsidRPr="00B8118E">
              <w:rPr>
                <w:rFonts w:ascii="Arial" w:hAnsi="Arial" w:cs="Arial"/>
              </w:rPr>
              <w:t>utilisateur/mois</w:t>
            </w:r>
          </w:p>
          <w:p w14:paraId="72E380E3" w14:textId="77777777" w:rsidR="00B8118E" w:rsidRPr="00B8118E" w:rsidRDefault="00B8118E" w:rsidP="005333D8">
            <w:pPr>
              <w:jc w:val="center"/>
              <w:rPr>
                <w:rFonts w:ascii="Arial" w:hAnsi="Arial" w:cs="Arial"/>
                <w:sz w:val="16"/>
                <w:szCs w:val="16"/>
              </w:rPr>
            </w:pPr>
            <w:r w:rsidRPr="00B8118E">
              <w:rPr>
                <w:rFonts w:ascii="Arial" w:hAnsi="Arial" w:cs="Arial"/>
                <w:sz w:val="16"/>
                <w:szCs w:val="16"/>
              </w:rPr>
              <w:t>(Abonnement annuel, Renouvellement automatique)</w:t>
            </w:r>
            <w:hyperlink r:id="rId22" w:anchor="footnote1" w:tgtFrame="_self" w:history="1">
              <w:r w:rsidRPr="00B8118E">
                <w:rPr>
                  <w:rStyle w:val="Lienhypertexte"/>
                  <w:rFonts w:ascii="Arial" w:hAnsi="Arial" w:cs="Arial"/>
                  <w:sz w:val="16"/>
                  <w:szCs w:val="16"/>
                  <w:vertAlign w:val="superscript"/>
                </w:rPr>
                <w:t>1</w:t>
              </w:r>
            </w:hyperlink>
          </w:p>
          <w:p w14:paraId="1CD489FD" w14:textId="77777777" w:rsidR="00B8118E" w:rsidRPr="00B8118E" w:rsidRDefault="00B8118E" w:rsidP="005333D8">
            <w:pPr>
              <w:jc w:val="center"/>
              <w:rPr>
                <w:rFonts w:ascii="Arial" w:hAnsi="Arial" w:cs="Arial"/>
                <w:sz w:val="16"/>
                <w:szCs w:val="16"/>
              </w:rPr>
            </w:pPr>
            <w:r w:rsidRPr="00B8118E">
              <w:rPr>
                <w:rFonts w:ascii="Arial" w:hAnsi="Arial" w:cs="Arial"/>
                <w:sz w:val="16"/>
                <w:szCs w:val="16"/>
              </w:rPr>
              <w:t>Plus les taxes applicables.</w:t>
            </w:r>
          </w:p>
          <w:p w14:paraId="20BE7CC3" w14:textId="77777777" w:rsidR="00B8118E" w:rsidRPr="00B8118E" w:rsidRDefault="00B8118E" w:rsidP="005333D8">
            <w:pPr>
              <w:spacing w:before="120"/>
              <w:rPr>
                <w:rFonts w:ascii="Arial" w:hAnsi="Arial" w:cs="Arial"/>
                <w:sz w:val="16"/>
                <w:szCs w:val="16"/>
              </w:rPr>
            </w:pPr>
            <w:r w:rsidRPr="00B8118E">
              <w:rPr>
                <w:rFonts w:ascii="Arial" w:hAnsi="Arial" w:cs="Arial"/>
                <w:b/>
                <w:bCs/>
                <w:sz w:val="16"/>
                <w:szCs w:val="16"/>
              </w:rPr>
              <w:t>Toutes les fonctionnalités de Microsoft Teams Essentiels, plus :</w:t>
            </w:r>
          </w:p>
          <w:p w14:paraId="46C5141D" w14:textId="77777777" w:rsidR="00B8118E" w:rsidRPr="00B8118E" w:rsidRDefault="00B8118E" w:rsidP="00B8118E">
            <w:pPr>
              <w:numPr>
                <w:ilvl w:val="0"/>
                <w:numId w:val="10"/>
              </w:numPr>
              <w:tabs>
                <w:tab w:val="clear" w:pos="360"/>
                <w:tab w:val="num" w:pos="720"/>
              </w:tabs>
              <w:ind w:left="172" w:hanging="172"/>
              <w:rPr>
                <w:rFonts w:ascii="Arial" w:hAnsi="Arial" w:cs="Arial"/>
                <w:sz w:val="16"/>
                <w:szCs w:val="16"/>
              </w:rPr>
            </w:pPr>
            <w:r w:rsidRPr="00B8118E">
              <w:rPr>
                <w:rFonts w:ascii="Arial" w:hAnsi="Arial" w:cs="Arial"/>
                <w:sz w:val="16"/>
                <w:szCs w:val="16"/>
              </w:rPr>
              <w:t>Gestion des identités, des accès et des utilisateurs pour un maximum de 300 employés</w:t>
            </w:r>
          </w:p>
          <w:p w14:paraId="11A17D1F" w14:textId="77777777" w:rsidR="00B8118E" w:rsidRPr="00B8118E" w:rsidRDefault="00B8118E" w:rsidP="00B8118E">
            <w:pPr>
              <w:numPr>
                <w:ilvl w:val="0"/>
                <w:numId w:val="10"/>
              </w:numPr>
              <w:tabs>
                <w:tab w:val="clear" w:pos="360"/>
                <w:tab w:val="num" w:pos="720"/>
              </w:tabs>
              <w:ind w:left="172" w:hanging="172"/>
              <w:rPr>
                <w:rFonts w:ascii="Arial" w:hAnsi="Arial" w:cs="Arial"/>
                <w:sz w:val="16"/>
                <w:szCs w:val="16"/>
              </w:rPr>
            </w:pPr>
            <w:r w:rsidRPr="00B8118E">
              <w:rPr>
                <w:rFonts w:ascii="Arial" w:hAnsi="Arial" w:cs="Arial"/>
                <w:sz w:val="16"/>
                <w:szCs w:val="16"/>
              </w:rPr>
              <w:t>Service de courrier professionnel personnalisé (nom@votreentreprise.com)</w:t>
            </w:r>
          </w:p>
          <w:p w14:paraId="7B49C6E7" w14:textId="77777777" w:rsidR="00B8118E" w:rsidRPr="00B8118E" w:rsidRDefault="00B8118E" w:rsidP="00B8118E">
            <w:pPr>
              <w:numPr>
                <w:ilvl w:val="0"/>
                <w:numId w:val="10"/>
              </w:numPr>
              <w:tabs>
                <w:tab w:val="clear" w:pos="360"/>
                <w:tab w:val="num" w:pos="720"/>
              </w:tabs>
              <w:ind w:left="172" w:hanging="172"/>
              <w:rPr>
                <w:rFonts w:ascii="Arial" w:hAnsi="Arial" w:cs="Arial"/>
                <w:sz w:val="16"/>
                <w:szCs w:val="16"/>
              </w:rPr>
            </w:pPr>
            <w:r w:rsidRPr="00B8118E">
              <w:rPr>
                <w:rFonts w:ascii="Arial" w:hAnsi="Arial" w:cs="Arial"/>
                <w:sz w:val="16"/>
                <w:szCs w:val="16"/>
              </w:rPr>
              <w:t>Versions web et mobile de Word, Excel, PowerPoint et Outlook</w:t>
            </w:r>
            <w:hyperlink r:id="rId23" w:anchor="footnote**" w:history="1">
              <w:r w:rsidRPr="00B8118E">
                <w:rPr>
                  <w:rFonts w:ascii="Arial" w:hAnsi="Arial" w:cs="Arial"/>
                  <w:sz w:val="16"/>
                  <w:szCs w:val="16"/>
                </w:rPr>
                <w:t>**</w:t>
              </w:r>
            </w:hyperlink>
          </w:p>
          <w:p w14:paraId="58609868" w14:textId="77777777" w:rsidR="00B8118E" w:rsidRPr="00B8118E" w:rsidRDefault="00B8118E" w:rsidP="00B8118E">
            <w:pPr>
              <w:numPr>
                <w:ilvl w:val="0"/>
                <w:numId w:val="10"/>
              </w:numPr>
              <w:tabs>
                <w:tab w:val="clear" w:pos="360"/>
                <w:tab w:val="num" w:pos="720"/>
              </w:tabs>
              <w:ind w:left="172" w:hanging="172"/>
              <w:rPr>
                <w:rFonts w:ascii="Arial" w:hAnsi="Arial" w:cs="Arial"/>
                <w:sz w:val="16"/>
                <w:szCs w:val="16"/>
              </w:rPr>
            </w:pPr>
            <w:r w:rsidRPr="00B8118E">
              <w:rPr>
                <w:rFonts w:ascii="Arial" w:hAnsi="Arial" w:cs="Arial"/>
                <w:sz w:val="16"/>
                <w:szCs w:val="16"/>
              </w:rPr>
              <w:t>1 To d’espace de stockage en ligne par employé</w:t>
            </w:r>
          </w:p>
          <w:p w14:paraId="0CC3BDCD" w14:textId="77777777" w:rsidR="00B8118E" w:rsidRPr="00B8118E" w:rsidRDefault="00B8118E" w:rsidP="00B8118E">
            <w:pPr>
              <w:numPr>
                <w:ilvl w:val="0"/>
                <w:numId w:val="10"/>
              </w:numPr>
              <w:tabs>
                <w:tab w:val="clear" w:pos="360"/>
                <w:tab w:val="num" w:pos="720"/>
              </w:tabs>
              <w:ind w:left="172" w:hanging="172"/>
              <w:rPr>
                <w:rFonts w:ascii="Arial" w:hAnsi="Arial" w:cs="Arial"/>
                <w:sz w:val="16"/>
                <w:szCs w:val="16"/>
              </w:rPr>
            </w:pPr>
            <w:r w:rsidRPr="00B8118E">
              <w:rPr>
                <w:rFonts w:ascii="Arial" w:hAnsi="Arial" w:cs="Arial"/>
                <w:sz w:val="16"/>
                <w:szCs w:val="16"/>
              </w:rPr>
              <w:t>Plus de 10 applications supplémentaires pour les besoins de votre entreprise (</w:t>
            </w:r>
            <w:proofErr w:type="spellStart"/>
            <w:r w:rsidRPr="00B8118E">
              <w:rPr>
                <w:rFonts w:ascii="Arial" w:hAnsi="Arial" w:cs="Arial"/>
                <w:sz w:val="16"/>
                <w:szCs w:val="16"/>
              </w:rPr>
              <w:t>Bookings</w:t>
            </w:r>
            <w:proofErr w:type="spellEnd"/>
            <w:r w:rsidRPr="00B8118E">
              <w:rPr>
                <w:rFonts w:ascii="Arial" w:hAnsi="Arial" w:cs="Arial"/>
                <w:sz w:val="16"/>
                <w:szCs w:val="16"/>
              </w:rPr>
              <w:t>, Planificateur, Microsoft Forms, etc.)</w:t>
            </w:r>
          </w:p>
          <w:p w14:paraId="4C552A27" w14:textId="77777777" w:rsidR="00B8118E" w:rsidRPr="00B8118E" w:rsidRDefault="00B8118E" w:rsidP="00B8118E">
            <w:pPr>
              <w:numPr>
                <w:ilvl w:val="0"/>
                <w:numId w:val="10"/>
              </w:numPr>
              <w:tabs>
                <w:tab w:val="clear" w:pos="360"/>
                <w:tab w:val="num" w:pos="720"/>
              </w:tabs>
              <w:ind w:left="172" w:hanging="172"/>
              <w:rPr>
                <w:rFonts w:ascii="Arial" w:hAnsi="Arial" w:cs="Arial"/>
                <w:sz w:val="16"/>
                <w:szCs w:val="16"/>
              </w:rPr>
            </w:pPr>
            <w:r w:rsidRPr="00B8118E">
              <w:rPr>
                <w:rFonts w:ascii="Arial" w:hAnsi="Arial" w:cs="Arial"/>
                <w:sz w:val="16"/>
                <w:szCs w:val="16"/>
              </w:rPr>
              <w:t>Filtrage automatique des courriers indésirables et logiciels malveillants</w:t>
            </w:r>
          </w:p>
          <w:p w14:paraId="7A3EFB59" w14:textId="77777777" w:rsidR="00B8118E" w:rsidRPr="00B8118E" w:rsidRDefault="00B8118E" w:rsidP="00B8118E">
            <w:pPr>
              <w:numPr>
                <w:ilvl w:val="0"/>
                <w:numId w:val="10"/>
              </w:numPr>
              <w:tabs>
                <w:tab w:val="clear" w:pos="360"/>
                <w:tab w:val="num" w:pos="720"/>
              </w:tabs>
              <w:ind w:left="172" w:hanging="172"/>
              <w:rPr>
                <w:rFonts w:ascii="Arial" w:hAnsi="Arial" w:cs="Arial"/>
                <w:sz w:val="16"/>
                <w:szCs w:val="16"/>
              </w:rPr>
            </w:pPr>
            <w:r w:rsidRPr="00B8118E">
              <w:rPr>
                <w:rFonts w:ascii="Arial" w:hAnsi="Arial" w:cs="Arial"/>
                <w:sz w:val="16"/>
                <w:szCs w:val="16"/>
              </w:rPr>
              <w:t>Support web et téléphonique 24 h/24, 7 j/7</w:t>
            </w:r>
          </w:p>
          <w:p w14:paraId="5D3D75B9" w14:textId="77777777" w:rsidR="00B8118E" w:rsidRPr="00B8118E" w:rsidRDefault="00B8118E" w:rsidP="00B8118E">
            <w:pPr>
              <w:numPr>
                <w:ilvl w:val="0"/>
                <w:numId w:val="10"/>
              </w:numPr>
              <w:tabs>
                <w:tab w:val="clear" w:pos="360"/>
                <w:tab w:val="num" w:pos="720"/>
              </w:tabs>
              <w:ind w:left="172" w:hanging="172"/>
              <w:jc w:val="both"/>
              <w:rPr>
                <w:rFonts w:ascii="Arial" w:hAnsi="Arial" w:cs="Arial"/>
                <w:sz w:val="16"/>
                <w:szCs w:val="16"/>
              </w:rPr>
            </w:pPr>
            <w:r w:rsidRPr="00B8118E">
              <w:rPr>
                <w:rFonts w:ascii="Arial" w:hAnsi="Arial" w:cs="Arial"/>
                <w:sz w:val="16"/>
                <w:szCs w:val="16"/>
              </w:rPr>
              <w:t>Microsoft 365 Copilot est disponible en tant que module complémentaire.</w:t>
            </w:r>
            <w:hyperlink r:id="rId24" w:anchor="footnote*" w:history="1">
              <w:r w:rsidRPr="00B8118E">
                <w:rPr>
                  <w:rFonts w:ascii="Arial" w:hAnsi="Arial" w:cs="Arial"/>
                  <w:sz w:val="16"/>
                  <w:szCs w:val="16"/>
                </w:rPr>
                <w:t>*</w:t>
              </w:r>
            </w:hyperlink>
          </w:p>
          <w:p w14:paraId="19DA25BB" w14:textId="77777777" w:rsidR="00B8118E" w:rsidRPr="00B8118E" w:rsidRDefault="00B8118E" w:rsidP="005333D8">
            <w:pPr>
              <w:spacing w:before="120" w:after="120"/>
              <w:rPr>
                <w:rFonts w:ascii="Arial" w:hAnsi="Arial" w:cs="Arial"/>
                <w:b/>
                <w:bCs/>
                <w:sz w:val="16"/>
                <w:szCs w:val="16"/>
              </w:rPr>
            </w:pPr>
            <w:r w:rsidRPr="00B8118E">
              <w:rPr>
                <w:rFonts w:ascii="Arial" w:hAnsi="Arial" w:cs="Arial"/>
                <w:b/>
                <w:bCs/>
                <w:sz w:val="16"/>
                <w:szCs w:val="16"/>
              </w:rPr>
              <w:t>Services nuage sécurisés</w:t>
            </w:r>
          </w:p>
          <w:tbl>
            <w:tblPr>
              <w:tblStyle w:val="Grilledutableau"/>
              <w:tblW w:w="0" w:type="auto"/>
              <w:tblInd w:w="360" w:type="dxa"/>
              <w:tblLook w:val="04A0" w:firstRow="1" w:lastRow="0" w:firstColumn="1" w:lastColumn="0" w:noHBand="0" w:noVBand="1"/>
            </w:tblPr>
            <w:tblGrid>
              <w:gridCol w:w="1061"/>
              <w:gridCol w:w="972"/>
              <w:gridCol w:w="1097"/>
            </w:tblGrid>
            <w:tr w:rsidR="00B8118E" w:rsidRPr="00B8118E" w14:paraId="6976F03E" w14:textId="77777777" w:rsidTr="005333D8">
              <w:tc>
                <w:tcPr>
                  <w:tcW w:w="909" w:type="dxa"/>
                  <w:vAlign w:val="center"/>
                </w:tcPr>
                <w:p w14:paraId="60E64382" w14:textId="77777777" w:rsidR="00B8118E" w:rsidRPr="00B8118E" w:rsidRDefault="00B8118E" w:rsidP="005333D8">
                  <w:pPr>
                    <w:jc w:val="center"/>
                    <w:rPr>
                      <w:rFonts w:ascii="Arial" w:hAnsi="Arial" w:cs="Arial"/>
                      <w:b/>
                      <w:bCs/>
                      <w:sz w:val="16"/>
                      <w:szCs w:val="16"/>
                      <w:lang w:val="en-GB"/>
                    </w:rPr>
                  </w:pPr>
                  <w:r w:rsidRPr="00B8118E">
                    <w:rPr>
                      <w:rFonts w:ascii="Arial" w:hAnsi="Arial" w:cs="Arial"/>
                      <w:b/>
                      <w:bCs/>
                      <w:noProof/>
                      <w:sz w:val="16"/>
                      <w:szCs w:val="16"/>
                    </w:rPr>
                    <w:drawing>
                      <wp:inline distT="0" distB="0" distL="0" distR="0" wp14:anchorId="21BF6B41" wp14:editId="47827315">
                        <wp:extent cx="180000" cy="180000"/>
                        <wp:effectExtent l="0" t="0" r="0" b="0"/>
                        <wp:docPr id="183580412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7CB8C47D" w14:textId="77777777" w:rsidR="00B8118E" w:rsidRPr="00B8118E" w:rsidRDefault="00B8118E" w:rsidP="005333D8">
                  <w:pPr>
                    <w:jc w:val="center"/>
                    <w:rPr>
                      <w:rFonts w:ascii="Arial" w:hAnsi="Arial" w:cs="Arial"/>
                      <w:b/>
                      <w:bCs/>
                      <w:sz w:val="16"/>
                      <w:szCs w:val="16"/>
                      <w:lang w:val="en-GB"/>
                    </w:rPr>
                  </w:pPr>
                  <w:r w:rsidRPr="00B8118E">
                    <w:rPr>
                      <w:rFonts w:ascii="Arial" w:hAnsi="Arial" w:cs="Arial"/>
                      <w:b/>
                      <w:bCs/>
                      <w:sz w:val="16"/>
                      <w:szCs w:val="16"/>
                      <w:lang w:val="en-GB"/>
                    </w:rPr>
                    <w:t>Word</w:t>
                  </w:r>
                </w:p>
              </w:tc>
              <w:tc>
                <w:tcPr>
                  <w:tcW w:w="632" w:type="dxa"/>
                  <w:vAlign w:val="center"/>
                </w:tcPr>
                <w:p w14:paraId="5756EFB0" w14:textId="77777777" w:rsidR="00B8118E" w:rsidRPr="00B8118E" w:rsidRDefault="00B8118E" w:rsidP="005333D8">
                  <w:pPr>
                    <w:ind w:left="-60"/>
                    <w:jc w:val="center"/>
                    <w:rPr>
                      <w:rFonts w:ascii="Arial" w:hAnsi="Arial" w:cs="Arial"/>
                      <w:b/>
                      <w:bCs/>
                      <w:sz w:val="16"/>
                      <w:szCs w:val="16"/>
                      <w:lang w:val="en-GB"/>
                    </w:rPr>
                  </w:pPr>
                  <w:r w:rsidRPr="00B8118E">
                    <w:rPr>
                      <w:rFonts w:ascii="Arial" w:hAnsi="Arial" w:cs="Arial"/>
                      <w:b/>
                      <w:bCs/>
                      <w:noProof/>
                      <w:sz w:val="16"/>
                      <w:szCs w:val="16"/>
                    </w:rPr>
                    <w:drawing>
                      <wp:inline distT="0" distB="0" distL="0" distR="0" wp14:anchorId="7285B7A1" wp14:editId="0EE294E0">
                        <wp:extent cx="180000" cy="180000"/>
                        <wp:effectExtent l="0" t="0" r="0" b="0"/>
                        <wp:docPr id="793211558"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3D360B94" w14:textId="77777777" w:rsidR="00B8118E" w:rsidRPr="00B8118E" w:rsidRDefault="00B8118E" w:rsidP="005333D8">
                  <w:pPr>
                    <w:ind w:left="-60"/>
                    <w:jc w:val="center"/>
                    <w:rPr>
                      <w:rFonts w:ascii="Arial" w:hAnsi="Arial" w:cs="Arial"/>
                      <w:b/>
                      <w:bCs/>
                      <w:sz w:val="16"/>
                      <w:szCs w:val="16"/>
                      <w:lang w:val="en-GB"/>
                    </w:rPr>
                  </w:pPr>
                  <w:r w:rsidRPr="00B8118E">
                    <w:rPr>
                      <w:rFonts w:ascii="Arial" w:hAnsi="Arial" w:cs="Arial"/>
                      <w:b/>
                      <w:bCs/>
                      <w:sz w:val="16"/>
                      <w:szCs w:val="16"/>
                      <w:lang w:val="en-GB"/>
                    </w:rPr>
                    <w:t>Excel</w:t>
                  </w:r>
                </w:p>
              </w:tc>
              <w:tc>
                <w:tcPr>
                  <w:tcW w:w="938" w:type="dxa"/>
                  <w:vAlign w:val="center"/>
                </w:tcPr>
                <w:p w14:paraId="5D670208" w14:textId="77777777" w:rsidR="00B8118E" w:rsidRPr="00B8118E" w:rsidRDefault="00B8118E" w:rsidP="005333D8">
                  <w:pPr>
                    <w:jc w:val="center"/>
                    <w:rPr>
                      <w:rFonts w:ascii="Arial" w:hAnsi="Arial" w:cs="Arial"/>
                      <w:b/>
                      <w:bCs/>
                      <w:sz w:val="16"/>
                      <w:szCs w:val="16"/>
                    </w:rPr>
                  </w:pPr>
                  <w:r w:rsidRPr="00B8118E">
                    <w:rPr>
                      <w:rFonts w:ascii="Arial" w:hAnsi="Arial" w:cs="Arial"/>
                      <w:b/>
                      <w:bCs/>
                      <w:noProof/>
                      <w:sz w:val="16"/>
                      <w:szCs w:val="16"/>
                    </w:rPr>
                    <w:drawing>
                      <wp:inline distT="0" distB="0" distL="0" distR="0" wp14:anchorId="257612BE" wp14:editId="3DB9D3CC">
                        <wp:extent cx="180000" cy="180000"/>
                        <wp:effectExtent l="0" t="0" r="0" b="0"/>
                        <wp:docPr id="175131964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53C5E1DE" w14:textId="77777777" w:rsidR="00B8118E" w:rsidRPr="00B8118E" w:rsidRDefault="00B8118E" w:rsidP="005333D8">
                  <w:pPr>
                    <w:jc w:val="center"/>
                    <w:rPr>
                      <w:rFonts w:ascii="Arial" w:hAnsi="Arial" w:cs="Arial"/>
                      <w:b/>
                      <w:bCs/>
                      <w:sz w:val="16"/>
                      <w:szCs w:val="16"/>
                    </w:rPr>
                  </w:pPr>
                  <w:r w:rsidRPr="00B8118E">
                    <w:rPr>
                      <w:rFonts w:ascii="Arial" w:hAnsi="Arial" w:cs="Arial"/>
                      <w:b/>
                      <w:bCs/>
                      <w:sz w:val="16"/>
                      <w:szCs w:val="16"/>
                    </w:rPr>
                    <w:t>PowerPoint</w:t>
                  </w:r>
                </w:p>
              </w:tc>
            </w:tr>
            <w:tr w:rsidR="00B8118E" w:rsidRPr="00B8118E" w14:paraId="29E1DD5C" w14:textId="77777777" w:rsidTr="005333D8">
              <w:tc>
                <w:tcPr>
                  <w:tcW w:w="909" w:type="dxa"/>
                  <w:vAlign w:val="center"/>
                </w:tcPr>
                <w:p w14:paraId="12EB5843" w14:textId="77777777" w:rsidR="00B8118E" w:rsidRPr="00B8118E" w:rsidRDefault="00B8118E" w:rsidP="005333D8">
                  <w:pPr>
                    <w:jc w:val="center"/>
                    <w:rPr>
                      <w:rFonts w:ascii="Arial" w:hAnsi="Arial" w:cs="Arial"/>
                      <w:b/>
                      <w:bCs/>
                      <w:sz w:val="16"/>
                      <w:szCs w:val="16"/>
                    </w:rPr>
                  </w:pPr>
                  <w:r w:rsidRPr="00B8118E">
                    <w:rPr>
                      <w:rFonts w:ascii="Arial" w:hAnsi="Arial" w:cs="Arial"/>
                      <w:b/>
                      <w:bCs/>
                      <w:noProof/>
                      <w:sz w:val="16"/>
                      <w:szCs w:val="16"/>
                    </w:rPr>
                    <w:drawing>
                      <wp:inline distT="0" distB="0" distL="0" distR="0" wp14:anchorId="1CFF0B9C" wp14:editId="7F6D129F">
                        <wp:extent cx="180000" cy="180000"/>
                        <wp:effectExtent l="0" t="0" r="0" b="0"/>
                        <wp:docPr id="183251551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69A5BEBB" w14:textId="77777777" w:rsidR="00B8118E" w:rsidRPr="00B8118E" w:rsidRDefault="00B8118E" w:rsidP="005333D8">
                  <w:pPr>
                    <w:jc w:val="center"/>
                    <w:rPr>
                      <w:rFonts w:ascii="Arial" w:hAnsi="Arial" w:cs="Arial"/>
                      <w:b/>
                      <w:bCs/>
                      <w:sz w:val="16"/>
                      <w:szCs w:val="16"/>
                    </w:rPr>
                  </w:pPr>
                  <w:r w:rsidRPr="00B8118E">
                    <w:rPr>
                      <w:rFonts w:ascii="Arial" w:hAnsi="Arial" w:cs="Arial"/>
                      <w:b/>
                      <w:bCs/>
                      <w:sz w:val="16"/>
                      <w:szCs w:val="16"/>
                    </w:rPr>
                    <w:t>Outlook</w:t>
                  </w:r>
                </w:p>
              </w:tc>
              <w:tc>
                <w:tcPr>
                  <w:tcW w:w="632" w:type="dxa"/>
                  <w:vAlign w:val="center"/>
                </w:tcPr>
                <w:p w14:paraId="1692F536" w14:textId="77777777" w:rsidR="00B8118E" w:rsidRPr="00B8118E" w:rsidRDefault="00B8118E" w:rsidP="005333D8">
                  <w:pPr>
                    <w:jc w:val="center"/>
                    <w:rPr>
                      <w:rFonts w:ascii="Arial" w:hAnsi="Arial" w:cs="Arial"/>
                      <w:b/>
                      <w:bCs/>
                      <w:sz w:val="16"/>
                      <w:szCs w:val="16"/>
                    </w:rPr>
                  </w:pPr>
                  <w:r w:rsidRPr="00B8118E">
                    <w:rPr>
                      <w:rFonts w:ascii="Arial" w:hAnsi="Arial" w:cs="Arial"/>
                      <w:b/>
                      <w:bCs/>
                      <w:noProof/>
                      <w:sz w:val="16"/>
                      <w:szCs w:val="16"/>
                    </w:rPr>
                    <w:drawing>
                      <wp:inline distT="0" distB="0" distL="0" distR="0" wp14:anchorId="16704B62" wp14:editId="6D08BE8C">
                        <wp:extent cx="180000" cy="180000"/>
                        <wp:effectExtent l="0" t="0" r="0" b="0"/>
                        <wp:docPr id="1516159395"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1ED5D3F6" w14:textId="77777777" w:rsidR="00B8118E" w:rsidRPr="00B8118E" w:rsidRDefault="00B8118E" w:rsidP="005333D8">
                  <w:pPr>
                    <w:jc w:val="center"/>
                    <w:rPr>
                      <w:rFonts w:ascii="Arial" w:hAnsi="Arial" w:cs="Arial"/>
                      <w:b/>
                      <w:bCs/>
                      <w:sz w:val="16"/>
                      <w:szCs w:val="16"/>
                    </w:rPr>
                  </w:pPr>
                  <w:r w:rsidRPr="00B8118E">
                    <w:rPr>
                      <w:rFonts w:ascii="Arial" w:hAnsi="Arial" w:cs="Arial"/>
                      <w:b/>
                      <w:bCs/>
                      <w:sz w:val="16"/>
                      <w:szCs w:val="16"/>
                    </w:rPr>
                    <w:t>Teams</w:t>
                  </w:r>
                </w:p>
              </w:tc>
              <w:tc>
                <w:tcPr>
                  <w:tcW w:w="938" w:type="dxa"/>
                  <w:vAlign w:val="center"/>
                </w:tcPr>
                <w:p w14:paraId="0C3158D1" w14:textId="77777777" w:rsidR="00B8118E" w:rsidRPr="00B8118E" w:rsidRDefault="00B8118E" w:rsidP="005333D8">
                  <w:pPr>
                    <w:jc w:val="center"/>
                    <w:rPr>
                      <w:rFonts w:ascii="Arial" w:hAnsi="Arial" w:cs="Arial"/>
                      <w:b/>
                      <w:bCs/>
                      <w:sz w:val="16"/>
                      <w:szCs w:val="16"/>
                    </w:rPr>
                  </w:pPr>
                  <w:r w:rsidRPr="00B8118E">
                    <w:rPr>
                      <w:rFonts w:ascii="Arial" w:hAnsi="Arial" w:cs="Arial"/>
                      <w:b/>
                      <w:bCs/>
                      <w:noProof/>
                      <w:sz w:val="16"/>
                      <w:szCs w:val="16"/>
                    </w:rPr>
                    <w:drawing>
                      <wp:inline distT="0" distB="0" distL="0" distR="0" wp14:anchorId="0382F9CC" wp14:editId="52B5C12E">
                        <wp:extent cx="180000" cy="180000"/>
                        <wp:effectExtent l="0" t="0" r="0" b="0"/>
                        <wp:docPr id="161683608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5C28F23C" w14:textId="77777777" w:rsidR="00B8118E" w:rsidRPr="00B8118E" w:rsidRDefault="00B8118E" w:rsidP="005333D8">
                  <w:pPr>
                    <w:jc w:val="center"/>
                    <w:rPr>
                      <w:rFonts w:ascii="Arial" w:hAnsi="Arial" w:cs="Arial"/>
                      <w:b/>
                      <w:bCs/>
                      <w:sz w:val="16"/>
                      <w:szCs w:val="16"/>
                    </w:rPr>
                  </w:pPr>
                  <w:r w:rsidRPr="00B8118E">
                    <w:rPr>
                      <w:rFonts w:ascii="Arial" w:hAnsi="Arial" w:cs="Arial"/>
                      <w:b/>
                      <w:bCs/>
                      <w:sz w:val="16"/>
                      <w:szCs w:val="16"/>
                    </w:rPr>
                    <w:t>OneDrive</w:t>
                  </w:r>
                </w:p>
              </w:tc>
            </w:tr>
            <w:tr w:rsidR="00B8118E" w:rsidRPr="00B8118E" w14:paraId="6E6CEE17" w14:textId="77777777" w:rsidTr="005333D8">
              <w:tc>
                <w:tcPr>
                  <w:tcW w:w="909" w:type="dxa"/>
                  <w:vAlign w:val="center"/>
                </w:tcPr>
                <w:p w14:paraId="58F5EC09" w14:textId="77777777" w:rsidR="00B8118E" w:rsidRPr="00B8118E" w:rsidRDefault="00B8118E" w:rsidP="005333D8">
                  <w:pPr>
                    <w:jc w:val="center"/>
                    <w:rPr>
                      <w:rFonts w:ascii="Arial" w:hAnsi="Arial" w:cs="Arial"/>
                      <w:b/>
                      <w:bCs/>
                      <w:sz w:val="16"/>
                      <w:szCs w:val="16"/>
                    </w:rPr>
                  </w:pPr>
                  <w:r w:rsidRPr="00B8118E">
                    <w:rPr>
                      <w:rFonts w:ascii="Arial" w:hAnsi="Arial" w:cs="Arial"/>
                      <w:b/>
                      <w:bCs/>
                      <w:noProof/>
                      <w:sz w:val="16"/>
                      <w:szCs w:val="16"/>
                    </w:rPr>
                    <w:drawing>
                      <wp:inline distT="0" distB="0" distL="0" distR="0" wp14:anchorId="21C0D2C9" wp14:editId="7D633106">
                        <wp:extent cx="180000" cy="180000"/>
                        <wp:effectExtent l="0" t="0" r="0" b="0"/>
                        <wp:docPr id="1162288842"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6D6CF866" w14:textId="77777777" w:rsidR="00B8118E" w:rsidRPr="00B8118E" w:rsidRDefault="00B8118E" w:rsidP="005333D8">
                  <w:pPr>
                    <w:jc w:val="center"/>
                    <w:rPr>
                      <w:rFonts w:ascii="Arial" w:hAnsi="Arial" w:cs="Arial"/>
                      <w:b/>
                      <w:bCs/>
                      <w:sz w:val="16"/>
                      <w:szCs w:val="16"/>
                    </w:rPr>
                  </w:pPr>
                  <w:r w:rsidRPr="00B8118E">
                    <w:rPr>
                      <w:rFonts w:ascii="Arial" w:hAnsi="Arial" w:cs="Arial"/>
                      <w:b/>
                      <w:bCs/>
                      <w:sz w:val="16"/>
                      <w:szCs w:val="16"/>
                    </w:rPr>
                    <w:t>SharePoint</w:t>
                  </w:r>
                </w:p>
              </w:tc>
              <w:tc>
                <w:tcPr>
                  <w:tcW w:w="632" w:type="dxa"/>
                  <w:vAlign w:val="center"/>
                </w:tcPr>
                <w:p w14:paraId="088246D0" w14:textId="77777777" w:rsidR="00B8118E" w:rsidRPr="00B8118E" w:rsidRDefault="00B8118E" w:rsidP="005333D8">
                  <w:pPr>
                    <w:jc w:val="center"/>
                    <w:rPr>
                      <w:rFonts w:ascii="Arial" w:hAnsi="Arial" w:cs="Arial"/>
                      <w:b/>
                      <w:bCs/>
                      <w:sz w:val="16"/>
                      <w:szCs w:val="16"/>
                    </w:rPr>
                  </w:pPr>
                  <w:r w:rsidRPr="00B8118E">
                    <w:rPr>
                      <w:rFonts w:ascii="Arial" w:hAnsi="Arial" w:cs="Arial"/>
                      <w:b/>
                      <w:bCs/>
                      <w:noProof/>
                      <w:sz w:val="16"/>
                      <w:szCs w:val="16"/>
                    </w:rPr>
                    <w:drawing>
                      <wp:inline distT="0" distB="0" distL="0" distR="0" wp14:anchorId="615CA25F" wp14:editId="39CE05A2">
                        <wp:extent cx="180000" cy="180000"/>
                        <wp:effectExtent l="0" t="0" r="0" b="0"/>
                        <wp:docPr id="1980248478"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08E34074" w14:textId="77777777" w:rsidR="00B8118E" w:rsidRPr="00B8118E" w:rsidRDefault="00B8118E" w:rsidP="005333D8">
                  <w:pPr>
                    <w:jc w:val="center"/>
                    <w:rPr>
                      <w:rFonts w:ascii="Arial" w:hAnsi="Arial" w:cs="Arial"/>
                      <w:b/>
                      <w:bCs/>
                      <w:sz w:val="16"/>
                      <w:szCs w:val="16"/>
                    </w:rPr>
                  </w:pPr>
                  <w:r w:rsidRPr="00B8118E">
                    <w:rPr>
                      <w:rFonts w:ascii="Arial" w:hAnsi="Arial" w:cs="Arial"/>
                      <w:b/>
                      <w:bCs/>
                      <w:sz w:val="16"/>
                      <w:szCs w:val="16"/>
                    </w:rPr>
                    <w:t>Exchange</w:t>
                  </w:r>
                </w:p>
              </w:tc>
              <w:tc>
                <w:tcPr>
                  <w:tcW w:w="938" w:type="dxa"/>
                  <w:vAlign w:val="center"/>
                </w:tcPr>
                <w:p w14:paraId="112C6009" w14:textId="77777777" w:rsidR="00B8118E" w:rsidRPr="00B8118E" w:rsidRDefault="00B8118E" w:rsidP="005333D8">
                  <w:pPr>
                    <w:jc w:val="center"/>
                    <w:rPr>
                      <w:rFonts w:ascii="Arial" w:hAnsi="Arial" w:cs="Arial"/>
                      <w:b/>
                      <w:bCs/>
                      <w:sz w:val="16"/>
                      <w:szCs w:val="16"/>
                    </w:rPr>
                  </w:pPr>
                </w:p>
              </w:tc>
            </w:tr>
          </w:tbl>
          <w:p w14:paraId="63F6EABB" w14:textId="77777777" w:rsidR="00B8118E" w:rsidRPr="00B8118E" w:rsidRDefault="00B8118E" w:rsidP="005333D8">
            <w:pPr>
              <w:rPr>
                <w:rFonts w:ascii="Arial" w:hAnsi="Arial" w:cs="Arial"/>
                <w:lang w:val="en-GB"/>
              </w:rPr>
            </w:pPr>
          </w:p>
        </w:tc>
        <w:tc>
          <w:tcPr>
            <w:tcW w:w="3410" w:type="dxa"/>
          </w:tcPr>
          <w:p w14:paraId="1297E3E0" w14:textId="77777777" w:rsidR="00B8118E" w:rsidRPr="00B8118E" w:rsidRDefault="00B8118E" w:rsidP="005333D8">
            <w:pPr>
              <w:jc w:val="center"/>
              <w:rPr>
                <w:rFonts w:ascii="Arial" w:hAnsi="Arial" w:cs="Arial"/>
                <w:b/>
                <w:bCs/>
              </w:rPr>
            </w:pPr>
            <w:r w:rsidRPr="00B8118E">
              <w:rPr>
                <w:rFonts w:ascii="Arial" w:hAnsi="Arial" w:cs="Arial"/>
                <w:b/>
                <w:bCs/>
              </w:rPr>
              <w:t>Microsoft 365 Business Standard</w:t>
            </w:r>
          </w:p>
          <w:p w14:paraId="680DB6FA" w14:textId="77777777" w:rsidR="00B8118E" w:rsidRPr="00B8118E" w:rsidRDefault="00B8118E" w:rsidP="005333D8">
            <w:pPr>
              <w:spacing w:after="120"/>
              <w:jc w:val="center"/>
              <w:rPr>
                <w:rFonts w:ascii="Arial" w:hAnsi="Arial" w:cs="Arial"/>
              </w:rPr>
            </w:pPr>
            <w:r w:rsidRPr="00B8118E">
              <w:rPr>
                <w:rFonts w:ascii="Arial" w:hAnsi="Arial" w:cs="Arial"/>
                <w:b/>
                <w:bCs/>
              </w:rPr>
              <w:t>11,70 € HT </w:t>
            </w:r>
            <w:r w:rsidRPr="00B8118E">
              <w:rPr>
                <w:rFonts w:ascii="Arial" w:hAnsi="Arial" w:cs="Arial"/>
              </w:rPr>
              <w:t>utilisateur/mois</w:t>
            </w:r>
          </w:p>
          <w:p w14:paraId="71319445" w14:textId="77777777" w:rsidR="00B8118E" w:rsidRPr="00B8118E" w:rsidRDefault="00B8118E" w:rsidP="005333D8">
            <w:pPr>
              <w:jc w:val="center"/>
              <w:rPr>
                <w:rFonts w:ascii="Arial" w:hAnsi="Arial" w:cs="Arial"/>
                <w:sz w:val="16"/>
                <w:szCs w:val="16"/>
              </w:rPr>
            </w:pPr>
            <w:r w:rsidRPr="00B8118E">
              <w:rPr>
                <w:rFonts w:ascii="Arial" w:hAnsi="Arial" w:cs="Arial"/>
                <w:sz w:val="16"/>
                <w:szCs w:val="16"/>
              </w:rPr>
              <w:t>(Abonnement annuel, Renouvellement automatique)</w:t>
            </w:r>
            <w:hyperlink r:id="rId32" w:anchor="footnote1" w:tgtFrame="_self" w:history="1">
              <w:r w:rsidRPr="00B8118E">
                <w:rPr>
                  <w:rStyle w:val="Lienhypertexte"/>
                  <w:rFonts w:ascii="Arial" w:hAnsi="Arial" w:cs="Arial"/>
                  <w:sz w:val="16"/>
                  <w:szCs w:val="16"/>
                  <w:vertAlign w:val="superscript"/>
                </w:rPr>
                <w:t>1</w:t>
              </w:r>
            </w:hyperlink>
          </w:p>
          <w:p w14:paraId="16121A26" w14:textId="77777777" w:rsidR="00B8118E" w:rsidRPr="00B8118E" w:rsidRDefault="00B8118E" w:rsidP="005333D8">
            <w:pPr>
              <w:jc w:val="center"/>
              <w:rPr>
                <w:rFonts w:ascii="Arial" w:hAnsi="Arial" w:cs="Arial"/>
                <w:sz w:val="16"/>
                <w:szCs w:val="16"/>
              </w:rPr>
            </w:pPr>
            <w:r w:rsidRPr="00B8118E">
              <w:rPr>
                <w:rFonts w:ascii="Arial" w:hAnsi="Arial" w:cs="Arial"/>
                <w:sz w:val="16"/>
                <w:szCs w:val="16"/>
              </w:rPr>
              <w:t>Plus les taxes applicables.</w:t>
            </w:r>
          </w:p>
          <w:p w14:paraId="4F81D9AD" w14:textId="77777777" w:rsidR="00B8118E" w:rsidRPr="00B8118E" w:rsidRDefault="00B8118E" w:rsidP="005333D8">
            <w:pPr>
              <w:spacing w:before="120"/>
              <w:rPr>
                <w:rFonts w:ascii="Arial" w:hAnsi="Arial" w:cs="Arial"/>
                <w:sz w:val="16"/>
                <w:szCs w:val="16"/>
              </w:rPr>
            </w:pPr>
            <w:r w:rsidRPr="00B8118E">
              <w:rPr>
                <w:rFonts w:ascii="Arial" w:hAnsi="Arial" w:cs="Arial"/>
                <w:b/>
                <w:bCs/>
                <w:sz w:val="16"/>
                <w:szCs w:val="16"/>
              </w:rPr>
              <w:t>Toutes les fonctionnalités de Microsoft 365 Business Basic, plus :</w:t>
            </w:r>
          </w:p>
          <w:p w14:paraId="4388B2B1" w14:textId="77777777" w:rsidR="00B8118E" w:rsidRPr="00B8118E" w:rsidRDefault="00B8118E" w:rsidP="00B8118E">
            <w:pPr>
              <w:numPr>
                <w:ilvl w:val="0"/>
                <w:numId w:val="10"/>
              </w:numPr>
              <w:tabs>
                <w:tab w:val="clear" w:pos="360"/>
                <w:tab w:val="num" w:pos="720"/>
              </w:tabs>
              <w:ind w:left="172" w:hanging="172"/>
              <w:rPr>
                <w:rFonts w:ascii="Arial" w:hAnsi="Arial" w:cs="Arial"/>
                <w:sz w:val="16"/>
                <w:szCs w:val="16"/>
              </w:rPr>
            </w:pPr>
            <w:r w:rsidRPr="00B8118E">
              <w:rPr>
                <w:rFonts w:ascii="Arial" w:hAnsi="Arial" w:cs="Arial"/>
                <w:sz w:val="16"/>
                <w:szCs w:val="16"/>
              </w:rPr>
              <w:t>Versions pour appareils de bureau de Word, Excel, PowerPoint et Outlook</w:t>
            </w:r>
          </w:p>
          <w:p w14:paraId="6E3BF8E7" w14:textId="77777777" w:rsidR="00B8118E" w:rsidRPr="00B8118E" w:rsidRDefault="00B8118E" w:rsidP="00B8118E">
            <w:pPr>
              <w:numPr>
                <w:ilvl w:val="0"/>
                <w:numId w:val="10"/>
              </w:numPr>
              <w:tabs>
                <w:tab w:val="clear" w:pos="360"/>
                <w:tab w:val="num" w:pos="720"/>
              </w:tabs>
              <w:ind w:left="172" w:hanging="172"/>
              <w:rPr>
                <w:rFonts w:ascii="Arial" w:hAnsi="Arial" w:cs="Arial"/>
                <w:sz w:val="16"/>
                <w:szCs w:val="16"/>
              </w:rPr>
            </w:pPr>
            <w:r w:rsidRPr="00B8118E">
              <w:rPr>
                <w:rFonts w:ascii="Arial" w:hAnsi="Arial" w:cs="Arial"/>
                <w:sz w:val="16"/>
                <w:szCs w:val="16"/>
              </w:rPr>
              <w:t xml:space="preserve">Webinaires avec inscription des participants et </w:t>
            </w:r>
            <w:proofErr w:type="spellStart"/>
            <w:r w:rsidRPr="00B8118E">
              <w:rPr>
                <w:rFonts w:ascii="Arial" w:hAnsi="Arial" w:cs="Arial"/>
                <w:sz w:val="16"/>
                <w:szCs w:val="16"/>
              </w:rPr>
              <w:t>reporting</w:t>
            </w:r>
            <w:proofErr w:type="spellEnd"/>
          </w:p>
          <w:p w14:paraId="0DC8B680" w14:textId="77777777" w:rsidR="00B8118E" w:rsidRPr="00B8118E" w:rsidRDefault="00B8118E" w:rsidP="00B8118E">
            <w:pPr>
              <w:numPr>
                <w:ilvl w:val="0"/>
                <w:numId w:val="10"/>
              </w:numPr>
              <w:tabs>
                <w:tab w:val="clear" w:pos="360"/>
                <w:tab w:val="num" w:pos="720"/>
              </w:tabs>
              <w:ind w:left="172" w:hanging="172"/>
              <w:rPr>
                <w:rFonts w:ascii="Arial" w:hAnsi="Arial" w:cs="Arial"/>
                <w:sz w:val="16"/>
                <w:szCs w:val="16"/>
              </w:rPr>
            </w:pPr>
            <w:r w:rsidRPr="00B8118E">
              <w:rPr>
                <w:rFonts w:ascii="Arial" w:hAnsi="Arial" w:cs="Arial"/>
                <w:sz w:val="16"/>
                <w:szCs w:val="16"/>
              </w:rPr>
              <w:t xml:space="preserve">Nouveau : Espaces de travail collaboratifs pour </w:t>
            </w:r>
            <w:proofErr w:type="spellStart"/>
            <w:r w:rsidRPr="00B8118E">
              <w:rPr>
                <w:rFonts w:ascii="Arial" w:hAnsi="Arial" w:cs="Arial"/>
                <w:sz w:val="16"/>
                <w:szCs w:val="16"/>
              </w:rPr>
              <w:t>co-créer</w:t>
            </w:r>
            <w:proofErr w:type="spellEnd"/>
            <w:r w:rsidRPr="00B8118E">
              <w:rPr>
                <w:rFonts w:ascii="Arial" w:hAnsi="Arial" w:cs="Arial"/>
                <w:sz w:val="16"/>
                <w:szCs w:val="16"/>
              </w:rPr>
              <w:t xml:space="preserve"> grâce à Microsoft Loop</w:t>
            </w:r>
          </w:p>
          <w:p w14:paraId="680DF449" w14:textId="77777777" w:rsidR="00B8118E" w:rsidRPr="00B8118E" w:rsidRDefault="00B8118E" w:rsidP="00B8118E">
            <w:pPr>
              <w:numPr>
                <w:ilvl w:val="0"/>
                <w:numId w:val="10"/>
              </w:numPr>
              <w:tabs>
                <w:tab w:val="clear" w:pos="360"/>
                <w:tab w:val="num" w:pos="720"/>
              </w:tabs>
              <w:ind w:left="172" w:hanging="172"/>
              <w:rPr>
                <w:rFonts w:ascii="Arial" w:hAnsi="Arial" w:cs="Arial"/>
                <w:sz w:val="16"/>
                <w:szCs w:val="16"/>
              </w:rPr>
            </w:pPr>
            <w:r w:rsidRPr="00B8118E">
              <w:rPr>
                <w:rFonts w:ascii="Arial" w:hAnsi="Arial" w:cs="Arial"/>
                <w:sz w:val="16"/>
                <w:szCs w:val="16"/>
              </w:rPr>
              <w:t xml:space="preserve">Nouveau : Outils d’édition et de conception vidéo avec </w:t>
            </w:r>
            <w:proofErr w:type="spellStart"/>
            <w:r w:rsidRPr="00B8118E">
              <w:rPr>
                <w:rFonts w:ascii="Arial" w:hAnsi="Arial" w:cs="Arial"/>
                <w:sz w:val="16"/>
                <w:szCs w:val="16"/>
              </w:rPr>
              <w:t>Clipchamp</w:t>
            </w:r>
            <w:proofErr w:type="spellEnd"/>
          </w:p>
          <w:p w14:paraId="7A617FAA" w14:textId="77777777" w:rsidR="00B8118E" w:rsidRPr="00B8118E" w:rsidRDefault="00B8118E" w:rsidP="00B8118E">
            <w:pPr>
              <w:numPr>
                <w:ilvl w:val="0"/>
                <w:numId w:val="10"/>
              </w:numPr>
              <w:tabs>
                <w:tab w:val="clear" w:pos="360"/>
                <w:tab w:val="num" w:pos="720"/>
              </w:tabs>
              <w:ind w:left="172" w:hanging="172"/>
              <w:rPr>
                <w:rFonts w:ascii="Arial" w:hAnsi="Arial" w:cs="Arial"/>
                <w:sz w:val="16"/>
                <w:szCs w:val="16"/>
              </w:rPr>
            </w:pPr>
            <w:r w:rsidRPr="00B8118E">
              <w:rPr>
                <w:rFonts w:ascii="Arial" w:hAnsi="Arial" w:cs="Arial"/>
                <w:sz w:val="16"/>
                <w:szCs w:val="16"/>
              </w:rPr>
              <w:t>Microsoft 365 Copilot est disponible en tant que module complémentaire.</w:t>
            </w:r>
            <w:hyperlink r:id="rId33" w:anchor="footnote*" w:history="1">
              <w:r w:rsidRPr="00B8118E">
                <w:rPr>
                  <w:rFonts w:ascii="Arial" w:hAnsi="Arial" w:cs="Arial"/>
                  <w:sz w:val="16"/>
                  <w:szCs w:val="16"/>
                </w:rPr>
                <w:t>*</w:t>
              </w:r>
            </w:hyperlink>
          </w:p>
          <w:p w14:paraId="096B9339" w14:textId="77777777" w:rsidR="00B8118E" w:rsidRPr="00B8118E" w:rsidRDefault="00B8118E" w:rsidP="005333D8">
            <w:pPr>
              <w:spacing w:before="120" w:after="120"/>
              <w:rPr>
                <w:rFonts w:ascii="Arial" w:hAnsi="Arial" w:cs="Arial"/>
                <w:b/>
                <w:bCs/>
                <w:sz w:val="16"/>
                <w:szCs w:val="16"/>
              </w:rPr>
            </w:pPr>
            <w:r w:rsidRPr="00B8118E">
              <w:rPr>
                <w:rFonts w:ascii="Arial" w:hAnsi="Arial" w:cs="Arial"/>
                <w:b/>
                <w:bCs/>
                <w:sz w:val="16"/>
                <w:szCs w:val="16"/>
              </w:rPr>
              <w:t>Applications et services Microsoft 365</w:t>
            </w:r>
          </w:p>
          <w:tbl>
            <w:tblPr>
              <w:tblStyle w:val="Grilledutableau"/>
              <w:tblW w:w="0" w:type="auto"/>
              <w:tblInd w:w="360" w:type="dxa"/>
              <w:tblLook w:val="04A0" w:firstRow="1" w:lastRow="0" w:firstColumn="1" w:lastColumn="0" w:noHBand="0" w:noVBand="1"/>
            </w:tblPr>
            <w:tblGrid>
              <w:gridCol w:w="1061"/>
              <w:gridCol w:w="972"/>
              <w:gridCol w:w="1097"/>
            </w:tblGrid>
            <w:tr w:rsidR="00B8118E" w:rsidRPr="00B8118E" w14:paraId="1355C79C" w14:textId="77777777" w:rsidTr="005333D8">
              <w:tc>
                <w:tcPr>
                  <w:tcW w:w="909" w:type="dxa"/>
                  <w:vAlign w:val="center"/>
                </w:tcPr>
                <w:p w14:paraId="7EFBABEC" w14:textId="77777777" w:rsidR="00B8118E" w:rsidRPr="00B8118E" w:rsidRDefault="00B8118E" w:rsidP="005333D8">
                  <w:pPr>
                    <w:jc w:val="center"/>
                    <w:rPr>
                      <w:rFonts w:ascii="Arial" w:hAnsi="Arial" w:cs="Arial"/>
                      <w:b/>
                      <w:bCs/>
                      <w:sz w:val="16"/>
                      <w:szCs w:val="16"/>
                      <w:lang w:val="en-GB"/>
                    </w:rPr>
                  </w:pPr>
                  <w:r w:rsidRPr="00B8118E">
                    <w:rPr>
                      <w:rFonts w:ascii="Arial" w:hAnsi="Arial" w:cs="Arial"/>
                      <w:b/>
                      <w:bCs/>
                      <w:noProof/>
                      <w:sz w:val="16"/>
                      <w:szCs w:val="16"/>
                    </w:rPr>
                    <w:drawing>
                      <wp:inline distT="0" distB="0" distL="0" distR="0" wp14:anchorId="2FBAD9A4" wp14:editId="2E3C2E7D">
                        <wp:extent cx="180000" cy="180000"/>
                        <wp:effectExtent l="0" t="0" r="0" b="0"/>
                        <wp:docPr id="204009209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17FF821C" w14:textId="77777777" w:rsidR="00B8118E" w:rsidRPr="00B8118E" w:rsidRDefault="00B8118E" w:rsidP="005333D8">
                  <w:pPr>
                    <w:jc w:val="center"/>
                    <w:rPr>
                      <w:rFonts w:ascii="Arial" w:hAnsi="Arial" w:cs="Arial"/>
                      <w:b/>
                      <w:bCs/>
                      <w:sz w:val="16"/>
                      <w:szCs w:val="16"/>
                      <w:lang w:val="en-GB"/>
                    </w:rPr>
                  </w:pPr>
                  <w:r w:rsidRPr="00B8118E">
                    <w:rPr>
                      <w:rFonts w:ascii="Arial" w:hAnsi="Arial" w:cs="Arial"/>
                      <w:b/>
                      <w:bCs/>
                      <w:sz w:val="16"/>
                      <w:szCs w:val="16"/>
                      <w:lang w:val="en-GB"/>
                    </w:rPr>
                    <w:t>Word</w:t>
                  </w:r>
                </w:p>
              </w:tc>
              <w:tc>
                <w:tcPr>
                  <w:tcW w:w="632" w:type="dxa"/>
                  <w:vAlign w:val="center"/>
                </w:tcPr>
                <w:p w14:paraId="402F2BF0" w14:textId="77777777" w:rsidR="00B8118E" w:rsidRPr="00B8118E" w:rsidRDefault="00B8118E" w:rsidP="005333D8">
                  <w:pPr>
                    <w:ind w:left="-60"/>
                    <w:jc w:val="center"/>
                    <w:rPr>
                      <w:rFonts w:ascii="Arial" w:hAnsi="Arial" w:cs="Arial"/>
                      <w:b/>
                      <w:bCs/>
                      <w:sz w:val="16"/>
                      <w:szCs w:val="16"/>
                      <w:lang w:val="en-GB"/>
                    </w:rPr>
                  </w:pPr>
                  <w:r w:rsidRPr="00B8118E">
                    <w:rPr>
                      <w:rFonts w:ascii="Arial" w:hAnsi="Arial" w:cs="Arial"/>
                      <w:b/>
                      <w:bCs/>
                      <w:noProof/>
                      <w:sz w:val="16"/>
                      <w:szCs w:val="16"/>
                    </w:rPr>
                    <w:drawing>
                      <wp:inline distT="0" distB="0" distL="0" distR="0" wp14:anchorId="55D036F1" wp14:editId="2FD8AAF8">
                        <wp:extent cx="180000" cy="180000"/>
                        <wp:effectExtent l="0" t="0" r="0" b="0"/>
                        <wp:docPr id="805656885"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6CB55FC4" w14:textId="77777777" w:rsidR="00B8118E" w:rsidRPr="00B8118E" w:rsidRDefault="00B8118E" w:rsidP="005333D8">
                  <w:pPr>
                    <w:ind w:left="-60"/>
                    <w:jc w:val="center"/>
                    <w:rPr>
                      <w:rFonts w:ascii="Arial" w:hAnsi="Arial" w:cs="Arial"/>
                      <w:b/>
                      <w:bCs/>
                      <w:sz w:val="16"/>
                      <w:szCs w:val="16"/>
                      <w:lang w:val="en-GB"/>
                    </w:rPr>
                  </w:pPr>
                  <w:r w:rsidRPr="00B8118E">
                    <w:rPr>
                      <w:rFonts w:ascii="Arial" w:hAnsi="Arial" w:cs="Arial"/>
                      <w:b/>
                      <w:bCs/>
                      <w:sz w:val="16"/>
                      <w:szCs w:val="16"/>
                      <w:lang w:val="en-GB"/>
                    </w:rPr>
                    <w:t>Excel</w:t>
                  </w:r>
                </w:p>
              </w:tc>
              <w:tc>
                <w:tcPr>
                  <w:tcW w:w="938" w:type="dxa"/>
                  <w:vAlign w:val="center"/>
                </w:tcPr>
                <w:p w14:paraId="0527CA48" w14:textId="77777777" w:rsidR="00B8118E" w:rsidRPr="00B8118E" w:rsidRDefault="00B8118E" w:rsidP="005333D8">
                  <w:pPr>
                    <w:jc w:val="center"/>
                    <w:rPr>
                      <w:rFonts w:ascii="Arial" w:hAnsi="Arial" w:cs="Arial"/>
                      <w:b/>
                      <w:bCs/>
                      <w:sz w:val="16"/>
                      <w:szCs w:val="16"/>
                    </w:rPr>
                  </w:pPr>
                  <w:r w:rsidRPr="00B8118E">
                    <w:rPr>
                      <w:rFonts w:ascii="Arial" w:hAnsi="Arial" w:cs="Arial"/>
                      <w:b/>
                      <w:bCs/>
                      <w:noProof/>
                      <w:sz w:val="16"/>
                      <w:szCs w:val="16"/>
                    </w:rPr>
                    <w:drawing>
                      <wp:inline distT="0" distB="0" distL="0" distR="0" wp14:anchorId="2623C9C2" wp14:editId="45FFCCE7">
                        <wp:extent cx="180000" cy="180000"/>
                        <wp:effectExtent l="0" t="0" r="0" b="0"/>
                        <wp:docPr id="163978615"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6287EB2B" w14:textId="77777777" w:rsidR="00B8118E" w:rsidRPr="00B8118E" w:rsidRDefault="00B8118E" w:rsidP="005333D8">
                  <w:pPr>
                    <w:jc w:val="center"/>
                    <w:rPr>
                      <w:rFonts w:ascii="Arial" w:hAnsi="Arial" w:cs="Arial"/>
                      <w:b/>
                      <w:bCs/>
                      <w:sz w:val="16"/>
                      <w:szCs w:val="16"/>
                    </w:rPr>
                  </w:pPr>
                  <w:r w:rsidRPr="00B8118E">
                    <w:rPr>
                      <w:rFonts w:ascii="Arial" w:hAnsi="Arial" w:cs="Arial"/>
                      <w:b/>
                      <w:bCs/>
                      <w:sz w:val="16"/>
                      <w:szCs w:val="16"/>
                    </w:rPr>
                    <w:t>PowerPoint</w:t>
                  </w:r>
                </w:p>
              </w:tc>
            </w:tr>
            <w:tr w:rsidR="00B8118E" w:rsidRPr="00B8118E" w14:paraId="0F63562E" w14:textId="77777777" w:rsidTr="005333D8">
              <w:tc>
                <w:tcPr>
                  <w:tcW w:w="909" w:type="dxa"/>
                  <w:vAlign w:val="center"/>
                </w:tcPr>
                <w:p w14:paraId="5CD7703B" w14:textId="77777777" w:rsidR="00B8118E" w:rsidRPr="00B8118E" w:rsidRDefault="00B8118E" w:rsidP="005333D8">
                  <w:pPr>
                    <w:jc w:val="center"/>
                    <w:rPr>
                      <w:rFonts w:ascii="Arial" w:hAnsi="Arial" w:cs="Arial"/>
                      <w:b/>
                      <w:bCs/>
                      <w:sz w:val="16"/>
                      <w:szCs w:val="16"/>
                    </w:rPr>
                  </w:pPr>
                  <w:r w:rsidRPr="00B8118E">
                    <w:rPr>
                      <w:rFonts w:ascii="Arial" w:hAnsi="Arial" w:cs="Arial"/>
                      <w:b/>
                      <w:bCs/>
                      <w:noProof/>
                      <w:sz w:val="16"/>
                      <w:szCs w:val="16"/>
                    </w:rPr>
                    <w:drawing>
                      <wp:inline distT="0" distB="0" distL="0" distR="0" wp14:anchorId="016480F4" wp14:editId="07B3CB9D">
                        <wp:extent cx="180000" cy="180000"/>
                        <wp:effectExtent l="0" t="0" r="0" b="0"/>
                        <wp:docPr id="73228755"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4FF968FD" w14:textId="77777777" w:rsidR="00B8118E" w:rsidRPr="00B8118E" w:rsidRDefault="00B8118E" w:rsidP="005333D8">
                  <w:pPr>
                    <w:jc w:val="center"/>
                    <w:rPr>
                      <w:rFonts w:ascii="Arial" w:hAnsi="Arial" w:cs="Arial"/>
                      <w:b/>
                      <w:bCs/>
                      <w:sz w:val="16"/>
                      <w:szCs w:val="16"/>
                    </w:rPr>
                  </w:pPr>
                  <w:r w:rsidRPr="00B8118E">
                    <w:rPr>
                      <w:rFonts w:ascii="Arial" w:hAnsi="Arial" w:cs="Arial"/>
                      <w:b/>
                      <w:bCs/>
                      <w:sz w:val="16"/>
                      <w:szCs w:val="16"/>
                    </w:rPr>
                    <w:t>Outlook</w:t>
                  </w:r>
                </w:p>
              </w:tc>
              <w:tc>
                <w:tcPr>
                  <w:tcW w:w="632" w:type="dxa"/>
                  <w:vAlign w:val="center"/>
                </w:tcPr>
                <w:p w14:paraId="2E3D9EC8" w14:textId="77777777" w:rsidR="00B8118E" w:rsidRPr="00B8118E" w:rsidRDefault="00B8118E" w:rsidP="005333D8">
                  <w:pPr>
                    <w:jc w:val="center"/>
                    <w:rPr>
                      <w:rFonts w:ascii="Arial" w:hAnsi="Arial" w:cs="Arial"/>
                      <w:b/>
                      <w:bCs/>
                      <w:sz w:val="16"/>
                      <w:szCs w:val="16"/>
                    </w:rPr>
                  </w:pPr>
                  <w:r w:rsidRPr="00B8118E">
                    <w:rPr>
                      <w:rFonts w:ascii="Arial" w:hAnsi="Arial" w:cs="Arial"/>
                      <w:b/>
                      <w:bCs/>
                      <w:noProof/>
                      <w:sz w:val="16"/>
                      <w:szCs w:val="16"/>
                    </w:rPr>
                    <w:drawing>
                      <wp:inline distT="0" distB="0" distL="0" distR="0" wp14:anchorId="1796F7A4" wp14:editId="15A71700">
                        <wp:extent cx="180000" cy="180000"/>
                        <wp:effectExtent l="0" t="0" r="0" b="0"/>
                        <wp:docPr id="137460305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0D013594" w14:textId="77777777" w:rsidR="00B8118E" w:rsidRPr="00B8118E" w:rsidRDefault="00B8118E" w:rsidP="005333D8">
                  <w:pPr>
                    <w:jc w:val="center"/>
                    <w:rPr>
                      <w:rFonts w:ascii="Arial" w:hAnsi="Arial" w:cs="Arial"/>
                      <w:b/>
                      <w:bCs/>
                      <w:sz w:val="16"/>
                      <w:szCs w:val="16"/>
                    </w:rPr>
                  </w:pPr>
                  <w:r w:rsidRPr="00B8118E">
                    <w:rPr>
                      <w:rFonts w:ascii="Arial" w:hAnsi="Arial" w:cs="Arial"/>
                      <w:b/>
                      <w:bCs/>
                      <w:sz w:val="16"/>
                      <w:szCs w:val="16"/>
                    </w:rPr>
                    <w:t>Teams</w:t>
                  </w:r>
                </w:p>
              </w:tc>
              <w:tc>
                <w:tcPr>
                  <w:tcW w:w="938" w:type="dxa"/>
                  <w:vAlign w:val="center"/>
                </w:tcPr>
                <w:p w14:paraId="027116DB" w14:textId="77777777" w:rsidR="00B8118E" w:rsidRPr="00B8118E" w:rsidRDefault="00B8118E" w:rsidP="005333D8">
                  <w:pPr>
                    <w:jc w:val="center"/>
                    <w:rPr>
                      <w:rFonts w:ascii="Arial" w:hAnsi="Arial" w:cs="Arial"/>
                      <w:b/>
                      <w:bCs/>
                      <w:sz w:val="16"/>
                      <w:szCs w:val="16"/>
                    </w:rPr>
                  </w:pPr>
                  <w:r w:rsidRPr="00B8118E">
                    <w:rPr>
                      <w:rFonts w:ascii="Arial" w:hAnsi="Arial" w:cs="Arial"/>
                      <w:b/>
                      <w:bCs/>
                      <w:noProof/>
                      <w:sz w:val="16"/>
                      <w:szCs w:val="16"/>
                    </w:rPr>
                    <w:drawing>
                      <wp:inline distT="0" distB="0" distL="0" distR="0" wp14:anchorId="462A109C" wp14:editId="56CC1C4E">
                        <wp:extent cx="180000" cy="180000"/>
                        <wp:effectExtent l="0" t="0" r="0" b="0"/>
                        <wp:docPr id="38423233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478689DA" w14:textId="77777777" w:rsidR="00B8118E" w:rsidRPr="00B8118E" w:rsidRDefault="00B8118E" w:rsidP="005333D8">
                  <w:pPr>
                    <w:jc w:val="center"/>
                    <w:rPr>
                      <w:rFonts w:ascii="Arial" w:hAnsi="Arial" w:cs="Arial"/>
                      <w:b/>
                      <w:bCs/>
                      <w:sz w:val="16"/>
                      <w:szCs w:val="16"/>
                    </w:rPr>
                  </w:pPr>
                  <w:r w:rsidRPr="00B8118E">
                    <w:rPr>
                      <w:rFonts w:ascii="Arial" w:hAnsi="Arial" w:cs="Arial"/>
                      <w:b/>
                      <w:bCs/>
                      <w:sz w:val="16"/>
                      <w:szCs w:val="16"/>
                    </w:rPr>
                    <w:t>OneDrive</w:t>
                  </w:r>
                </w:p>
              </w:tc>
            </w:tr>
            <w:tr w:rsidR="00B8118E" w:rsidRPr="00B8118E" w14:paraId="4F104CF0" w14:textId="77777777" w:rsidTr="005333D8">
              <w:tc>
                <w:tcPr>
                  <w:tcW w:w="909" w:type="dxa"/>
                  <w:vAlign w:val="center"/>
                </w:tcPr>
                <w:p w14:paraId="70EDCEFE" w14:textId="77777777" w:rsidR="00B8118E" w:rsidRPr="00B8118E" w:rsidRDefault="00B8118E" w:rsidP="005333D8">
                  <w:pPr>
                    <w:jc w:val="center"/>
                    <w:rPr>
                      <w:rFonts w:ascii="Arial" w:hAnsi="Arial" w:cs="Arial"/>
                      <w:b/>
                      <w:bCs/>
                      <w:sz w:val="16"/>
                      <w:szCs w:val="16"/>
                    </w:rPr>
                  </w:pPr>
                  <w:r w:rsidRPr="00B8118E">
                    <w:rPr>
                      <w:rFonts w:ascii="Arial" w:hAnsi="Arial" w:cs="Arial"/>
                      <w:b/>
                      <w:bCs/>
                      <w:noProof/>
                      <w:sz w:val="16"/>
                      <w:szCs w:val="16"/>
                    </w:rPr>
                    <w:drawing>
                      <wp:inline distT="0" distB="0" distL="0" distR="0" wp14:anchorId="6F66C695" wp14:editId="54DD31B2">
                        <wp:extent cx="180000" cy="180000"/>
                        <wp:effectExtent l="0" t="0" r="0" b="0"/>
                        <wp:docPr id="296129878"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6E2ACD86" w14:textId="77777777" w:rsidR="00B8118E" w:rsidRPr="00B8118E" w:rsidRDefault="00B8118E" w:rsidP="005333D8">
                  <w:pPr>
                    <w:jc w:val="center"/>
                    <w:rPr>
                      <w:rFonts w:ascii="Arial" w:hAnsi="Arial" w:cs="Arial"/>
                      <w:b/>
                      <w:bCs/>
                      <w:sz w:val="16"/>
                      <w:szCs w:val="16"/>
                    </w:rPr>
                  </w:pPr>
                  <w:r w:rsidRPr="00B8118E">
                    <w:rPr>
                      <w:rFonts w:ascii="Arial" w:hAnsi="Arial" w:cs="Arial"/>
                      <w:b/>
                      <w:bCs/>
                      <w:sz w:val="16"/>
                      <w:szCs w:val="16"/>
                    </w:rPr>
                    <w:t>SharePoint</w:t>
                  </w:r>
                </w:p>
              </w:tc>
              <w:tc>
                <w:tcPr>
                  <w:tcW w:w="632" w:type="dxa"/>
                  <w:vAlign w:val="center"/>
                </w:tcPr>
                <w:p w14:paraId="7B1B7334" w14:textId="77777777" w:rsidR="00B8118E" w:rsidRPr="00B8118E" w:rsidRDefault="00B8118E" w:rsidP="005333D8">
                  <w:pPr>
                    <w:jc w:val="center"/>
                    <w:rPr>
                      <w:rFonts w:ascii="Arial" w:hAnsi="Arial" w:cs="Arial"/>
                      <w:b/>
                      <w:bCs/>
                      <w:sz w:val="16"/>
                      <w:szCs w:val="16"/>
                    </w:rPr>
                  </w:pPr>
                  <w:r w:rsidRPr="00B8118E">
                    <w:rPr>
                      <w:rFonts w:ascii="Arial" w:hAnsi="Arial" w:cs="Arial"/>
                      <w:b/>
                      <w:bCs/>
                      <w:noProof/>
                      <w:sz w:val="16"/>
                      <w:szCs w:val="16"/>
                    </w:rPr>
                    <w:drawing>
                      <wp:inline distT="0" distB="0" distL="0" distR="0" wp14:anchorId="44C86556" wp14:editId="56E46EC1">
                        <wp:extent cx="180000" cy="180000"/>
                        <wp:effectExtent l="0" t="0" r="0" b="0"/>
                        <wp:docPr id="1284298048"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671F96E3" w14:textId="77777777" w:rsidR="00B8118E" w:rsidRPr="00B8118E" w:rsidRDefault="00B8118E" w:rsidP="005333D8">
                  <w:pPr>
                    <w:jc w:val="center"/>
                    <w:rPr>
                      <w:rFonts w:ascii="Arial" w:hAnsi="Arial" w:cs="Arial"/>
                      <w:b/>
                      <w:bCs/>
                      <w:sz w:val="16"/>
                      <w:szCs w:val="16"/>
                    </w:rPr>
                  </w:pPr>
                  <w:r w:rsidRPr="00B8118E">
                    <w:rPr>
                      <w:rFonts w:ascii="Arial" w:hAnsi="Arial" w:cs="Arial"/>
                      <w:b/>
                      <w:bCs/>
                      <w:sz w:val="16"/>
                      <w:szCs w:val="16"/>
                    </w:rPr>
                    <w:t>Exchange</w:t>
                  </w:r>
                </w:p>
              </w:tc>
              <w:tc>
                <w:tcPr>
                  <w:tcW w:w="938" w:type="dxa"/>
                  <w:vAlign w:val="center"/>
                </w:tcPr>
                <w:p w14:paraId="41EC6C30" w14:textId="77777777" w:rsidR="00B8118E" w:rsidRPr="00B8118E" w:rsidRDefault="00B8118E" w:rsidP="005333D8">
                  <w:pPr>
                    <w:jc w:val="center"/>
                    <w:rPr>
                      <w:rFonts w:ascii="Arial" w:hAnsi="Arial" w:cs="Arial"/>
                      <w:b/>
                      <w:bCs/>
                      <w:sz w:val="16"/>
                      <w:szCs w:val="16"/>
                    </w:rPr>
                  </w:pPr>
                  <w:r w:rsidRPr="00B8118E">
                    <w:rPr>
                      <w:rFonts w:ascii="Arial" w:hAnsi="Arial" w:cs="Arial"/>
                      <w:b/>
                      <w:bCs/>
                      <w:noProof/>
                      <w:sz w:val="16"/>
                      <w:szCs w:val="16"/>
                    </w:rPr>
                    <w:drawing>
                      <wp:inline distT="0" distB="0" distL="0" distR="0" wp14:anchorId="1479CC24" wp14:editId="1F993561">
                        <wp:extent cx="180000" cy="180000"/>
                        <wp:effectExtent l="0" t="0" r="0" b="0"/>
                        <wp:docPr id="1589375917"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25FF5298" w14:textId="77777777" w:rsidR="00B8118E" w:rsidRPr="00B8118E" w:rsidRDefault="00B8118E" w:rsidP="005333D8">
                  <w:pPr>
                    <w:ind w:left="9"/>
                    <w:jc w:val="center"/>
                    <w:rPr>
                      <w:rFonts w:ascii="Arial" w:hAnsi="Arial" w:cs="Arial"/>
                      <w:b/>
                      <w:bCs/>
                      <w:sz w:val="16"/>
                      <w:szCs w:val="16"/>
                    </w:rPr>
                  </w:pPr>
                  <w:proofErr w:type="spellStart"/>
                  <w:r w:rsidRPr="00B8118E">
                    <w:rPr>
                      <w:rFonts w:ascii="Arial" w:hAnsi="Arial" w:cs="Arial"/>
                      <w:b/>
                      <w:bCs/>
                      <w:sz w:val="16"/>
                      <w:szCs w:val="16"/>
                    </w:rPr>
                    <w:t>Clipchamp</w:t>
                  </w:r>
                  <w:proofErr w:type="spellEnd"/>
                </w:p>
              </w:tc>
            </w:tr>
            <w:tr w:rsidR="00B8118E" w:rsidRPr="00B8118E" w14:paraId="00CB0595" w14:textId="77777777" w:rsidTr="005333D8">
              <w:tc>
                <w:tcPr>
                  <w:tcW w:w="909" w:type="dxa"/>
                  <w:vAlign w:val="center"/>
                </w:tcPr>
                <w:p w14:paraId="3F64641C" w14:textId="77777777" w:rsidR="00B8118E" w:rsidRPr="00B8118E" w:rsidRDefault="00B8118E" w:rsidP="005333D8">
                  <w:pPr>
                    <w:jc w:val="center"/>
                    <w:rPr>
                      <w:rFonts w:ascii="Arial" w:hAnsi="Arial" w:cs="Arial"/>
                      <w:b/>
                      <w:bCs/>
                      <w:sz w:val="16"/>
                      <w:szCs w:val="16"/>
                    </w:rPr>
                  </w:pPr>
                  <w:r w:rsidRPr="00B8118E">
                    <w:rPr>
                      <w:rFonts w:ascii="Arial" w:hAnsi="Arial" w:cs="Arial"/>
                      <w:b/>
                      <w:bCs/>
                      <w:noProof/>
                      <w:sz w:val="16"/>
                      <w:szCs w:val="16"/>
                    </w:rPr>
                    <w:drawing>
                      <wp:inline distT="0" distB="0" distL="0" distR="0" wp14:anchorId="53A19BD6" wp14:editId="79E43329">
                        <wp:extent cx="180000" cy="180000"/>
                        <wp:effectExtent l="0" t="0" r="0" b="0"/>
                        <wp:docPr id="807099873"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0961669C" w14:textId="77777777" w:rsidR="00B8118E" w:rsidRPr="00B8118E" w:rsidRDefault="00B8118E" w:rsidP="005333D8">
                  <w:pPr>
                    <w:jc w:val="center"/>
                    <w:rPr>
                      <w:rFonts w:ascii="Arial" w:hAnsi="Arial" w:cs="Arial"/>
                      <w:b/>
                      <w:bCs/>
                      <w:sz w:val="16"/>
                      <w:szCs w:val="16"/>
                    </w:rPr>
                  </w:pPr>
                  <w:r w:rsidRPr="00B8118E">
                    <w:rPr>
                      <w:rFonts w:ascii="Arial" w:hAnsi="Arial" w:cs="Arial"/>
                      <w:b/>
                      <w:bCs/>
                      <w:sz w:val="16"/>
                      <w:szCs w:val="16"/>
                    </w:rPr>
                    <w:t>Microsoft Loop</w:t>
                  </w:r>
                </w:p>
              </w:tc>
              <w:tc>
                <w:tcPr>
                  <w:tcW w:w="632" w:type="dxa"/>
                  <w:vAlign w:val="center"/>
                </w:tcPr>
                <w:p w14:paraId="78AA1961" w14:textId="77777777" w:rsidR="00B8118E" w:rsidRPr="00B8118E" w:rsidRDefault="00B8118E" w:rsidP="005333D8">
                  <w:pPr>
                    <w:jc w:val="center"/>
                    <w:rPr>
                      <w:rFonts w:ascii="Arial" w:hAnsi="Arial" w:cs="Arial"/>
                      <w:b/>
                      <w:bCs/>
                      <w:sz w:val="16"/>
                      <w:szCs w:val="16"/>
                    </w:rPr>
                  </w:pPr>
                </w:p>
              </w:tc>
              <w:tc>
                <w:tcPr>
                  <w:tcW w:w="938" w:type="dxa"/>
                  <w:vAlign w:val="center"/>
                </w:tcPr>
                <w:p w14:paraId="309C8C9C" w14:textId="77777777" w:rsidR="00B8118E" w:rsidRPr="00B8118E" w:rsidRDefault="00B8118E" w:rsidP="005333D8">
                  <w:pPr>
                    <w:jc w:val="center"/>
                    <w:rPr>
                      <w:rFonts w:ascii="Arial" w:hAnsi="Arial" w:cs="Arial"/>
                      <w:b/>
                      <w:bCs/>
                      <w:sz w:val="16"/>
                      <w:szCs w:val="16"/>
                    </w:rPr>
                  </w:pPr>
                </w:p>
              </w:tc>
            </w:tr>
          </w:tbl>
          <w:p w14:paraId="07A1CE7E" w14:textId="77777777" w:rsidR="00B8118E" w:rsidRPr="00B8118E" w:rsidRDefault="00B8118E" w:rsidP="005333D8">
            <w:pPr>
              <w:spacing w:before="120"/>
              <w:rPr>
                <w:rFonts w:ascii="Arial" w:hAnsi="Arial" w:cs="Arial"/>
                <w:b/>
                <w:bCs/>
              </w:rPr>
            </w:pPr>
          </w:p>
          <w:p w14:paraId="657B7570" w14:textId="77777777" w:rsidR="00B8118E" w:rsidRPr="00B8118E" w:rsidRDefault="00B8118E" w:rsidP="005333D8">
            <w:pPr>
              <w:ind w:left="360"/>
              <w:rPr>
                <w:rFonts w:ascii="Arial" w:hAnsi="Arial" w:cs="Arial"/>
              </w:rPr>
            </w:pPr>
          </w:p>
        </w:tc>
      </w:tr>
    </w:tbl>
    <w:p w14:paraId="12DCBFC8" w14:textId="77777777" w:rsidR="008778A4" w:rsidRDefault="008778A4" w:rsidP="00B8118E">
      <w:pPr>
        <w:rPr>
          <w:rFonts w:ascii="Arial" w:hAnsi="Arial" w:cs="Arial"/>
          <w:b/>
          <w:bCs/>
          <w:color w:val="FFFFFF" w:themeColor="background1"/>
          <w:sz w:val="24"/>
          <w:szCs w:val="28"/>
          <w:highlight w:val="red"/>
        </w:rPr>
      </w:pPr>
    </w:p>
    <w:p w14:paraId="7DCB7F5D" w14:textId="0F322C5E" w:rsidR="00B8118E" w:rsidRPr="00B8118E" w:rsidRDefault="00B8118E" w:rsidP="00B8118E">
      <w:pPr>
        <w:rPr>
          <w:rFonts w:ascii="Arial" w:hAnsi="Arial" w:cs="Arial"/>
          <w:b/>
          <w:bCs/>
          <w:sz w:val="24"/>
          <w:szCs w:val="28"/>
        </w:rPr>
      </w:pPr>
      <w:r w:rsidRPr="00B8118E">
        <w:rPr>
          <w:rFonts w:ascii="Arial" w:hAnsi="Arial" w:cs="Arial"/>
          <w:b/>
          <w:bCs/>
          <w:color w:val="FFFFFF" w:themeColor="background1"/>
          <w:sz w:val="24"/>
          <w:szCs w:val="28"/>
          <w:highlight w:val="red"/>
        </w:rPr>
        <w:lastRenderedPageBreak/>
        <w:t xml:space="preserve">Doc. 5 </w:t>
      </w:r>
      <w:r w:rsidRPr="00B8118E">
        <w:rPr>
          <w:rFonts w:ascii="Arial" w:hAnsi="Arial" w:cs="Arial"/>
          <w:b/>
          <w:bCs/>
          <w:color w:val="FFFFFF" w:themeColor="background1"/>
          <w:sz w:val="24"/>
          <w:szCs w:val="28"/>
        </w:rPr>
        <w:t xml:space="preserve">  </w:t>
      </w:r>
      <w:r w:rsidRPr="00B8118E">
        <w:rPr>
          <w:rFonts w:ascii="Arial" w:hAnsi="Arial" w:cs="Arial"/>
          <w:b/>
          <w:bCs/>
          <w:sz w:val="24"/>
          <w:szCs w:val="28"/>
        </w:rPr>
        <w:t>Google Workspace</w:t>
      </w:r>
    </w:p>
    <w:p w14:paraId="02E1FDB6" w14:textId="77777777" w:rsidR="00B8118E" w:rsidRPr="00B8118E" w:rsidRDefault="00B8118E" w:rsidP="00B8118E">
      <w:pPr>
        <w:rPr>
          <w:rFonts w:ascii="Arial" w:hAnsi="Arial" w:cs="Arial"/>
          <w:b/>
        </w:rPr>
      </w:pPr>
    </w:p>
    <w:p w14:paraId="32CEEA63" w14:textId="77777777" w:rsidR="00B8118E" w:rsidRPr="00B8118E" w:rsidRDefault="00B8118E" w:rsidP="00B8118E">
      <w:pPr>
        <w:rPr>
          <w:rFonts w:ascii="Arial" w:hAnsi="Arial" w:cs="Arial"/>
          <w:sz w:val="18"/>
          <w:szCs w:val="20"/>
        </w:rPr>
      </w:pPr>
      <w:r w:rsidRPr="00B8118E">
        <w:rPr>
          <w:rFonts w:ascii="Arial" w:hAnsi="Arial" w:cs="Arial"/>
          <w:sz w:val="18"/>
          <w:szCs w:val="20"/>
        </w:rPr>
        <w:t>Google Workspace est une suite d'applications cloud développée par Google, conçue pour améliorer la collaboration, la communication et la productivité des équipes, qu'elles soient petites ou grandes. Elle est largement utilisée dans les entreprises, les établissements scolaires et autres organisations. Voici ses principaux composants :</w:t>
      </w:r>
    </w:p>
    <w:p w14:paraId="4702A571" w14:textId="77777777" w:rsidR="00B8118E" w:rsidRPr="00B8118E" w:rsidRDefault="00B8118E" w:rsidP="00B8118E">
      <w:pPr>
        <w:spacing w:before="120"/>
        <w:rPr>
          <w:rFonts w:ascii="Arial" w:hAnsi="Arial" w:cs="Arial"/>
          <w:b/>
          <w:bCs/>
          <w:sz w:val="18"/>
          <w:szCs w:val="20"/>
        </w:rPr>
      </w:pPr>
      <w:r w:rsidRPr="00B8118E">
        <w:rPr>
          <w:rFonts w:ascii="Arial" w:hAnsi="Arial" w:cs="Arial"/>
          <w:b/>
          <w:bCs/>
          <w:sz w:val="18"/>
          <w:szCs w:val="20"/>
        </w:rPr>
        <w:t>1. Applications de communication :</w:t>
      </w:r>
    </w:p>
    <w:p w14:paraId="4B91C9D9" w14:textId="77777777" w:rsidR="00B8118E" w:rsidRPr="00B8118E" w:rsidRDefault="00B8118E" w:rsidP="00B8118E">
      <w:pPr>
        <w:numPr>
          <w:ilvl w:val="0"/>
          <w:numId w:val="14"/>
        </w:numPr>
        <w:jc w:val="both"/>
        <w:rPr>
          <w:rFonts w:ascii="Arial" w:hAnsi="Arial" w:cs="Arial"/>
          <w:sz w:val="18"/>
          <w:szCs w:val="20"/>
        </w:rPr>
      </w:pPr>
      <w:r w:rsidRPr="00B8118E">
        <w:rPr>
          <w:rFonts w:ascii="Arial" w:hAnsi="Arial" w:cs="Arial"/>
          <w:sz w:val="18"/>
          <w:szCs w:val="20"/>
        </w:rPr>
        <w:t>Gmail : Service de messagerie professionnelle avec des options de personnalisation de domaine.</w:t>
      </w:r>
    </w:p>
    <w:p w14:paraId="32F975F4" w14:textId="77777777" w:rsidR="00B8118E" w:rsidRPr="00B8118E" w:rsidRDefault="00B8118E" w:rsidP="00B8118E">
      <w:pPr>
        <w:numPr>
          <w:ilvl w:val="0"/>
          <w:numId w:val="14"/>
        </w:numPr>
        <w:jc w:val="both"/>
        <w:rPr>
          <w:rFonts w:ascii="Arial" w:hAnsi="Arial" w:cs="Arial"/>
          <w:sz w:val="18"/>
          <w:szCs w:val="20"/>
        </w:rPr>
      </w:pPr>
      <w:r w:rsidRPr="00B8118E">
        <w:rPr>
          <w:rFonts w:ascii="Arial" w:hAnsi="Arial" w:cs="Arial"/>
          <w:sz w:val="18"/>
          <w:szCs w:val="20"/>
        </w:rPr>
        <w:t>Google Meet : Plateforme de visioconférence et appels vidéo.</w:t>
      </w:r>
    </w:p>
    <w:p w14:paraId="272EEF9A" w14:textId="77777777" w:rsidR="00B8118E" w:rsidRPr="00B8118E" w:rsidRDefault="00B8118E" w:rsidP="00B8118E">
      <w:pPr>
        <w:numPr>
          <w:ilvl w:val="0"/>
          <w:numId w:val="14"/>
        </w:numPr>
        <w:jc w:val="both"/>
        <w:rPr>
          <w:rFonts w:ascii="Arial" w:hAnsi="Arial" w:cs="Arial"/>
          <w:sz w:val="18"/>
          <w:szCs w:val="20"/>
        </w:rPr>
      </w:pPr>
      <w:r w:rsidRPr="00B8118E">
        <w:rPr>
          <w:rFonts w:ascii="Arial" w:hAnsi="Arial" w:cs="Arial"/>
          <w:sz w:val="18"/>
          <w:szCs w:val="20"/>
        </w:rPr>
        <w:t>Google Chat : Application de messagerie instantanée et de collaboration.</w:t>
      </w:r>
    </w:p>
    <w:p w14:paraId="4EAAB83E" w14:textId="77777777" w:rsidR="00B8118E" w:rsidRPr="00B8118E" w:rsidRDefault="00B8118E" w:rsidP="00B8118E">
      <w:pPr>
        <w:spacing w:before="120"/>
        <w:rPr>
          <w:rFonts w:ascii="Arial" w:hAnsi="Arial" w:cs="Arial"/>
          <w:b/>
          <w:bCs/>
          <w:sz w:val="18"/>
          <w:szCs w:val="20"/>
        </w:rPr>
      </w:pPr>
      <w:r w:rsidRPr="00B8118E">
        <w:rPr>
          <w:rFonts w:ascii="Arial" w:hAnsi="Arial" w:cs="Arial"/>
          <w:b/>
          <w:bCs/>
          <w:sz w:val="18"/>
          <w:szCs w:val="20"/>
        </w:rPr>
        <w:t>2. Applications de productivité :</w:t>
      </w:r>
    </w:p>
    <w:p w14:paraId="066AFF70" w14:textId="77777777" w:rsidR="00B8118E" w:rsidRPr="00B8118E" w:rsidRDefault="00B8118E" w:rsidP="00B8118E">
      <w:pPr>
        <w:numPr>
          <w:ilvl w:val="0"/>
          <w:numId w:val="15"/>
        </w:numPr>
        <w:jc w:val="both"/>
        <w:rPr>
          <w:rFonts w:ascii="Arial" w:hAnsi="Arial" w:cs="Arial"/>
          <w:sz w:val="18"/>
          <w:szCs w:val="20"/>
        </w:rPr>
      </w:pPr>
      <w:r w:rsidRPr="00B8118E">
        <w:rPr>
          <w:rFonts w:ascii="Arial" w:hAnsi="Arial" w:cs="Arial"/>
          <w:sz w:val="18"/>
          <w:szCs w:val="20"/>
        </w:rPr>
        <w:t>Google Docs : Traitement de texte collaboratif en temps réel.</w:t>
      </w:r>
    </w:p>
    <w:p w14:paraId="51D62827" w14:textId="77777777" w:rsidR="00B8118E" w:rsidRPr="00B8118E" w:rsidRDefault="00B8118E" w:rsidP="00B8118E">
      <w:pPr>
        <w:numPr>
          <w:ilvl w:val="0"/>
          <w:numId w:val="15"/>
        </w:numPr>
        <w:jc w:val="both"/>
        <w:rPr>
          <w:rFonts w:ascii="Arial" w:hAnsi="Arial" w:cs="Arial"/>
          <w:sz w:val="18"/>
          <w:szCs w:val="20"/>
        </w:rPr>
      </w:pPr>
      <w:r w:rsidRPr="00B8118E">
        <w:rPr>
          <w:rFonts w:ascii="Arial" w:hAnsi="Arial" w:cs="Arial"/>
          <w:sz w:val="18"/>
          <w:szCs w:val="20"/>
        </w:rPr>
        <w:t>Google Sheets : Tableur pour analyser et visualiser des données.</w:t>
      </w:r>
    </w:p>
    <w:p w14:paraId="1FCF506A" w14:textId="77777777" w:rsidR="00B8118E" w:rsidRPr="00B8118E" w:rsidRDefault="00B8118E" w:rsidP="00B8118E">
      <w:pPr>
        <w:numPr>
          <w:ilvl w:val="0"/>
          <w:numId w:val="15"/>
        </w:numPr>
        <w:jc w:val="both"/>
        <w:rPr>
          <w:rFonts w:ascii="Arial" w:hAnsi="Arial" w:cs="Arial"/>
          <w:sz w:val="18"/>
          <w:szCs w:val="20"/>
        </w:rPr>
      </w:pPr>
      <w:r w:rsidRPr="00B8118E">
        <w:rPr>
          <w:rFonts w:ascii="Arial" w:hAnsi="Arial" w:cs="Arial"/>
          <w:sz w:val="18"/>
          <w:szCs w:val="20"/>
        </w:rPr>
        <w:t>Google Slides : Création de présentations collaboratives.</w:t>
      </w:r>
    </w:p>
    <w:p w14:paraId="6F4CA9BA" w14:textId="77777777" w:rsidR="00B8118E" w:rsidRPr="00B8118E" w:rsidRDefault="00B8118E" w:rsidP="00B8118E">
      <w:pPr>
        <w:numPr>
          <w:ilvl w:val="0"/>
          <w:numId w:val="15"/>
        </w:numPr>
        <w:jc w:val="both"/>
        <w:rPr>
          <w:rFonts w:ascii="Arial" w:hAnsi="Arial" w:cs="Arial"/>
          <w:sz w:val="18"/>
          <w:szCs w:val="20"/>
        </w:rPr>
      </w:pPr>
      <w:r w:rsidRPr="00B8118E">
        <w:rPr>
          <w:rFonts w:ascii="Arial" w:hAnsi="Arial" w:cs="Arial"/>
          <w:sz w:val="18"/>
          <w:szCs w:val="20"/>
        </w:rPr>
        <w:t>Google Forms : Outil pour créer des formulaires et des enquêtes.</w:t>
      </w:r>
    </w:p>
    <w:p w14:paraId="6B183FC0" w14:textId="77777777" w:rsidR="00B8118E" w:rsidRPr="00B8118E" w:rsidRDefault="00B8118E" w:rsidP="00B8118E">
      <w:pPr>
        <w:numPr>
          <w:ilvl w:val="0"/>
          <w:numId w:val="15"/>
        </w:numPr>
        <w:jc w:val="both"/>
        <w:rPr>
          <w:rFonts w:ascii="Arial" w:hAnsi="Arial" w:cs="Arial"/>
          <w:sz w:val="18"/>
          <w:szCs w:val="20"/>
        </w:rPr>
      </w:pPr>
      <w:r w:rsidRPr="00B8118E">
        <w:rPr>
          <w:rFonts w:ascii="Arial" w:hAnsi="Arial" w:cs="Arial"/>
          <w:sz w:val="18"/>
          <w:szCs w:val="20"/>
        </w:rPr>
        <w:t xml:space="preserve">Google </w:t>
      </w:r>
      <w:proofErr w:type="spellStart"/>
      <w:r w:rsidRPr="00B8118E">
        <w:rPr>
          <w:rFonts w:ascii="Arial" w:hAnsi="Arial" w:cs="Arial"/>
          <w:sz w:val="18"/>
          <w:szCs w:val="20"/>
        </w:rPr>
        <w:t>Keep</w:t>
      </w:r>
      <w:proofErr w:type="spellEnd"/>
      <w:r w:rsidRPr="00B8118E">
        <w:rPr>
          <w:rFonts w:ascii="Arial" w:hAnsi="Arial" w:cs="Arial"/>
          <w:sz w:val="18"/>
          <w:szCs w:val="20"/>
        </w:rPr>
        <w:t xml:space="preserve"> : Prise de notes et listes de tâches.</w:t>
      </w:r>
    </w:p>
    <w:p w14:paraId="1C529A45" w14:textId="77777777" w:rsidR="00B8118E" w:rsidRPr="00B8118E" w:rsidRDefault="00B8118E" w:rsidP="00B8118E">
      <w:pPr>
        <w:spacing w:before="120"/>
        <w:rPr>
          <w:rFonts w:ascii="Arial" w:hAnsi="Arial" w:cs="Arial"/>
          <w:b/>
          <w:bCs/>
          <w:sz w:val="18"/>
          <w:szCs w:val="20"/>
        </w:rPr>
      </w:pPr>
      <w:r w:rsidRPr="00B8118E">
        <w:rPr>
          <w:rFonts w:ascii="Arial" w:hAnsi="Arial" w:cs="Arial"/>
          <w:b/>
          <w:bCs/>
          <w:sz w:val="18"/>
          <w:szCs w:val="20"/>
        </w:rPr>
        <w:t>3. Applications de gestion et de stockage :</w:t>
      </w:r>
    </w:p>
    <w:p w14:paraId="27F503BD" w14:textId="77777777" w:rsidR="00B8118E" w:rsidRPr="00B8118E" w:rsidRDefault="00B8118E" w:rsidP="00B8118E">
      <w:pPr>
        <w:numPr>
          <w:ilvl w:val="0"/>
          <w:numId w:val="16"/>
        </w:numPr>
        <w:jc w:val="both"/>
        <w:rPr>
          <w:rFonts w:ascii="Arial" w:hAnsi="Arial" w:cs="Arial"/>
          <w:sz w:val="18"/>
          <w:szCs w:val="20"/>
        </w:rPr>
      </w:pPr>
      <w:r w:rsidRPr="00B8118E">
        <w:rPr>
          <w:rFonts w:ascii="Arial" w:hAnsi="Arial" w:cs="Arial"/>
          <w:sz w:val="18"/>
          <w:szCs w:val="20"/>
        </w:rPr>
        <w:t>Google Drive : Stockage en ligne et partage sécurisé de fichiers.</w:t>
      </w:r>
    </w:p>
    <w:p w14:paraId="7D9D25C0" w14:textId="77777777" w:rsidR="00B8118E" w:rsidRPr="00B8118E" w:rsidRDefault="00B8118E" w:rsidP="00B8118E">
      <w:pPr>
        <w:numPr>
          <w:ilvl w:val="0"/>
          <w:numId w:val="16"/>
        </w:numPr>
        <w:jc w:val="both"/>
        <w:rPr>
          <w:rFonts w:ascii="Arial" w:hAnsi="Arial" w:cs="Arial"/>
          <w:sz w:val="18"/>
          <w:szCs w:val="20"/>
        </w:rPr>
      </w:pPr>
      <w:r w:rsidRPr="00B8118E">
        <w:rPr>
          <w:rFonts w:ascii="Arial" w:hAnsi="Arial" w:cs="Arial"/>
          <w:sz w:val="18"/>
          <w:szCs w:val="20"/>
        </w:rPr>
        <w:t xml:space="preserve">Google </w:t>
      </w:r>
      <w:proofErr w:type="spellStart"/>
      <w:r w:rsidRPr="00B8118E">
        <w:rPr>
          <w:rFonts w:ascii="Arial" w:hAnsi="Arial" w:cs="Arial"/>
          <w:sz w:val="18"/>
          <w:szCs w:val="20"/>
        </w:rPr>
        <w:t>Calendar</w:t>
      </w:r>
      <w:proofErr w:type="spellEnd"/>
      <w:r w:rsidRPr="00B8118E">
        <w:rPr>
          <w:rFonts w:ascii="Arial" w:hAnsi="Arial" w:cs="Arial"/>
          <w:sz w:val="18"/>
          <w:szCs w:val="20"/>
        </w:rPr>
        <w:t xml:space="preserve"> : Planification et organisation des calendriers d'équipe.</w:t>
      </w:r>
    </w:p>
    <w:p w14:paraId="10BE2A84" w14:textId="77777777" w:rsidR="00B8118E" w:rsidRPr="00B8118E" w:rsidRDefault="00B8118E" w:rsidP="00B8118E">
      <w:pPr>
        <w:numPr>
          <w:ilvl w:val="0"/>
          <w:numId w:val="16"/>
        </w:numPr>
        <w:jc w:val="both"/>
        <w:rPr>
          <w:rFonts w:ascii="Arial" w:hAnsi="Arial" w:cs="Arial"/>
          <w:sz w:val="18"/>
          <w:szCs w:val="20"/>
        </w:rPr>
      </w:pPr>
      <w:r w:rsidRPr="00B8118E">
        <w:rPr>
          <w:rFonts w:ascii="Arial" w:hAnsi="Arial" w:cs="Arial"/>
          <w:sz w:val="18"/>
          <w:szCs w:val="20"/>
        </w:rPr>
        <w:t xml:space="preserve">Google </w:t>
      </w:r>
      <w:proofErr w:type="spellStart"/>
      <w:r w:rsidRPr="00B8118E">
        <w:rPr>
          <w:rFonts w:ascii="Arial" w:hAnsi="Arial" w:cs="Arial"/>
          <w:sz w:val="18"/>
          <w:szCs w:val="20"/>
        </w:rPr>
        <w:t>Tasks</w:t>
      </w:r>
      <w:proofErr w:type="spellEnd"/>
      <w:r w:rsidRPr="00B8118E">
        <w:rPr>
          <w:rFonts w:ascii="Arial" w:hAnsi="Arial" w:cs="Arial"/>
          <w:sz w:val="18"/>
          <w:szCs w:val="20"/>
        </w:rPr>
        <w:t xml:space="preserve"> : Gestion simple des tâches individuelles.</w:t>
      </w:r>
    </w:p>
    <w:p w14:paraId="6A71D5DA" w14:textId="77777777" w:rsidR="00B8118E" w:rsidRPr="00B8118E" w:rsidRDefault="00B8118E" w:rsidP="00B8118E">
      <w:pPr>
        <w:numPr>
          <w:ilvl w:val="0"/>
          <w:numId w:val="16"/>
        </w:numPr>
        <w:jc w:val="both"/>
        <w:rPr>
          <w:rFonts w:ascii="Arial" w:hAnsi="Arial" w:cs="Arial"/>
          <w:sz w:val="18"/>
          <w:szCs w:val="20"/>
        </w:rPr>
      </w:pPr>
      <w:r w:rsidRPr="00B8118E">
        <w:rPr>
          <w:rFonts w:ascii="Arial" w:hAnsi="Arial" w:cs="Arial"/>
          <w:sz w:val="18"/>
          <w:szCs w:val="20"/>
        </w:rPr>
        <w:t>Google Sites : Création de sites web collaboratifs pour des projets internes ou externes.</w:t>
      </w:r>
    </w:p>
    <w:p w14:paraId="2C260C79" w14:textId="77777777" w:rsidR="00B8118E" w:rsidRPr="00B8118E" w:rsidRDefault="00B8118E" w:rsidP="00B8118E">
      <w:pPr>
        <w:spacing w:before="120"/>
        <w:rPr>
          <w:rFonts w:ascii="Arial" w:hAnsi="Arial" w:cs="Arial"/>
          <w:b/>
          <w:bCs/>
          <w:sz w:val="18"/>
          <w:szCs w:val="20"/>
        </w:rPr>
      </w:pPr>
      <w:r w:rsidRPr="00B8118E">
        <w:rPr>
          <w:rFonts w:ascii="Arial" w:hAnsi="Arial" w:cs="Arial"/>
          <w:b/>
          <w:bCs/>
          <w:sz w:val="18"/>
          <w:szCs w:val="20"/>
        </w:rPr>
        <w:t>4. Fonctionnalités collaboratives clés :</w:t>
      </w:r>
    </w:p>
    <w:p w14:paraId="4AB95699" w14:textId="77777777" w:rsidR="00B8118E" w:rsidRPr="00B8118E" w:rsidRDefault="00B8118E" w:rsidP="00B8118E">
      <w:pPr>
        <w:numPr>
          <w:ilvl w:val="0"/>
          <w:numId w:val="17"/>
        </w:numPr>
        <w:jc w:val="both"/>
        <w:rPr>
          <w:rFonts w:ascii="Arial" w:hAnsi="Arial" w:cs="Arial"/>
          <w:sz w:val="18"/>
          <w:szCs w:val="20"/>
        </w:rPr>
      </w:pPr>
      <w:r w:rsidRPr="00B8118E">
        <w:rPr>
          <w:rFonts w:ascii="Arial" w:hAnsi="Arial" w:cs="Arial"/>
          <w:sz w:val="18"/>
          <w:szCs w:val="20"/>
        </w:rPr>
        <w:t>Travail en temps réel : Plusieurs utilisateurs peuvent travailler simultanément sur un même fichier avec suivi des modifications.</w:t>
      </w:r>
    </w:p>
    <w:p w14:paraId="433C00DA" w14:textId="77777777" w:rsidR="00B8118E" w:rsidRPr="00B8118E" w:rsidRDefault="00B8118E" w:rsidP="00B8118E">
      <w:pPr>
        <w:numPr>
          <w:ilvl w:val="0"/>
          <w:numId w:val="17"/>
        </w:numPr>
        <w:jc w:val="both"/>
        <w:rPr>
          <w:rFonts w:ascii="Arial" w:hAnsi="Arial" w:cs="Arial"/>
          <w:sz w:val="18"/>
          <w:szCs w:val="20"/>
        </w:rPr>
      </w:pPr>
      <w:r w:rsidRPr="00B8118E">
        <w:rPr>
          <w:rFonts w:ascii="Arial" w:hAnsi="Arial" w:cs="Arial"/>
          <w:sz w:val="18"/>
          <w:szCs w:val="20"/>
        </w:rPr>
        <w:t>Commentaires et suggestions : Fonctionnalités intégrées pour faciliter les retours et les révisions.</w:t>
      </w:r>
    </w:p>
    <w:p w14:paraId="6FF979CB" w14:textId="77777777" w:rsidR="00B8118E" w:rsidRPr="00B8118E" w:rsidRDefault="00B8118E" w:rsidP="00B8118E">
      <w:pPr>
        <w:numPr>
          <w:ilvl w:val="0"/>
          <w:numId w:val="17"/>
        </w:numPr>
        <w:jc w:val="both"/>
        <w:rPr>
          <w:rFonts w:ascii="Arial" w:hAnsi="Arial" w:cs="Arial"/>
          <w:sz w:val="18"/>
          <w:szCs w:val="20"/>
        </w:rPr>
      </w:pPr>
      <w:r w:rsidRPr="00B8118E">
        <w:rPr>
          <w:rFonts w:ascii="Arial" w:hAnsi="Arial" w:cs="Arial"/>
          <w:sz w:val="18"/>
          <w:szCs w:val="20"/>
        </w:rPr>
        <w:t>Compatibilité : Intégration avec des fichiers tiers (Microsoft Office, PDF, etc.).</w:t>
      </w:r>
    </w:p>
    <w:p w14:paraId="50C24F57" w14:textId="77777777" w:rsidR="00B8118E" w:rsidRPr="00B8118E" w:rsidRDefault="00B8118E" w:rsidP="00B8118E">
      <w:pPr>
        <w:spacing w:before="120"/>
        <w:rPr>
          <w:rFonts w:ascii="Arial" w:hAnsi="Arial" w:cs="Arial"/>
          <w:b/>
          <w:bCs/>
          <w:sz w:val="18"/>
          <w:szCs w:val="20"/>
        </w:rPr>
      </w:pPr>
      <w:r w:rsidRPr="00B8118E">
        <w:rPr>
          <w:rFonts w:ascii="Arial" w:hAnsi="Arial" w:cs="Arial"/>
          <w:b/>
          <w:bCs/>
          <w:sz w:val="18"/>
          <w:szCs w:val="20"/>
        </w:rPr>
        <w:t>5. Sécurité et gestion :</w:t>
      </w:r>
    </w:p>
    <w:p w14:paraId="496A9A57" w14:textId="77777777" w:rsidR="00B8118E" w:rsidRPr="00B8118E" w:rsidRDefault="00B8118E" w:rsidP="00B8118E">
      <w:pPr>
        <w:numPr>
          <w:ilvl w:val="0"/>
          <w:numId w:val="18"/>
        </w:numPr>
        <w:jc w:val="both"/>
        <w:rPr>
          <w:rFonts w:ascii="Arial" w:hAnsi="Arial" w:cs="Arial"/>
          <w:sz w:val="18"/>
          <w:szCs w:val="20"/>
        </w:rPr>
      </w:pPr>
      <w:r w:rsidRPr="00B8118E">
        <w:rPr>
          <w:rFonts w:ascii="Arial" w:hAnsi="Arial" w:cs="Arial"/>
          <w:sz w:val="18"/>
          <w:szCs w:val="20"/>
        </w:rPr>
        <w:t>Sécurité avancée : Contrôles administratifs, chiffrement des données, et conformité avec les normes de sécurité internationales (ISO, GDPR, etc.).</w:t>
      </w:r>
    </w:p>
    <w:p w14:paraId="19AFDE5D" w14:textId="77777777" w:rsidR="00B8118E" w:rsidRPr="00B8118E" w:rsidRDefault="00B8118E" w:rsidP="00B8118E">
      <w:pPr>
        <w:numPr>
          <w:ilvl w:val="0"/>
          <w:numId w:val="18"/>
        </w:numPr>
        <w:jc w:val="both"/>
        <w:rPr>
          <w:rFonts w:ascii="Arial" w:hAnsi="Arial" w:cs="Arial"/>
          <w:sz w:val="18"/>
          <w:szCs w:val="20"/>
        </w:rPr>
      </w:pPr>
      <w:r w:rsidRPr="00B8118E">
        <w:rPr>
          <w:rFonts w:ascii="Arial" w:hAnsi="Arial" w:cs="Arial"/>
          <w:sz w:val="18"/>
          <w:szCs w:val="20"/>
        </w:rPr>
        <w:t>Console d’administration : Gestion centralisée des utilisateurs, des appareils et des paramètres.</w:t>
      </w:r>
    </w:p>
    <w:p w14:paraId="0AF258B3" w14:textId="77777777" w:rsidR="00B8118E" w:rsidRPr="00B8118E" w:rsidRDefault="00B8118E" w:rsidP="00B8118E">
      <w:pPr>
        <w:spacing w:before="120"/>
        <w:rPr>
          <w:rFonts w:ascii="Arial" w:hAnsi="Arial" w:cs="Arial"/>
          <w:b/>
          <w:bCs/>
          <w:sz w:val="18"/>
          <w:szCs w:val="20"/>
        </w:rPr>
      </w:pPr>
      <w:r w:rsidRPr="00B8118E">
        <w:rPr>
          <w:rFonts w:ascii="Arial" w:hAnsi="Arial" w:cs="Arial"/>
          <w:b/>
          <w:bCs/>
          <w:sz w:val="18"/>
          <w:szCs w:val="20"/>
        </w:rPr>
        <w:t>Avantages principaux :</w:t>
      </w:r>
    </w:p>
    <w:p w14:paraId="0E418660" w14:textId="77777777" w:rsidR="00B8118E" w:rsidRPr="00B8118E" w:rsidRDefault="00B8118E" w:rsidP="00B8118E">
      <w:pPr>
        <w:numPr>
          <w:ilvl w:val="0"/>
          <w:numId w:val="19"/>
        </w:numPr>
        <w:jc w:val="both"/>
        <w:rPr>
          <w:rFonts w:ascii="Arial" w:hAnsi="Arial" w:cs="Arial"/>
          <w:sz w:val="18"/>
          <w:szCs w:val="20"/>
        </w:rPr>
      </w:pPr>
      <w:r w:rsidRPr="00B8118E">
        <w:rPr>
          <w:rFonts w:ascii="Arial" w:hAnsi="Arial" w:cs="Arial"/>
          <w:sz w:val="18"/>
          <w:szCs w:val="20"/>
        </w:rPr>
        <w:t>Accessibilité : Disponible sur tous les appareils via une simple connexion Internet.</w:t>
      </w:r>
    </w:p>
    <w:p w14:paraId="02CCBEF6" w14:textId="77777777" w:rsidR="00B8118E" w:rsidRPr="00B8118E" w:rsidRDefault="00B8118E" w:rsidP="00B8118E">
      <w:pPr>
        <w:numPr>
          <w:ilvl w:val="0"/>
          <w:numId w:val="19"/>
        </w:numPr>
        <w:jc w:val="both"/>
        <w:rPr>
          <w:rFonts w:ascii="Arial" w:hAnsi="Arial" w:cs="Arial"/>
          <w:sz w:val="18"/>
          <w:szCs w:val="20"/>
        </w:rPr>
      </w:pPr>
      <w:r w:rsidRPr="00B8118E">
        <w:rPr>
          <w:rFonts w:ascii="Arial" w:hAnsi="Arial" w:cs="Arial"/>
          <w:sz w:val="18"/>
          <w:szCs w:val="20"/>
        </w:rPr>
        <w:t>Évolutivité : Adaptée aux entreprises de toutes tailles.</w:t>
      </w:r>
    </w:p>
    <w:p w14:paraId="03C68BAF" w14:textId="77777777" w:rsidR="00B8118E" w:rsidRPr="00B8118E" w:rsidRDefault="00B8118E" w:rsidP="00B8118E">
      <w:pPr>
        <w:numPr>
          <w:ilvl w:val="0"/>
          <w:numId w:val="19"/>
        </w:numPr>
        <w:jc w:val="both"/>
        <w:rPr>
          <w:rFonts w:ascii="Arial" w:hAnsi="Arial" w:cs="Arial"/>
          <w:sz w:val="18"/>
          <w:szCs w:val="20"/>
        </w:rPr>
      </w:pPr>
      <w:r w:rsidRPr="00B8118E">
        <w:rPr>
          <w:rFonts w:ascii="Arial" w:hAnsi="Arial" w:cs="Arial"/>
          <w:sz w:val="18"/>
          <w:szCs w:val="20"/>
        </w:rPr>
        <w:t>Écosystème intégré : Tous les outils fonctionnent de manière fluide pour améliorer la productivité.</w:t>
      </w:r>
    </w:p>
    <w:p w14:paraId="72E96169" w14:textId="77777777" w:rsidR="00B8118E" w:rsidRPr="00B8118E" w:rsidRDefault="00B8118E" w:rsidP="00B8118E">
      <w:pPr>
        <w:rPr>
          <w:rFonts w:ascii="Arial" w:hAnsi="Arial" w:cs="Arial"/>
        </w:rPr>
      </w:pPr>
    </w:p>
    <w:tbl>
      <w:tblPr>
        <w:tblStyle w:val="Grilledutableau"/>
        <w:tblW w:w="10201" w:type="dxa"/>
        <w:tblLook w:val="04A0" w:firstRow="1" w:lastRow="0" w:firstColumn="1" w:lastColumn="0" w:noHBand="0" w:noVBand="1"/>
      </w:tblPr>
      <w:tblGrid>
        <w:gridCol w:w="3399"/>
        <w:gridCol w:w="3392"/>
        <w:gridCol w:w="3410"/>
      </w:tblGrid>
      <w:tr w:rsidR="00B8118E" w:rsidRPr="00B8118E" w14:paraId="1AF65BF8" w14:textId="77777777" w:rsidTr="005333D8">
        <w:tc>
          <w:tcPr>
            <w:tcW w:w="10201" w:type="dxa"/>
            <w:gridSpan w:val="3"/>
            <w:shd w:val="clear" w:color="auto" w:fill="DAEEF3" w:themeFill="accent5" w:themeFillTint="33"/>
          </w:tcPr>
          <w:p w14:paraId="7E4AE9C0" w14:textId="77777777" w:rsidR="00B8118E" w:rsidRPr="00B8118E" w:rsidRDefault="00B8118E" w:rsidP="005333D8">
            <w:pPr>
              <w:spacing w:before="60" w:after="60"/>
              <w:jc w:val="center"/>
              <w:rPr>
                <w:rFonts w:ascii="Arial" w:hAnsi="Arial" w:cs="Arial"/>
                <w:b/>
                <w:bCs/>
              </w:rPr>
            </w:pPr>
            <w:r w:rsidRPr="00B8118E">
              <w:rPr>
                <w:rFonts w:ascii="Arial" w:hAnsi="Arial" w:cs="Arial"/>
                <w:b/>
                <w:bCs/>
              </w:rPr>
              <w:t>Choisissez la version de Google Workspace (Inclut Gemini)</w:t>
            </w:r>
          </w:p>
        </w:tc>
      </w:tr>
      <w:tr w:rsidR="00B8118E" w:rsidRPr="00B8118E" w14:paraId="10E6D23B" w14:textId="77777777" w:rsidTr="005333D8">
        <w:tc>
          <w:tcPr>
            <w:tcW w:w="3399" w:type="dxa"/>
          </w:tcPr>
          <w:p w14:paraId="7832FE40" w14:textId="77777777" w:rsidR="00B8118E" w:rsidRPr="00B8118E" w:rsidRDefault="00B8118E" w:rsidP="005333D8">
            <w:pPr>
              <w:pStyle w:val="font-weight-semibold"/>
              <w:shd w:val="clear" w:color="auto" w:fill="FFFFFF"/>
              <w:spacing w:before="0" w:beforeAutospacing="0" w:after="0" w:afterAutospacing="0"/>
              <w:ind w:left="30"/>
              <w:jc w:val="center"/>
              <w:rPr>
                <w:rFonts w:ascii="Arial" w:hAnsi="Arial" w:cs="Arial"/>
                <w:b/>
                <w:bCs/>
                <w:sz w:val="22"/>
                <w:szCs w:val="18"/>
              </w:rPr>
            </w:pPr>
            <w:r w:rsidRPr="00B8118E">
              <w:rPr>
                <w:rFonts w:ascii="Arial" w:hAnsi="Arial" w:cs="Arial"/>
                <w:b/>
                <w:bCs/>
                <w:sz w:val="22"/>
                <w:szCs w:val="18"/>
              </w:rPr>
              <w:t>Business Starter</w:t>
            </w:r>
          </w:p>
          <w:p w14:paraId="5750D030" w14:textId="77777777" w:rsidR="00B8118E" w:rsidRPr="00B8118E" w:rsidRDefault="00B8118E" w:rsidP="005333D8">
            <w:pPr>
              <w:pStyle w:val="font-weight-semibold"/>
              <w:shd w:val="clear" w:color="auto" w:fill="FFFFFF"/>
              <w:spacing w:before="0" w:beforeAutospacing="0" w:after="0" w:afterAutospacing="0"/>
              <w:ind w:left="30"/>
              <w:jc w:val="center"/>
              <w:rPr>
                <w:rFonts w:ascii="Arial" w:hAnsi="Arial" w:cs="Arial"/>
                <w:sz w:val="18"/>
                <w:szCs w:val="14"/>
              </w:rPr>
            </w:pPr>
            <w:r w:rsidRPr="00B8118E">
              <w:rPr>
                <w:rFonts w:ascii="Arial" w:hAnsi="Arial" w:cs="Arial"/>
                <w:b/>
                <w:bCs/>
                <w:sz w:val="20"/>
                <w:szCs w:val="16"/>
              </w:rPr>
              <w:t>5,75 €</w:t>
            </w:r>
            <w:r w:rsidRPr="00B8118E">
              <w:rPr>
                <w:rFonts w:ascii="Arial" w:hAnsi="Arial" w:cs="Arial"/>
                <w:sz w:val="20"/>
                <w:szCs w:val="16"/>
              </w:rPr>
              <w:t> </w:t>
            </w:r>
            <w:r w:rsidRPr="00B8118E">
              <w:rPr>
                <w:rFonts w:ascii="Arial" w:hAnsi="Arial" w:cs="Arial"/>
                <w:sz w:val="18"/>
                <w:szCs w:val="14"/>
              </w:rPr>
              <w:t xml:space="preserve">par utilisateur et par mois </w:t>
            </w:r>
          </w:p>
          <w:p w14:paraId="524FB3DA" w14:textId="77777777" w:rsidR="00B8118E" w:rsidRPr="00B8118E" w:rsidRDefault="00B8118E" w:rsidP="005333D8">
            <w:pPr>
              <w:pStyle w:val="font-weight-semibold"/>
              <w:shd w:val="clear" w:color="auto" w:fill="FFFFFF"/>
              <w:spacing w:before="0" w:beforeAutospacing="0" w:after="0" w:afterAutospacing="0"/>
              <w:ind w:left="30"/>
              <w:jc w:val="center"/>
              <w:rPr>
                <w:rFonts w:ascii="Arial" w:hAnsi="Arial" w:cs="Arial"/>
                <w:sz w:val="18"/>
                <w:szCs w:val="14"/>
              </w:rPr>
            </w:pPr>
            <w:r w:rsidRPr="00B8118E">
              <w:rPr>
                <w:rFonts w:ascii="Arial" w:hAnsi="Arial" w:cs="Arial"/>
                <w:sz w:val="18"/>
                <w:szCs w:val="14"/>
              </w:rPr>
              <w:t>(</w:t>
            </w:r>
            <w:proofErr w:type="gramStart"/>
            <w:r w:rsidRPr="00B8118E">
              <w:rPr>
                <w:rFonts w:ascii="Arial" w:hAnsi="Arial" w:cs="Arial"/>
                <w:sz w:val="18"/>
                <w:szCs w:val="14"/>
              </w:rPr>
              <w:t>avec</w:t>
            </w:r>
            <w:proofErr w:type="gramEnd"/>
            <w:r w:rsidRPr="00B8118E">
              <w:rPr>
                <w:rFonts w:ascii="Arial" w:hAnsi="Arial" w:cs="Arial"/>
                <w:sz w:val="18"/>
                <w:szCs w:val="14"/>
              </w:rPr>
              <w:t xml:space="preserve"> un engagement d'un an)</w:t>
            </w:r>
          </w:p>
          <w:p w14:paraId="56B39A0B" w14:textId="56D64DDA" w:rsidR="00B8118E" w:rsidRPr="00B8118E" w:rsidRDefault="00B8118E" w:rsidP="00B8118E">
            <w:pPr>
              <w:numPr>
                <w:ilvl w:val="0"/>
                <w:numId w:val="20"/>
              </w:numPr>
              <w:tabs>
                <w:tab w:val="clear" w:pos="360"/>
              </w:tabs>
              <w:spacing w:before="120"/>
              <w:ind w:left="174" w:hanging="174"/>
              <w:rPr>
                <w:rFonts w:ascii="Arial" w:hAnsi="Arial" w:cs="Arial"/>
                <w:sz w:val="16"/>
                <w:szCs w:val="12"/>
              </w:rPr>
            </w:pPr>
            <w:r w:rsidRPr="00B8118E">
              <w:rPr>
                <w:rFonts w:ascii="Arial" w:hAnsi="Arial" w:cs="Arial"/>
                <w:b/>
                <w:bCs/>
                <w:sz w:val="16"/>
                <w:szCs w:val="12"/>
              </w:rPr>
              <w:t xml:space="preserve">30 Go </w:t>
            </w:r>
            <w:r w:rsidRPr="00B8118E">
              <w:rPr>
                <w:rFonts w:ascii="Arial" w:hAnsi="Arial" w:cs="Arial"/>
                <w:sz w:val="16"/>
                <w:szCs w:val="12"/>
              </w:rPr>
              <w:t>d'espace de stockage commun par utilisateur*</w:t>
            </w:r>
          </w:p>
          <w:p w14:paraId="43298EC2" w14:textId="77777777" w:rsidR="00B8118E" w:rsidRPr="00B8118E" w:rsidRDefault="00B8118E" w:rsidP="00B8118E">
            <w:pPr>
              <w:numPr>
                <w:ilvl w:val="0"/>
                <w:numId w:val="20"/>
              </w:numPr>
              <w:tabs>
                <w:tab w:val="clear" w:pos="360"/>
              </w:tabs>
              <w:ind w:left="174" w:hanging="174"/>
              <w:rPr>
                <w:rFonts w:ascii="Arial" w:hAnsi="Arial" w:cs="Arial"/>
                <w:sz w:val="16"/>
                <w:szCs w:val="12"/>
              </w:rPr>
            </w:pPr>
            <w:r w:rsidRPr="00B8118E">
              <w:rPr>
                <w:rFonts w:ascii="Arial" w:hAnsi="Arial" w:cs="Arial"/>
                <w:sz w:val="16"/>
                <w:szCs w:val="12"/>
              </w:rPr>
              <w:t xml:space="preserve">Adresse </w:t>
            </w:r>
            <w:proofErr w:type="gramStart"/>
            <w:r w:rsidRPr="00B8118E">
              <w:rPr>
                <w:rFonts w:ascii="Arial" w:hAnsi="Arial" w:cs="Arial"/>
                <w:sz w:val="16"/>
                <w:szCs w:val="12"/>
              </w:rPr>
              <w:t>e-mail</w:t>
            </w:r>
            <w:proofErr w:type="gramEnd"/>
            <w:r w:rsidRPr="00B8118E">
              <w:rPr>
                <w:rFonts w:ascii="Arial" w:hAnsi="Arial" w:cs="Arial"/>
                <w:sz w:val="16"/>
                <w:szCs w:val="12"/>
              </w:rPr>
              <w:t xml:space="preserve"> professionnelle personnalisée et sécurisée, vous@votre-entreprise.com</w:t>
            </w:r>
          </w:p>
          <w:p w14:paraId="2C567E7F" w14:textId="77777777" w:rsidR="00B8118E" w:rsidRPr="00B8118E" w:rsidRDefault="00B8118E" w:rsidP="00B8118E">
            <w:pPr>
              <w:numPr>
                <w:ilvl w:val="0"/>
                <w:numId w:val="20"/>
              </w:numPr>
              <w:tabs>
                <w:tab w:val="clear" w:pos="360"/>
              </w:tabs>
              <w:ind w:left="174" w:hanging="174"/>
              <w:rPr>
                <w:rFonts w:ascii="Arial" w:hAnsi="Arial" w:cs="Arial"/>
                <w:sz w:val="16"/>
                <w:szCs w:val="12"/>
              </w:rPr>
            </w:pPr>
            <w:r w:rsidRPr="00B8118E">
              <w:rPr>
                <w:rFonts w:ascii="Arial" w:hAnsi="Arial" w:cs="Arial"/>
                <w:sz w:val="16"/>
                <w:szCs w:val="12"/>
              </w:rPr>
              <w:t>Application Gemini - L'assistant IA avec un niveau de sécurité et de confidentialité adapté aux entreprises</w:t>
            </w:r>
          </w:p>
          <w:p w14:paraId="0D3F95B2" w14:textId="77777777" w:rsidR="00B8118E" w:rsidRPr="00B8118E" w:rsidRDefault="00B8118E" w:rsidP="00B8118E">
            <w:pPr>
              <w:numPr>
                <w:ilvl w:val="0"/>
                <w:numId w:val="20"/>
              </w:numPr>
              <w:tabs>
                <w:tab w:val="clear" w:pos="360"/>
              </w:tabs>
              <w:ind w:left="174" w:hanging="174"/>
              <w:rPr>
                <w:rFonts w:ascii="Arial" w:hAnsi="Arial" w:cs="Arial"/>
                <w:sz w:val="16"/>
                <w:szCs w:val="12"/>
              </w:rPr>
            </w:pPr>
            <w:r w:rsidRPr="00B8118E">
              <w:rPr>
                <w:rFonts w:ascii="Arial" w:hAnsi="Arial" w:cs="Arial"/>
                <w:sz w:val="16"/>
                <w:szCs w:val="12"/>
              </w:rPr>
              <w:t>Visioconférences pouvant accueillir 100 participants</w:t>
            </w:r>
          </w:p>
          <w:p w14:paraId="5B5E930C" w14:textId="77777777" w:rsidR="00B8118E" w:rsidRPr="00B8118E" w:rsidRDefault="00B8118E" w:rsidP="00B8118E">
            <w:pPr>
              <w:numPr>
                <w:ilvl w:val="0"/>
                <w:numId w:val="20"/>
              </w:numPr>
              <w:tabs>
                <w:tab w:val="clear" w:pos="360"/>
              </w:tabs>
              <w:ind w:left="174" w:hanging="174"/>
              <w:rPr>
                <w:rFonts w:ascii="Arial" w:hAnsi="Arial" w:cs="Arial"/>
                <w:sz w:val="16"/>
                <w:szCs w:val="12"/>
              </w:rPr>
            </w:pPr>
            <w:r w:rsidRPr="00B8118E">
              <w:rPr>
                <w:rFonts w:ascii="Arial" w:hAnsi="Arial" w:cs="Arial"/>
                <w:sz w:val="16"/>
                <w:szCs w:val="12"/>
              </w:rPr>
              <w:t>Options de gestion et de sécurité</w:t>
            </w:r>
          </w:p>
          <w:p w14:paraId="563C14D7" w14:textId="77777777" w:rsidR="00B8118E" w:rsidRPr="00B8118E" w:rsidRDefault="00B8118E" w:rsidP="00B8118E">
            <w:pPr>
              <w:numPr>
                <w:ilvl w:val="0"/>
                <w:numId w:val="20"/>
              </w:numPr>
              <w:tabs>
                <w:tab w:val="clear" w:pos="360"/>
              </w:tabs>
              <w:ind w:left="174" w:hanging="174"/>
              <w:rPr>
                <w:rFonts w:ascii="Arial" w:hAnsi="Arial" w:cs="Arial"/>
                <w:sz w:val="16"/>
                <w:szCs w:val="12"/>
              </w:rPr>
            </w:pPr>
            <w:r w:rsidRPr="00B8118E">
              <w:rPr>
                <w:rFonts w:ascii="Arial" w:hAnsi="Arial" w:cs="Arial"/>
                <w:sz w:val="16"/>
                <w:szCs w:val="12"/>
              </w:rPr>
              <w:t>Assistance standard</w:t>
            </w:r>
          </w:p>
          <w:p w14:paraId="59F86202" w14:textId="77777777" w:rsidR="00B8118E" w:rsidRPr="00B8118E" w:rsidRDefault="00B8118E" w:rsidP="005333D8">
            <w:pPr>
              <w:pStyle w:val="font-weight-semibold"/>
              <w:shd w:val="clear" w:color="auto" w:fill="FFFFFF"/>
              <w:spacing w:before="0" w:beforeAutospacing="0" w:after="0" w:afterAutospacing="0"/>
              <w:ind w:left="30"/>
              <w:jc w:val="center"/>
              <w:rPr>
                <w:rFonts w:ascii="Arial" w:hAnsi="Arial" w:cs="Arial"/>
                <w:sz w:val="18"/>
                <w:szCs w:val="14"/>
              </w:rPr>
            </w:pPr>
          </w:p>
        </w:tc>
        <w:tc>
          <w:tcPr>
            <w:tcW w:w="3392" w:type="dxa"/>
          </w:tcPr>
          <w:p w14:paraId="28D4C1C4" w14:textId="77777777" w:rsidR="00B8118E" w:rsidRPr="00B8118E" w:rsidRDefault="00B8118E" w:rsidP="005333D8">
            <w:pPr>
              <w:ind w:left="172"/>
              <w:jc w:val="center"/>
              <w:rPr>
                <w:rFonts w:ascii="Arial" w:hAnsi="Arial" w:cs="Arial"/>
                <w:b/>
                <w:bCs/>
                <w:szCs w:val="16"/>
              </w:rPr>
            </w:pPr>
            <w:r w:rsidRPr="00B8118E">
              <w:rPr>
                <w:rFonts w:ascii="Arial" w:hAnsi="Arial" w:cs="Arial"/>
                <w:b/>
                <w:bCs/>
                <w:szCs w:val="16"/>
              </w:rPr>
              <w:t>Business Standard</w:t>
            </w:r>
          </w:p>
          <w:p w14:paraId="051A4A48" w14:textId="77777777" w:rsidR="00B8118E" w:rsidRPr="00B8118E" w:rsidRDefault="00B8118E" w:rsidP="005333D8">
            <w:pPr>
              <w:ind w:left="172"/>
              <w:jc w:val="center"/>
              <w:rPr>
                <w:rFonts w:ascii="Arial" w:hAnsi="Arial" w:cs="Arial"/>
                <w:sz w:val="16"/>
                <w:szCs w:val="12"/>
              </w:rPr>
            </w:pPr>
            <w:r w:rsidRPr="00B8118E">
              <w:rPr>
                <w:rFonts w:ascii="Arial" w:hAnsi="Arial" w:cs="Arial"/>
                <w:b/>
                <w:bCs/>
                <w:szCs w:val="16"/>
              </w:rPr>
              <w:t>11,50 €</w:t>
            </w:r>
            <w:r w:rsidRPr="00B8118E">
              <w:rPr>
                <w:rFonts w:ascii="Arial" w:hAnsi="Arial" w:cs="Arial"/>
                <w:szCs w:val="16"/>
              </w:rPr>
              <w:t> </w:t>
            </w:r>
            <w:r w:rsidRPr="00B8118E">
              <w:rPr>
                <w:rFonts w:ascii="Arial" w:hAnsi="Arial" w:cs="Arial"/>
                <w:sz w:val="16"/>
                <w:szCs w:val="12"/>
              </w:rPr>
              <w:t xml:space="preserve">par utilisateur et par mois </w:t>
            </w:r>
          </w:p>
          <w:p w14:paraId="5CA069F8" w14:textId="77777777" w:rsidR="00B8118E" w:rsidRPr="00B8118E" w:rsidRDefault="00B8118E" w:rsidP="005333D8">
            <w:pPr>
              <w:ind w:left="172"/>
              <w:jc w:val="center"/>
              <w:rPr>
                <w:rFonts w:ascii="Arial" w:hAnsi="Arial" w:cs="Arial"/>
                <w:sz w:val="16"/>
                <w:szCs w:val="12"/>
              </w:rPr>
            </w:pPr>
            <w:r w:rsidRPr="00B8118E">
              <w:rPr>
                <w:rFonts w:ascii="Arial" w:hAnsi="Arial" w:cs="Arial"/>
                <w:sz w:val="16"/>
                <w:szCs w:val="12"/>
              </w:rPr>
              <w:t>(</w:t>
            </w:r>
            <w:proofErr w:type="gramStart"/>
            <w:r w:rsidRPr="00B8118E">
              <w:rPr>
                <w:rFonts w:ascii="Arial" w:hAnsi="Arial" w:cs="Arial"/>
                <w:sz w:val="16"/>
                <w:szCs w:val="12"/>
              </w:rPr>
              <w:t>avec</w:t>
            </w:r>
            <w:proofErr w:type="gramEnd"/>
            <w:r w:rsidRPr="00B8118E">
              <w:rPr>
                <w:rFonts w:ascii="Arial" w:hAnsi="Arial" w:cs="Arial"/>
                <w:sz w:val="16"/>
                <w:szCs w:val="12"/>
              </w:rPr>
              <w:t xml:space="preserve"> un engagement d'un an)</w:t>
            </w:r>
          </w:p>
          <w:p w14:paraId="110E49AE" w14:textId="77777777" w:rsidR="00B8118E" w:rsidRPr="00B8118E" w:rsidRDefault="00B8118E" w:rsidP="005333D8">
            <w:pPr>
              <w:ind w:left="174"/>
              <w:rPr>
                <w:rFonts w:ascii="Arial" w:hAnsi="Arial" w:cs="Arial"/>
                <w:sz w:val="18"/>
                <w:szCs w:val="14"/>
              </w:rPr>
            </w:pPr>
          </w:p>
          <w:p w14:paraId="6C2D51FA" w14:textId="77777777" w:rsidR="00B8118E" w:rsidRPr="00B8118E" w:rsidRDefault="00B8118E" w:rsidP="00B8118E">
            <w:pPr>
              <w:numPr>
                <w:ilvl w:val="0"/>
                <w:numId w:val="20"/>
              </w:numPr>
              <w:tabs>
                <w:tab w:val="clear" w:pos="360"/>
              </w:tabs>
              <w:ind w:left="174" w:hanging="174"/>
              <w:rPr>
                <w:rFonts w:ascii="Arial" w:hAnsi="Arial" w:cs="Arial"/>
                <w:sz w:val="16"/>
                <w:szCs w:val="12"/>
              </w:rPr>
            </w:pPr>
            <w:r w:rsidRPr="00B8118E">
              <w:rPr>
                <w:rFonts w:ascii="Arial" w:hAnsi="Arial" w:cs="Arial"/>
                <w:b/>
                <w:bCs/>
                <w:sz w:val="16"/>
                <w:szCs w:val="12"/>
              </w:rPr>
              <w:t xml:space="preserve">2 To </w:t>
            </w:r>
            <w:r w:rsidRPr="00B8118E">
              <w:rPr>
                <w:rFonts w:ascii="Arial" w:hAnsi="Arial" w:cs="Arial"/>
                <w:sz w:val="16"/>
                <w:szCs w:val="12"/>
              </w:rPr>
              <w:t>d'espace de stockage commun par utilisateur*</w:t>
            </w:r>
          </w:p>
          <w:p w14:paraId="21AEE5C0" w14:textId="77777777" w:rsidR="00B8118E" w:rsidRPr="00B8118E" w:rsidRDefault="00B8118E" w:rsidP="00B8118E">
            <w:pPr>
              <w:numPr>
                <w:ilvl w:val="0"/>
                <w:numId w:val="20"/>
              </w:numPr>
              <w:tabs>
                <w:tab w:val="clear" w:pos="360"/>
              </w:tabs>
              <w:ind w:left="174" w:hanging="174"/>
              <w:rPr>
                <w:rFonts w:ascii="Arial" w:hAnsi="Arial" w:cs="Arial"/>
                <w:sz w:val="16"/>
                <w:szCs w:val="12"/>
              </w:rPr>
            </w:pPr>
            <w:r w:rsidRPr="00B8118E">
              <w:rPr>
                <w:rFonts w:ascii="Arial" w:hAnsi="Arial" w:cs="Arial"/>
                <w:sz w:val="16"/>
                <w:szCs w:val="12"/>
              </w:rPr>
              <w:t xml:space="preserve">Adresse </w:t>
            </w:r>
            <w:proofErr w:type="gramStart"/>
            <w:r w:rsidRPr="00B8118E">
              <w:rPr>
                <w:rFonts w:ascii="Arial" w:hAnsi="Arial" w:cs="Arial"/>
                <w:sz w:val="16"/>
                <w:szCs w:val="12"/>
              </w:rPr>
              <w:t>e-mail</w:t>
            </w:r>
            <w:proofErr w:type="gramEnd"/>
            <w:r w:rsidRPr="00B8118E">
              <w:rPr>
                <w:rFonts w:ascii="Arial" w:hAnsi="Arial" w:cs="Arial"/>
                <w:sz w:val="16"/>
                <w:szCs w:val="12"/>
              </w:rPr>
              <w:t xml:space="preserve"> professionnelle personnalisée et sécurisée, vous@votre-entreprise.com</w:t>
            </w:r>
          </w:p>
          <w:p w14:paraId="4DB0A907" w14:textId="77777777" w:rsidR="00B8118E" w:rsidRPr="00B8118E" w:rsidRDefault="00B8118E" w:rsidP="00B8118E">
            <w:pPr>
              <w:numPr>
                <w:ilvl w:val="0"/>
                <w:numId w:val="20"/>
              </w:numPr>
              <w:tabs>
                <w:tab w:val="clear" w:pos="360"/>
              </w:tabs>
              <w:ind w:left="174" w:hanging="174"/>
              <w:rPr>
                <w:rFonts w:ascii="Arial" w:hAnsi="Arial" w:cs="Arial"/>
                <w:sz w:val="16"/>
                <w:szCs w:val="12"/>
              </w:rPr>
            </w:pPr>
            <w:r w:rsidRPr="00B8118E">
              <w:rPr>
                <w:rFonts w:ascii="Arial" w:hAnsi="Arial" w:cs="Arial"/>
                <w:sz w:val="16"/>
                <w:szCs w:val="12"/>
              </w:rPr>
              <w:t>Application Gemini - L'assistant IA avec un niveau de sécurité et de confidentialité adapté aux entreprises</w:t>
            </w:r>
          </w:p>
          <w:p w14:paraId="0D5146D1" w14:textId="77777777" w:rsidR="00B8118E" w:rsidRPr="00B8118E" w:rsidRDefault="00B8118E" w:rsidP="00B8118E">
            <w:pPr>
              <w:numPr>
                <w:ilvl w:val="0"/>
                <w:numId w:val="20"/>
              </w:numPr>
              <w:tabs>
                <w:tab w:val="clear" w:pos="360"/>
              </w:tabs>
              <w:ind w:left="174" w:hanging="174"/>
              <w:rPr>
                <w:rFonts w:ascii="Arial" w:hAnsi="Arial" w:cs="Arial"/>
                <w:sz w:val="16"/>
                <w:szCs w:val="12"/>
              </w:rPr>
            </w:pPr>
            <w:r w:rsidRPr="00B8118E">
              <w:rPr>
                <w:rFonts w:ascii="Arial" w:hAnsi="Arial" w:cs="Arial"/>
                <w:sz w:val="16"/>
                <w:szCs w:val="12"/>
              </w:rPr>
              <w:t>Visioconférences pouvant accueillir 150 participants + fonctionnalités d'enregistrement et de suppression du bruit</w:t>
            </w:r>
          </w:p>
          <w:p w14:paraId="0216682B" w14:textId="77777777" w:rsidR="00B8118E" w:rsidRPr="00B8118E" w:rsidRDefault="00B8118E" w:rsidP="00B8118E">
            <w:pPr>
              <w:numPr>
                <w:ilvl w:val="0"/>
                <w:numId w:val="20"/>
              </w:numPr>
              <w:tabs>
                <w:tab w:val="clear" w:pos="360"/>
              </w:tabs>
              <w:ind w:left="174" w:hanging="174"/>
              <w:rPr>
                <w:rFonts w:ascii="Arial" w:hAnsi="Arial" w:cs="Arial"/>
                <w:sz w:val="16"/>
                <w:szCs w:val="12"/>
              </w:rPr>
            </w:pPr>
            <w:r w:rsidRPr="00B8118E">
              <w:rPr>
                <w:rFonts w:ascii="Arial" w:hAnsi="Arial" w:cs="Arial"/>
                <w:sz w:val="16"/>
                <w:szCs w:val="12"/>
              </w:rPr>
              <w:t>Signature électronique dans les documents Docs et les PDF</w:t>
            </w:r>
          </w:p>
          <w:p w14:paraId="30A6DB7D" w14:textId="77777777" w:rsidR="00B8118E" w:rsidRPr="00B8118E" w:rsidRDefault="00B8118E" w:rsidP="00B8118E">
            <w:pPr>
              <w:numPr>
                <w:ilvl w:val="0"/>
                <w:numId w:val="20"/>
              </w:numPr>
              <w:tabs>
                <w:tab w:val="clear" w:pos="360"/>
              </w:tabs>
              <w:ind w:left="174" w:hanging="174"/>
              <w:rPr>
                <w:rFonts w:ascii="Arial" w:hAnsi="Arial" w:cs="Arial"/>
                <w:sz w:val="16"/>
                <w:szCs w:val="12"/>
              </w:rPr>
            </w:pPr>
            <w:r w:rsidRPr="00B8118E">
              <w:rPr>
                <w:rFonts w:ascii="Arial" w:hAnsi="Arial" w:cs="Arial"/>
                <w:sz w:val="16"/>
                <w:szCs w:val="12"/>
              </w:rPr>
              <w:t>Pages de prise de rendez-vous</w:t>
            </w:r>
          </w:p>
          <w:p w14:paraId="0C3F2827" w14:textId="77777777" w:rsidR="00B8118E" w:rsidRPr="00B8118E" w:rsidRDefault="00B8118E" w:rsidP="00B8118E">
            <w:pPr>
              <w:numPr>
                <w:ilvl w:val="0"/>
                <w:numId w:val="20"/>
              </w:numPr>
              <w:tabs>
                <w:tab w:val="clear" w:pos="360"/>
              </w:tabs>
              <w:ind w:left="174" w:hanging="174"/>
              <w:rPr>
                <w:rFonts w:ascii="Arial" w:hAnsi="Arial" w:cs="Arial"/>
                <w:sz w:val="16"/>
                <w:szCs w:val="12"/>
              </w:rPr>
            </w:pPr>
            <w:r w:rsidRPr="00B8118E">
              <w:rPr>
                <w:rFonts w:ascii="Arial" w:hAnsi="Arial" w:cs="Arial"/>
                <w:sz w:val="16"/>
                <w:szCs w:val="12"/>
              </w:rPr>
              <w:t>Création de vidéos optimisée par l'IA**</w:t>
            </w:r>
          </w:p>
          <w:p w14:paraId="6DF40D33" w14:textId="77777777" w:rsidR="00B8118E" w:rsidRPr="00B8118E" w:rsidRDefault="00B8118E" w:rsidP="00B8118E">
            <w:pPr>
              <w:numPr>
                <w:ilvl w:val="0"/>
                <w:numId w:val="20"/>
              </w:numPr>
              <w:tabs>
                <w:tab w:val="clear" w:pos="360"/>
              </w:tabs>
              <w:ind w:left="174" w:hanging="174"/>
              <w:rPr>
                <w:rFonts w:ascii="Arial" w:hAnsi="Arial" w:cs="Arial"/>
                <w:sz w:val="16"/>
                <w:szCs w:val="12"/>
              </w:rPr>
            </w:pPr>
            <w:r w:rsidRPr="00B8118E">
              <w:rPr>
                <w:rFonts w:ascii="Arial" w:hAnsi="Arial" w:cs="Arial"/>
                <w:sz w:val="16"/>
                <w:szCs w:val="12"/>
              </w:rPr>
              <w:t xml:space="preserve">Mises en page </w:t>
            </w:r>
            <w:proofErr w:type="gramStart"/>
            <w:r w:rsidRPr="00B8118E">
              <w:rPr>
                <w:rFonts w:ascii="Arial" w:hAnsi="Arial" w:cs="Arial"/>
                <w:sz w:val="16"/>
                <w:szCs w:val="12"/>
              </w:rPr>
              <w:t>d'e-mail</w:t>
            </w:r>
            <w:proofErr w:type="gramEnd"/>
            <w:r w:rsidRPr="00B8118E">
              <w:rPr>
                <w:rFonts w:ascii="Arial" w:hAnsi="Arial" w:cs="Arial"/>
                <w:sz w:val="16"/>
                <w:szCs w:val="12"/>
              </w:rPr>
              <w:t xml:space="preserve"> et publipostage</w:t>
            </w:r>
          </w:p>
          <w:p w14:paraId="46AB3DBC" w14:textId="77777777" w:rsidR="00B8118E" w:rsidRPr="00B8118E" w:rsidRDefault="00B8118E" w:rsidP="00B8118E">
            <w:pPr>
              <w:numPr>
                <w:ilvl w:val="0"/>
                <w:numId w:val="20"/>
              </w:numPr>
              <w:tabs>
                <w:tab w:val="clear" w:pos="360"/>
              </w:tabs>
              <w:ind w:left="174" w:hanging="174"/>
              <w:rPr>
                <w:rFonts w:ascii="Arial" w:hAnsi="Arial" w:cs="Arial"/>
                <w:sz w:val="16"/>
                <w:szCs w:val="12"/>
              </w:rPr>
            </w:pPr>
            <w:r w:rsidRPr="00B8118E">
              <w:rPr>
                <w:rFonts w:ascii="Arial" w:hAnsi="Arial" w:cs="Arial"/>
                <w:sz w:val="16"/>
                <w:szCs w:val="12"/>
              </w:rPr>
              <w:t>Options de gestion et de sécurité</w:t>
            </w:r>
          </w:p>
          <w:p w14:paraId="326C37D4" w14:textId="77777777" w:rsidR="00B8118E" w:rsidRPr="00B8118E" w:rsidRDefault="00B8118E" w:rsidP="00B8118E">
            <w:pPr>
              <w:numPr>
                <w:ilvl w:val="0"/>
                <w:numId w:val="20"/>
              </w:numPr>
              <w:tabs>
                <w:tab w:val="clear" w:pos="360"/>
              </w:tabs>
              <w:ind w:left="174" w:hanging="174"/>
              <w:rPr>
                <w:rFonts w:ascii="Arial" w:hAnsi="Arial" w:cs="Arial"/>
                <w:sz w:val="16"/>
                <w:szCs w:val="12"/>
              </w:rPr>
            </w:pPr>
            <w:r w:rsidRPr="00B8118E">
              <w:rPr>
                <w:rFonts w:ascii="Arial" w:hAnsi="Arial" w:cs="Arial"/>
                <w:sz w:val="16"/>
                <w:szCs w:val="12"/>
              </w:rPr>
              <w:t>Assistance standard***</w:t>
            </w:r>
          </w:p>
          <w:p w14:paraId="7CA69462" w14:textId="77777777" w:rsidR="00B8118E" w:rsidRPr="00B8118E" w:rsidRDefault="00B8118E" w:rsidP="005333D8">
            <w:pPr>
              <w:ind w:left="172"/>
              <w:rPr>
                <w:rFonts w:ascii="Arial" w:hAnsi="Arial" w:cs="Arial"/>
                <w:sz w:val="18"/>
                <w:szCs w:val="14"/>
                <w:lang w:val="en-GB"/>
              </w:rPr>
            </w:pPr>
          </w:p>
        </w:tc>
        <w:tc>
          <w:tcPr>
            <w:tcW w:w="3410" w:type="dxa"/>
          </w:tcPr>
          <w:p w14:paraId="1D9761AC" w14:textId="77777777" w:rsidR="00B8118E" w:rsidRPr="00B8118E" w:rsidRDefault="00B8118E" w:rsidP="005333D8">
            <w:pPr>
              <w:ind w:left="172"/>
              <w:jc w:val="center"/>
              <w:rPr>
                <w:rFonts w:ascii="Arial" w:hAnsi="Arial" w:cs="Arial"/>
                <w:b/>
                <w:bCs/>
                <w:szCs w:val="16"/>
              </w:rPr>
            </w:pPr>
            <w:r w:rsidRPr="00B8118E">
              <w:rPr>
                <w:rFonts w:ascii="Arial" w:hAnsi="Arial" w:cs="Arial"/>
                <w:b/>
                <w:bCs/>
                <w:szCs w:val="16"/>
              </w:rPr>
              <w:t>Business Plus</w:t>
            </w:r>
          </w:p>
          <w:p w14:paraId="538AD6E1" w14:textId="77777777" w:rsidR="00B8118E" w:rsidRPr="00B8118E" w:rsidRDefault="00B8118E" w:rsidP="005333D8">
            <w:pPr>
              <w:ind w:left="172"/>
              <w:jc w:val="center"/>
              <w:rPr>
                <w:rFonts w:ascii="Arial" w:hAnsi="Arial" w:cs="Arial"/>
                <w:sz w:val="16"/>
                <w:szCs w:val="12"/>
              </w:rPr>
            </w:pPr>
            <w:r w:rsidRPr="00B8118E">
              <w:rPr>
                <w:rFonts w:ascii="Arial" w:hAnsi="Arial" w:cs="Arial"/>
                <w:b/>
                <w:bCs/>
                <w:szCs w:val="16"/>
              </w:rPr>
              <w:t>17,25 € </w:t>
            </w:r>
            <w:r w:rsidRPr="00B8118E">
              <w:rPr>
                <w:rFonts w:ascii="Arial" w:hAnsi="Arial" w:cs="Arial"/>
                <w:sz w:val="16"/>
                <w:szCs w:val="12"/>
              </w:rPr>
              <w:t xml:space="preserve">par utilisateur et par mois </w:t>
            </w:r>
          </w:p>
          <w:p w14:paraId="106255F3" w14:textId="77777777" w:rsidR="00B8118E" w:rsidRPr="00B8118E" w:rsidRDefault="00B8118E" w:rsidP="005333D8">
            <w:pPr>
              <w:ind w:left="172"/>
              <w:jc w:val="center"/>
              <w:rPr>
                <w:rFonts w:ascii="Arial" w:hAnsi="Arial" w:cs="Arial"/>
                <w:b/>
                <w:bCs/>
                <w:sz w:val="18"/>
                <w:szCs w:val="14"/>
              </w:rPr>
            </w:pPr>
            <w:r w:rsidRPr="00B8118E">
              <w:rPr>
                <w:rFonts w:ascii="Arial" w:hAnsi="Arial" w:cs="Arial"/>
                <w:sz w:val="16"/>
                <w:szCs w:val="12"/>
              </w:rPr>
              <w:t>(</w:t>
            </w:r>
            <w:proofErr w:type="gramStart"/>
            <w:r w:rsidRPr="00B8118E">
              <w:rPr>
                <w:rFonts w:ascii="Arial" w:hAnsi="Arial" w:cs="Arial"/>
                <w:sz w:val="16"/>
                <w:szCs w:val="12"/>
              </w:rPr>
              <w:t>avec</w:t>
            </w:r>
            <w:proofErr w:type="gramEnd"/>
            <w:r w:rsidRPr="00B8118E">
              <w:rPr>
                <w:rFonts w:ascii="Arial" w:hAnsi="Arial" w:cs="Arial"/>
                <w:sz w:val="16"/>
                <w:szCs w:val="12"/>
              </w:rPr>
              <w:t xml:space="preserve"> un engagement d'un an)</w:t>
            </w:r>
          </w:p>
          <w:p w14:paraId="27880772" w14:textId="15E98001" w:rsidR="00B8118E" w:rsidRPr="00B8118E" w:rsidRDefault="00B8118E" w:rsidP="00B8118E">
            <w:pPr>
              <w:numPr>
                <w:ilvl w:val="0"/>
                <w:numId w:val="20"/>
              </w:numPr>
              <w:tabs>
                <w:tab w:val="clear" w:pos="360"/>
                <w:tab w:val="num" w:pos="720"/>
              </w:tabs>
              <w:ind w:left="174" w:hanging="174"/>
              <w:rPr>
                <w:rFonts w:ascii="Arial" w:hAnsi="Arial" w:cs="Arial"/>
                <w:sz w:val="16"/>
                <w:szCs w:val="12"/>
              </w:rPr>
            </w:pPr>
            <w:r w:rsidRPr="00B8118E">
              <w:rPr>
                <w:rFonts w:ascii="Arial" w:hAnsi="Arial" w:cs="Arial"/>
                <w:b/>
                <w:bCs/>
                <w:sz w:val="16"/>
                <w:szCs w:val="12"/>
              </w:rPr>
              <w:t xml:space="preserve">5 To </w:t>
            </w:r>
            <w:r w:rsidRPr="00B8118E">
              <w:rPr>
                <w:rFonts w:ascii="Arial" w:hAnsi="Arial" w:cs="Arial"/>
                <w:sz w:val="16"/>
                <w:szCs w:val="12"/>
              </w:rPr>
              <w:t>d'espace de stockage commun par utilisateur*</w:t>
            </w:r>
          </w:p>
          <w:p w14:paraId="289274C9" w14:textId="77777777" w:rsidR="00B8118E" w:rsidRPr="00B8118E" w:rsidRDefault="00B8118E" w:rsidP="00B8118E">
            <w:pPr>
              <w:numPr>
                <w:ilvl w:val="0"/>
                <w:numId w:val="20"/>
              </w:numPr>
              <w:tabs>
                <w:tab w:val="clear" w:pos="360"/>
                <w:tab w:val="num" w:pos="720"/>
              </w:tabs>
              <w:ind w:left="174" w:hanging="174"/>
              <w:rPr>
                <w:rFonts w:ascii="Arial" w:hAnsi="Arial" w:cs="Arial"/>
                <w:sz w:val="16"/>
                <w:szCs w:val="12"/>
              </w:rPr>
            </w:pPr>
            <w:r w:rsidRPr="00B8118E">
              <w:rPr>
                <w:rFonts w:ascii="Arial" w:hAnsi="Arial" w:cs="Arial"/>
                <w:sz w:val="16"/>
                <w:szCs w:val="12"/>
              </w:rPr>
              <w:t xml:space="preserve">Adresse </w:t>
            </w:r>
            <w:proofErr w:type="gramStart"/>
            <w:r w:rsidRPr="00B8118E">
              <w:rPr>
                <w:rFonts w:ascii="Arial" w:hAnsi="Arial" w:cs="Arial"/>
                <w:sz w:val="16"/>
                <w:szCs w:val="12"/>
              </w:rPr>
              <w:t>e-mail</w:t>
            </w:r>
            <w:proofErr w:type="gramEnd"/>
            <w:r w:rsidRPr="00B8118E">
              <w:rPr>
                <w:rFonts w:ascii="Arial" w:hAnsi="Arial" w:cs="Arial"/>
                <w:sz w:val="16"/>
                <w:szCs w:val="12"/>
              </w:rPr>
              <w:t xml:space="preserve"> personnalisée et sécurisée (vous@votre-entreprise.com) + </w:t>
            </w:r>
            <w:proofErr w:type="spellStart"/>
            <w:r w:rsidRPr="00B8118E">
              <w:rPr>
                <w:rFonts w:ascii="Arial" w:hAnsi="Arial" w:cs="Arial"/>
                <w:sz w:val="16"/>
                <w:szCs w:val="12"/>
              </w:rPr>
              <w:t>ediscovery</w:t>
            </w:r>
            <w:proofErr w:type="spellEnd"/>
            <w:r w:rsidRPr="00B8118E">
              <w:rPr>
                <w:rFonts w:ascii="Arial" w:hAnsi="Arial" w:cs="Arial"/>
                <w:sz w:val="16"/>
                <w:szCs w:val="12"/>
              </w:rPr>
              <w:t xml:space="preserve"> et conservation</w:t>
            </w:r>
          </w:p>
          <w:p w14:paraId="15970ABB" w14:textId="77777777" w:rsidR="00B8118E" w:rsidRPr="00B8118E" w:rsidRDefault="00B8118E" w:rsidP="00B8118E">
            <w:pPr>
              <w:numPr>
                <w:ilvl w:val="0"/>
                <w:numId w:val="20"/>
              </w:numPr>
              <w:tabs>
                <w:tab w:val="clear" w:pos="360"/>
                <w:tab w:val="num" w:pos="720"/>
              </w:tabs>
              <w:ind w:left="174" w:hanging="174"/>
              <w:rPr>
                <w:rFonts w:ascii="Arial" w:hAnsi="Arial" w:cs="Arial"/>
                <w:sz w:val="16"/>
                <w:szCs w:val="12"/>
              </w:rPr>
            </w:pPr>
            <w:r w:rsidRPr="00B8118E">
              <w:rPr>
                <w:rFonts w:ascii="Arial" w:hAnsi="Arial" w:cs="Arial"/>
                <w:sz w:val="16"/>
                <w:szCs w:val="12"/>
              </w:rPr>
              <w:t>Application Gemini - L'assistant IA avec un niveau de sécurité et de confidentialité adapté aux entreprises</w:t>
            </w:r>
          </w:p>
          <w:p w14:paraId="5E8354E4" w14:textId="77777777" w:rsidR="00B8118E" w:rsidRPr="00B8118E" w:rsidRDefault="00B8118E" w:rsidP="00B8118E">
            <w:pPr>
              <w:numPr>
                <w:ilvl w:val="0"/>
                <w:numId w:val="20"/>
              </w:numPr>
              <w:tabs>
                <w:tab w:val="clear" w:pos="360"/>
                <w:tab w:val="num" w:pos="720"/>
              </w:tabs>
              <w:ind w:left="174" w:hanging="174"/>
              <w:rPr>
                <w:rFonts w:ascii="Arial" w:hAnsi="Arial" w:cs="Arial"/>
                <w:sz w:val="16"/>
                <w:szCs w:val="12"/>
              </w:rPr>
            </w:pPr>
            <w:r w:rsidRPr="00B8118E">
              <w:rPr>
                <w:rFonts w:ascii="Arial" w:hAnsi="Arial" w:cs="Arial"/>
                <w:sz w:val="16"/>
                <w:szCs w:val="12"/>
              </w:rPr>
              <w:t>Visioconférences pouvant accueillir 500 participants + fonctionnalités d'enregistrement, de suivi de la participation et de suppression du bruit</w:t>
            </w:r>
          </w:p>
          <w:p w14:paraId="6F5C8811" w14:textId="77777777" w:rsidR="00B8118E" w:rsidRPr="00B8118E" w:rsidRDefault="00B8118E" w:rsidP="00B8118E">
            <w:pPr>
              <w:numPr>
                <w:ilvl w:val="0"/>
                <w:numId w:val="20"/>
              </w:numPr>
              <w:tabs>
                <w:tab w:val="clear" w:pos="360"/>
                <w:tab w:val="num" w:pos="720"/>
              </w:tabs>
              <w:ind w:left="174" w:hanging="174"/>
              <w:rPr>
                <w:rFonts w:ascii="Arial" w:hAnsi="Arial" w:cs="Arial"/>
                <w:sz w:val="16"/>
                <w:szCs w:val="12"/>
              </w:rPr>
            </w:pPr>
            <w:r w:rsidRPr="00B8118E">
              <w:rPr>
                <w:rFonts w:ascii="Arial" w:hAnsi="Arial" w:cs="Arial"/>
                <w:sz w:val="16"/>
                <w:szCs w:val="12"/>
              </w:rPr>
              <w:t>Signature électronique dans les documents Docs et les PDF</w:t>
            </w:r>
          </w:p>
          <w:p w14:paraId="4BDCDAD4" w14:textId="77777777" w:rsidR="00B8118E" w:rsidRPr="00B8118E" w:rsidRDefault="00B8118E" w:rsidP="00B8118E">
            <w:pPr>
              <w:numPr>
                <w:ilvl w:val="0"/>
                <w:numId w:val="20"/>
              </w:numPr>
              <w:tabs>
                <w:tab w:val="clear" w:pos="360"/>
                <w:tab w:val="num" w:pos="720"/>
              </w:tabs>
              <w:ind w:left="174" w:hanging="174"/>
              <w:rPr>
                <w:rFonts w:ascii="Arial" w:hAnsi="Arial" w:cs="Arial"/>
                <w:sz w:val="16"/>
                <w:szCs w:val="12"/>
              </w:rPr>
            </w:pPr>
            <w:r w:rsidRPr="00B8118E">
              <w:rPr>
                <w:rFonts w:ascii="Arial" w:hAnsi="Arial" w:cs="Arial"/>
                <w:sz w:val="16"/>
                <w:szCs w:val="12"/>
              </w:rPr>
              <w:t>Pages de prise de rendez-vous</w:t>
            </w:r>
          </w:p>
          <w:p w14:paraId="72C3CB28" w14:textId="77777777" w:rsidR="00B8118E" w:rsidRPr="00B8118E" w:rsidRDefault="00B8118E" w:rsidP="00B8118E">
            <w:pPr>
              <w:numPr>
                <w:ilvl w:val="0"/>
                <w:numId w:val="20"/>
              </w:numPr>
              <w:tabs>
                <w:tab w:val="clear" w:pos="360"/>
                <w:tab w:val="num" w:pos="720"/>
              </w:tabs>
              <w:ind w:left="174" w:hanging="174"/>
              <w:rPr>
                <w:rFonts w:ascii="Arial" w:hAnsi="Arial" w:cs="Arial"/>
                <w:sz w:val="16"/>
                <w:szCs w:val="12"/>
              </w:rPr>
            </w:pPr>
            <w:r w:rsidRPr="00B8118E">
              <w:rPr>
                <w:rFonts w:ascii="Arial" w:hAnsi="Arial" w:cs="Arial"/>
                <w:sz w:val="16"/>
                <w:szCs w:val="12"/>
              </w:rPr>
              <w:t>Création de vidéos optimisée par l'IA**</w:t>
            </w:r>
          </w:p>
          <w:p w14:paraId="5C55BD0F" w14:textId="77777777" w:rsidR="00B8118E" w:rsidRPr="00B8118E" w:rsidRDefault="00B8118E" w:rsidP="00B8118E">
            <w:pPr>
              <w:numPr>
                <w:ilvl w:val="0"/>
                <w:numId w:val="20"/>
              </w:numPr>
              <w:tabs>
                <w:tab w:val="clear" w:pos="360"/>
                <w:tab w:val="num" w:pos="720"/>
              </w:tabs>
              <w:ind w:left="174" w:hanging="174"/>
              <w:rPr>
                <w:rFonts w:ascii="Arial" w:hAnsi="Arial" w:cs="Arial"/>
                <w:sz w:val="16"/>
                <w:szCs w:val="12"/>
              </w:rPr>
            </w:pPr>
            <w:r w:rsidRPr="00B8118E">
              <w:rPr>
                <w:rFonts w:ascii="Arial" w:hAnsi="Arial" w:cs="Arial"/>
                <w:sz w:val="16"/>
                <w:szCs w:val="12"/>
              </w:rPr>
              <w:t xml:space="preserve">Mises en page </w:t>
            </w:r>
            <w:proofErr w:type="gramStart"/>
            <w:r w:rsidRPr="00B8118E">
              <w:rPr>
                <w:rFonts w:ascii="Arial" w:hAnsi="Arial" w:cs="Arial"/>
                <w:sz w:val="16"/>
                <w:szCs w:val="12"/>
              </w:rPr>
              <w:t>d'e-mail</w:t>
            </w:r>
            <w:proofErr w:type="gramEnd"/>
            <w:r w:rsidRPr="00B8118E">
              <w:rPr>
                <w:rFonts w:ascii="Arial" w:hAnsi="Arial" w:cs="Arial"/>
                <w:sz w:val="16"/>
                <w:szCs w:val="12"/>
              </w:rPr>
              <w:t xml:space="preserve"> et publipostage</w:t>
            </w:r>
          </w:p>
          <w:p w14:paraId="6042C848" w14:textId="77777777" w:rsidR="00B8118E" w:rsidRPr="00B8118E" w:rsidRDefault="00B8118E" w:rsidP="00B8118E">
            <w:pPr>
              <w:numPr>
                <w:ilvl w:val="0"/>
                <w:numId w:val="20"/>
              </w:numPr>
              <w:tabs>
                <w:tab w:val="clear" w:pos="360"/>
                <w:tab w:val="num" w:pos="720"/>
              </w:tabs>
              <w:ind w:left="174" w:hanging="174"/>
              <w:rPr>
                <w:rFonts w:ascii="Arial" w:hAnsi="Arial" w:cs="Arial"/>
                <w:sz w:val="16"/>
                <w:szCs w:val="12"/>
              </w:rPr>
            </w:pPr>
            <w:r w:rsidRPr="00B8118E">
              <w:rPr>
                <w:rFonts w:ascii="Arial" w:hAnsi="Arial" w:cs="Arial"/>
                <w:sz w:val="16"/>
                <w:szCs w:val="12"/>
              </w:rPr>
              <w:t>Options de sécurité et de gestion améliorées, y compris Vault et la gestion avancée des points de terminaison</w:t>
            </w:r>
          </w:p>
          <w:p w14:paraId="7D0A5835" w14:textId="77777777" w:rsidR="00B8118E" w:rsidRPr="00B8118E" w:rsidRDefault="00B8118E" w:rsidP="00B8118E">
            <w:pPr>
              <w:numPr>
                <w:ilvl w:val="0"/>
                <w:numId w:val="20"/>
              </w:numPr>
              <w:tabs>
                <w:tab w:val="clear" w:pos="360"/>
                <w:tab w:val="num" w:pos="720"/>
              </w:tabs>
              <w:ind w:left="174" w:hanging="174"/>
              <w:rPr>
                <w:rFonts w:ascii="Arial" w:hAnsi="Arial" w:cs="Arial"/>
                <w:sz w:val="18"/>
                <w:szCs w:val="14"/>
              </w:rPr>
            </w:pPr>
            <w:r w:rsidRPr="00B8118E">
              <w:rPr>
                <w:rFonts w:ascii="Arial" w:hAnsi="Arial" w:cs="Arial"/>
                <w:sz w:val="16"/>
                <w:szCs w:val="12"/>
              </w:rPr>
              <w:t>Assistance standard***</w:t>
            </w:r>
          </w:p>
        </w:tc>
      </w:tr>
    </w:tbl>
    <w:p w14:paraId="021BE759" w14:textId="77777777" w:rsidR="00B8118E" w:rsidRPr="00B8118E" w:rsidRDefault="00B8118E" w:rsidP="00B8118E">
      <w:pPr>
        <w:rPr>
          <w:rFonts w:ascii="Arial" w:hAnsi="Arial" w:cs="Arial"/>
        </w:rPr>
      </w:pPr>
    </w:p>
    <w:p w14:paraId="0386E082" w14:textId="77777777" w:rsidR="00B8118E" w:rsidRPr="00B8118E" w:rsidRDefault="00B8118E" w:rsidP="00B8118E">
      <w:pPr>
        <w:rPr>
          <w:rFonts w:ascii="Arial" w:hAnsi="Arial" w:cs="Arial"/>
        </w:rPr>
      </w:pPr>
    </w:p>
    <w:p w14:paraId="685F7DEB" w14:textId="77777777" w:rsidR="00B8118E" w:rsidRPr="00B8118E" w:rsidRDefault="00B8118E" w:rsidP="00B8118E">
      <w:pPr>
        <w:rPr>
          <w:rFonts w:ascii="Arial" w:hAnsi="Arial" w:cs="Arial"/>
        </w:rPr>
      </w:pPr>
    </w:p>
    <w:p w14:paraId="5E6E93E2" w14:textId="77777777" w:rsidR="00925923" w:rsidRPr="00B8118E" w:rsidRDefault="00925923" w:rsidP="00B8118E">
      <w:pPr>
        <w:rPr>
          <w:rFonts w:ascii="Arial" w:hAnsi="Arial" w:cs="Arial"/>
        </w:rPr>
      </w:pPr>
    </w:p>
    <w:sectPr w:rsidR="00925923" w:rsidRPr="00B8118E" w:rsidSect="00A62B27">
      <w:pgSz w:w="11906" w:h="16838"/>
      <w:pgMar w:top="851" w:right="851" w:bottom="851"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46DAC"/>
    <w:multiLevelType w:val="hybridMultilevel"/>
    <w:tmpl w:val="4CA258D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039B0F44"/>
    <w:multiLevelType w:val="multilevel"/>
    <w:tmpl w:val="8B0A8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B534C9"/>
    <w:multiLevelType w:val="multilevel"/>
    <w:tmpl w:val="7E646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943B9E"/>
    <w:multiLevelType w:val="multilevel"/>
    <w:tmpl w:val="9BCC76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2343767C"/>
    <w:multiLevelType w:val="hybridMultilevel"/>
    <w:tmpl w:val="6590C36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2EF36862"/>
    <w:multiLevelType w:val="hybridMultilevel"/>
    <w:tmpl w:val="A38256B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31EF6A3B"/>
    <w:multiLevelType w:val="multilevel"/>
    <w:tmpl w:val="2C008A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387B0605"/>
    <w:multiLevelType w:val="multilevel"/>
    <w:tmpl w:val="1EEE0A4E"/>
    <w:lvl w:ilvl="0">
      <w:start w:val="1"/>
      <w:numFmt w:val="bullet"/>
      <w:lvlText w:val=""/>
      <w:lvlJc w:val="left"/>
      <w:pPr>
        <w:tabs>
          <w:tab w:val="num" w:pos="360"/>
        </w:tabs>
        <w:ind w:left="360" w:hanging="360"/>
      </w:pPr>
      <w:rPr>
        <w:rFonts w:ascii="Wingdings" w:hAnsi="Wingding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428E04E1"/>
    <w:multiLevelType w:val="multilevel"/>
    <w:tmpl w:val="666A8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4C1B85"/>
    <w:multiLevelType w:val="multilevel"/>
    <w:tmpl w:val="CAD25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DF7A33"/>
    <w:multiLevelType w:val="multilevel"/>
    <w:tmpl w:val="F2D0DFC0"/>
    <w:lvl w:ilvl="0">
      <w:numFmt w:val="bullet"/>
      <w:lvlText w:val="-"/>
      <w:lvlJc w:val="left"/>
      <w:pPr>
        <w:tabs>
          <w:tab w:val="num" w:pos="360"/>
        </w:tabs>
        <w:ind w:left="360" w:hanging="360"/>
      </w:pPr>
      <w:rPr>
        <w:rFonts w:ascii="Arial" w:eastAsia="Calibri" w:hAnsi="Arial" w:cs="Aria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510730E1"/>
    <w:multiLevelType w:val="multilevel"/>
    <w:tmpl w:val="18AE368A"/>
    <w:lvl w:ilvl="0">
      <w:numFmt w:val="bullet"/>
      <w:lvlText w:val="-"/>
      <w:lvlJc w:val="left"/>
      <w:pPr>
        <w:tabs>
          <w:tab w:val="num" w:pos="360"/>
        </w:tabs>
        <w:ind w:left="360" w:hanging="360"/>
      </w:pPr>
      <w:rPr>
        <w:rFonts w:ascii="Arial" w:eastAsia="Calibri" w:hAnsi="Arial" w:cs="Aria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5BF106A1"/>
    <w:multiLevelType w:val="multilevel"/>
    <w:tmpl w:val="07049E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D62B4D"/>
    <w:multiLevelType w:val="multilevel"/>
    <w:tmpl w:val="D082A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FD673F"/>
    <w:multiLevelType w:val="multilevel"/>
    <w:tmpl w:val="406E4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084342"/>
    <w:multiLevelType w:val="multilevel"/>
    <w:tmpl w:val="0B2E5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CB055D"/>
    <w:multiLevelType w:val="hybridMultilevel"/>
    <w:tmpl w:val="E0FCCC88"/>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7" w15:restartNumberingAfterBreak="0">
    <w:nsid w:val="71436F55"/>
    <w:multiLevelType w:val="hybridMultilevel"/>
    <w:tmpl w:val="C028355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722C4B05"/>
    <w:multiLevelType w:val="multilevel"/>
    <w:tmpl w:val="970AE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E457EE"/>
    <w:multiLevelType w:val="multilevel"/>
    <w:tmpl w:val="2320E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5658173">
    <w:abstractNumId w:val="8"/>
  </w:num>
  <w:num w:numId="2" w16cid:durableId="202794597">
    <w:abstractNumId w:val="15"/>
  </w:num>
  <w:num w:numId="3" w16cid:durableId="482427246">
    <w:abstractNumId w:val="2"/>
  </w:num>
  <w:num w:numId="4" w16cid:durableId="2098407485">
    <w:abstractNumId w:val="12"/>
  </w:num>
  <w:num w:numId="5" w16cid:durableId="2013560037">
    <w:abstractNumId w:val="16"/>
  </w:num>
  <w:num w:numId="6" w16cid:durableId="439765743">
    <w:abstractNumId w:val="0"/>
  </w:num>
  <w:num w:numId="7" w16cid:durableId="1599866334">
    <w:abstractNumId w:val="10"/>
  </w:num>
  <w:num w:numId="8" w16cid:durableId="643893990">
    <w:abstractNumId w:val="3"/>
  </w:num>
  <w:num w:numId="9" w16cid:durableId="57557158">
    <w:abstractNumId w:val="17"/>
  </w:num>
  <w:num w:numId="10" w16cid:durableId="2109766589">
    <w:abstractNumId w:val="6"/>
  </w:num>
  <w:num w:numId="11" w16cid:durableId="446583833">
    <w:abstractNumId w:val="7"/>
  </w:num>
  <w:num w:numId="12" w16cid:durableId="143393008">
    <w:abstractNumId w:val="5"/>
  </w:num>
  <w:num w:numId="13" w16cid:durableId="758067697">
    <w:abstractNumId w:val="4"/>
  </w:num>
  <w:num w:numId="14" w16cid:durableId="1107509344">
    <w:abstractNumId w:val="1"/>
  </w:num>
  <w:num w:numId="15" w16cid:durableId="649941359">
    <w:abstractNumId w:val="14"/>
  </w:num>
  <w:num w:numId="16" w16cid:durableId="1485856476">
    <w:abstractNumId w:val="9"/>
  </w:num>
  <w:num w:numId="17" w16cid:durableId="1751777602">
    <w:abstractNumId w:val="18"/>
  </w:num>
  <w:num w:numId="18" w16cid:durableId="394089530">
    <w:abstractNumId w:val="13"/>
  </w:num>
  <w:num w:numId="19" w16cid:durableId="733964574">
    <w:abstractNumId w:val="19"/>
  </w:num>
  <w:num w:numId="20" w16cid:durableId="199448270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autoHyphenation/>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AE3DCD"/>
    <w:rsid w:val="00003BCF"/>
    <w:rsid w:val="0011701D"/>
    <w:rsid w:val="00290E99"/>
    <w:rsid w:val="002F6490"/>
    <w:rsid w:val="0055602E"/>
    <w:rsid w:val="00611128"/>
    <w:rsid w:val="006C5488"/>
    <w:rsid w:val="00724A4E"/>
    <w:rsid w:val="00771C53"/>
    <w:rsid w:val="008778A4"/>
    <w:rsid w:val="008821EC"/>
    <w:rsid w:val="00895200"/>
    <w:rsid w:val="008B4C6F"/>
    <w:rsid w:val="008C5D12"/>
    <w:rsid w:val="00925923"/>
    <w:rsid w:val="009C3663"/>
    <w:rsid w:val="009E7A10"/>
    <w:rsid w:val="00A62B27"/>
    <w:rsid w:val="00AE3DCD"/>
    <w:rsid w:val="00B14466"/>
    <w:rsid w:val="00B45B9A"/>
    <w:rsid w:val="00B8118E"/>
    <w:rsid w:val="00B950E5"/>
    <w:rsid w:val="00BB581A"/>
    <w:rsid w:val="00CB08E0"/>
    <w:rsid w:val="00D26BE9"/>
    <w:rsid w:val="00D556D9"/>
    <w:rsid w:val="00E42B92"/>
    <w:rsid w:val="00E448E0"/>
    <w:rsid w:val="00F5483F"/>
    <w:rsid w:val="00F878B1"/>
    <w:rsid w:val="00FE00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002D1D6"/>
  <w15:docId w15:val="{535592B0-8C2B-4665-9EBE-F6E96897E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1EC"/>
  </w:style>
  <w:style w:type="paragraph" w:styleId="Titre1">
    <w:name w:val="heading 1"/>
    <w:basedOn w:val="Normal"/>
    <w:next w:val="Normal"/>
    <w:link w:val="Titre1Car"/>
    <w:uiPriority w:val="9"/>
    <w:qFormat/>
    <w:rsid w:val="0092592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link w:val="Titre2Car"/>
    <w:uiPriority w:val="9"/>
    <w:qFormat/>
    <w:rsid w:val="00AE3DCD"/>
    <w:pPr>
      <w:spacing w:before="100" w:beforeAutospacing="1" w:after="100" w:afterAutospacing="1"/>
      <w:outlineLvl w:val="1"/>
    </w:pPr>
    <w:rPr>
      <w:rFonts w:ascii="Times New Roman" w:eastAsia="Times New Roman" w:hAnsi="Times New Roman" w:cs="Times New Roman"/>
      <w:b/>
      <w:bCs/>
      <w:color w:val="000000"/>
      <w:sz w:val="36"/>
      <w:szCs w:val="36"/>
      <w:lang w:eastAsia="fr-FR"/>
    </w:rPr>
  </w:style>
  <w:style w:type="paragraph" w:styleId="Titre3">
    <w:name w:val="heading 3"/>
    <w:basedOn w:val="Normal"/>
    <w:next w:val="Normal"/>
    <w:link w:val="Titre3Car"/>
    <w:uiPriority w:val="9"/>
    <w:semiHidden/>
    <w:unhideWhenUsed/>
    <w:qFormat/>
    <w:rsid w:val="00B8118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E3DCD"/>
    <w:rPr>
      <w:rFonts w:ascii="Times New Roman" w:eastAsia="Times New Roman" w:hAnsi="Times New Roman" w:cs="Times New Roman"/>
      <w:b/>
      <w:bCs/>
      <w:color w:val="000000"/>
      <w:sz w:val="36"/>
      <w:szCs w:val="36"/>
      <w:lang w:eastAsia="fr-FR"/>
    </w:rPr>
  </w:style>
  <w:style w:type="paragraph" w:styleId="NormalWeb">
    <w:name w:val="Normal (Web)"/>
    <w:basedOn w:val="Normal"/>
    <w:uiPriority w:val="99"/>
    <w:semiHidden/>
    <w:unhideWhenUsed/>
    <w:rsid w:val="00AE3DCD"/>
    <w:pPr>
      <w:spacing w:before="100" w:beforeAutospacing="1" w:after="100" w:afterAutospacing="1"/>
    </w:pPr>
    <w:rPr>
      <w:rFonts w:ascii="Times New Roman" w:eastAsia="Times New Roman" w:hAnsi="Times New Roman" w:cs="Times New Roman"/>
      <w:color w:val="000000"/>
      <w:sz w:val="24"/>
      <w:szCs w:val="24"/>
      <w:lang w:eastAsia="fr-FR"/>
    </w:rPr>
  </w:style>
  <w:style w:type="character" w:styleId="Marquedecommentaire">
    <w:name w:val="annotation reference"/>
    <w:basedOn w:val="Policepardfaut"/>
    <w:uiPriority w:val="99"/>
    <w:semiHidden/>
    <w:unhideWhenUsed/>
    <w:rsid w:val="00AE3DCD"/>
    <w:rPr>
      <w:sz w:val="16"/>
      <w:szCs w:val="16"/>
    </w:rPr>
  </w:style>
  <w:style w:type="paragraph" w:styleId="Commentaire">
    <w:name w:val="annotation text"/>
    <w:basedOn w:val="Normal"/>
    <w:link w:val="CommentaireCar"/>
    <w:uiPriority w:val="99"/>
    <w:semiHidden/>
    <w:unhideWhenUsed/>
    <w:rsid w:val="00AE3DCD"/>
    <w:rPr>
      <w:sz w:val="20"/>
      <w:szCs w:val="20"/>
    </w:rPr>
  </w:style>
  <w:style w:type="character" w:customStyle="1" w:styleId="CommentaireCar">
    <w:name w:val="Commentaire Car"/>
    <w:basedOn w:val="Policepardfaut"/>
    <w:link w:val="Commentaire"/>
    <w:uiPriority w:val="99"/>
    <w:semiHidden/>
    <w:rsid w:val="00AE3DCD"/>
    <w:rPr>
      <w:sz w:val="20"/>
      <w:szCs w:val="20"/>
    </w:rPr>
  </w:style>
  <w:style w:type="paragraph" w:styleId="Objetducommentaire">
    <w:name w:val="annotation subject"/>
    <w:basedOn w:val="Commentaire"/>
    <w:next w:val="Commentaire"/>
    <w:link w:val="ObjetducommentaireCar"/>
    <w:uiPriority w:val="99"/>
    <w:semiHidden/>
    <w:unhideWhenUsed/>
    <w:rsid w:val="00AE3DCD"/>
    <w:rPr>
      <w:b/>
      <w:bCs/>
    </w:rPr>
  </w:style>
  <w:style w:type="character" w:customStyle="1" w:styleId="ObjetducommentaireCar">
    <w:name w:val="Objet du commentaire Car"/>
    <w:basedOn w:val="CommentaireCar"/>
    <w:link w:val="Objetducommentaire"/>
    <w:uiPriority w:val="99"/>
    <w:semiHidden/>
    <w:rsid w:val="00AE3DCD"/>
    <w:rPr>
      <w:b/>
      <w:bCs/>
      <w:sz w:val="20"/>
      <w:szCs w:val="20"/>
    </w:rPr>
  </w:style>
  <w:style w:type="paragraph" w:styleId="Textedebulles">
    <w:name w:val="Balloon Text"/>
    <w:basedOn w:val="Normal"/>
    <w:link w:val="TextedebullesCar"/>
    <w:uiPriority w:val="99"/>
    <w:semiHidden/>
    <w:unhideWhenUsed/>
    <w:rsid w:val="00AE3DCD"/>
    <w:rPr>
      <w:rFonts w:ascii="Tahoma" w:hAnsi="Tahoma" w:cs="Tahoma"/>
      <w:sz w:val="16"/>
      <w:szCs w:val="16"/>
    </w:rPr>
  </w:style>
  <w:style w:type="character" w:customStyle="1" w:styleId="TextedebullesCar">
    <w:name w:val="Texte de bulles Car"/>
    <w:basedOn w:val="Policepardfaut"/>
    <w:link w:val="Textedebulles"/>
    <w:uiPriority w:val="99"/>
    <w:semiHidden/>
    <w:rsid w:val="00AE3DCD"/>
    <w:rPr>
      <w:rFonts w:ascii="Tahoma" w:hAnsi="Tahoma" w:cs="Tahoma"/>
      <w:sz w:val="16"/>
      <w:szCs w:val="16"/>
    </w:rPr>
  </w:style>
  <w:style w:type="paragraph" w:styleId="Rvision">
    <w:name w:val="Revision"/>
    <w:hidden/>
    <w:uiPriority w:val="99"/>
    <w:semiHidden/>
    <w:rsid w:val="00AE3DCD"/>
  </w:style>
  <w:style w:type="character" w:customStyle="1" w:styleId="Titre1Car">
    <w:name w:val="Titre 1 Car"/>
    <w:basedOn w:val="Policepardfaut"/>
    <w:link w:val="Titre1"/>
    <w:uiPriority w:val="9"/>
    <w:rsid w:val="00925923"/>
    <w:rPr>
      <w:rFonts w:asciiTheme="majorHAnsi" w:eastAsiaTheme="majorEastAsia" w:hAnsiTheme="majorHAnsi" w:cstheme="majorBidi"/>
      <w:color w:val="365F91" w:themeColor="accent1" w:themeShade="BF"/>
      <w:sz w:val="32"/>
      <w:szCs w:val="32"/>
    </w:rPr>
  </w:style>
  <w:style w:type="table" w:styleId="Grilledutableau">
    <w:name w:val="Table Grid"/>
    <w:basedOn w:val="TableauNormal"/>
    <w:uiPriority w:val="59"/>
    <w:rsid w:val="00925923"/>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72"/>
    <w:qFormat/>
    <w:rsid w:val="00925923"/>
    <w:pPr>
      <w:ind w:left="720"/>
      <w:contextualSpacing/>
      <w:jc w:val="both"/>
    </w:pPr>
    <w:rPr>
      <w:rFonts w:ascii="Arial" w:eastAsia="Calibri" w:hAnsi="Arial" w:cs="Times New Roman"/>
      <w:sz w:val="20"/>
    </w:rPr>
  </w:style>
  <w:style w:type="character" w:customStyle="1" w:styleId="Titre3Car">
    <w:name w:val="Titre 3 Car"/>
    <w:basedOn w:val="Policepardfaut"/>
    <w:link w:val="Titre3"/>
    <w:uiPriority w:val="9"/>
    <w:semiHidden/>
    <w:rsid w:val="00B8118E"/>
    <w:rPr>
      <w:rFonts w:asciiTheme="majorHAnsi" w:eastAsiaTheme="majorEastAsia" w:hAnsiTheme="majorHAnsi" w:cstheme="majorBidi"/>
      <w:color w:val="243F60" w:themeColor="accent1" w:themeShade="7F"/>
      <w:sz w:val="24"/>
      <w:szCs w:val="24"/>
    </w:rPr>
  </w:style>
  <w:style w:type="character" w:styleId="Lienhypertexte">
    <w:name w:val="Hyperlink"/>
    <w:uiPriority w:val="99"/>
    <w:unhideWhenUsed/>
    <w:rsid w:val="00B8118E"/>
    <w:rPr>
      <w:color w:val="0000FF"/>
      <w:u w:val="single"/>
    </w:rPr>
  </w:style>
  <w:style w:type="paragraph" w:customStyle="1" w:styleId="font-weight-semibold">
    <w:name w:val="font-weight-semibold"/>
    <w:basedOn w:val="Normal"/>
    <w:rsid w:val="00B8118E"/>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d-block">
    <w:name w:val="d-block"/>
    <w:basedOn w:val="Policepardfaut"/>
    <w:rsid w:val="00B8118E"/>
  </w:style>
  <w:style w:type="paragraph" w:styleId="Lgende">
    <w:name w:val="caption"/>
    <w:basedOn w:val="Normal"/>
    <w:next w:val="Normal"/>
    <w:uiPriority w:val="35"/>
    <w:unhideWhenUsed/>
    <w:qFormat/>
    <w:rsid w:val="00B8118E"/>
    <w:pPr>
      <w:spacing w:after="200"/>
      <w:jc w:val="both"/>
    </w:pPr>
    <w:rPr>
      <w:rFonts w:ascii="Arial" w:eastAsia="Calibri" w:hAnsi="Arial" w:cs="Times New Roman"/>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393873">
      <w:bodyDiv w:val="1"/>
      <w:marLeft w:val="0"/>
      <w:marRight w:val="0"/>
      <w:marTop w:val="0"/>
      <w:marBottom w:val="0"/>
      <w:divBdr>
        <w:top w:val="none" w:sz="0" w:space="0" w:color="auto"/>
        <w:left w:val="none" w:sz="0" w:space="0" w:color="auto"/>
        <w:bottom w:val="none" w:sz="0" w:space="0" w:color="auto"/>
        <w:right w:val="none" w:sz="0" w:space="0" w:color="auto"/>
      </w:divBdr>
      <w:divsChild>
        <w:div w:id="318195315">
          <w:blockQuote w:val="1"/>
          <w:marLeft w:val="720"/>
          <w:marRight w:val="720"/>
          <w:marTop w:val="100"/>
          <w:marBottom w:val="100"/>
          <w:divBdr>
            <w:top w:val="none" w:sz="0" w:space="0" w:color="auto"/>
            <w:left w:val="none" w:sz="0" w:space="0" w:color="auto"/>
            <w:bottom w:val="none" w:sz="0" w:space="0" w:color="auto"/>
            <w:right w:val="none" w:sz="0" w:space="0" w:color="auto"/>
          </w:divBdr>
        </w:div>
        <w:div w:id="97668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93718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https://www.microsoft.com/fr-ca/microsoft-teams/compare-microsoft-teams-business-options" TargetMode="External"/><Relationship Id="rId26" Type="http://schemas.openxmlformats.org/officeDocument/2006/relationships/image" Target="media/image10.png"/><Relationship Id="rId21" Type="http://schemas.openxmlformats.org/officeDocument/2006/relationships/image" Target="media/image8.png"/><Relationship Id="rId34" Type="http://schemas.openxmlformats.org/officeDocument/2006/relationships/image" Target="media/image16.png"/><Relationship Id="rId7" Type="http://schemas.openxmlformats.org/officeDocument/2006/relationships/image" Target="media/image3.svg"/><Relationship Id="rId12" Type="http://schemas.openxmlformats.org/officeDocument/2006/relationships/diagramLayout" Target="diagrams/layout1.xml"/><Relationship Id="rId17" Type="http://schemas.openxmlformats.org/officeDocument/2006/relationships/hyperlink" Target="https://www.talkspirit.com/feature-page/email-solution" TargetMode="External"/><Relationship Id="rId25" Type="http://schemas.openxmlformats.org/officeDocument/2006/relationships/image" Target="media/image9.png"/><Relationship Id="rId33" Type="http://schemas.openxmlformats.org/officeDocument/2006/relationships/hyperlink" Target="https://www.microsoft.com/fr-ca/microsoft-teams/compare-microsoft-teams-business-options"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microsoft.com/fr-ca/microsoft-teams/compare-microsoft-teams-business-options"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diagramData" Target="diagrams/data1.xml"/><Relationship Id="rId24" Type="http://schemas.openxmlformats.org/officeDocument/2006/relationships/hyperlink" Target="https://www.microsoft.com/fr-ca/microsoft-teams/compare-microsoft-teams-business-options" TargetMode="External"/><Relationship Id="rId32" Type="http://schemas.openxmlformats.org/officeDocument/2006/relationships/hyperlink" Target="https://www.microsoft.com/fr-ca/microsoft-teams/compare-microsoft-teams-business-options" TargetMode="External"/><Relationship Id="rId37" Type="http://schemas.openxmlformats.org/officeDocument/2006/relationships/theme" Target="theme/theme1.xml"/><Relationship Id="rId5" Type="http://schemas.openxmlformats.org/officeDocument/2006/relationships/image" Target="media/image1.png"/><Relationship Id="rId15" Type="http://schemas.microsoft.com/office/2007/relationships/diagramDrawing" Target="diagrams/drawing1.xml"/><Relationship Id="rId23" Type="http://schemas.openxmlformats.org/officeDocument/2006/relationships/hyperlink" Target="https://www.microsoft.com/fr-ca/microsoft-teams/compare-microsoft-teams-business-options" TargetMode="External"/><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s://www.microsoft.com/fr-ca/microsoft-teams/compare-microsoft-teams-business-options" TargetMode="External"/><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diagramColors" Target="diagrams/colors1.xml"/><Relationship Id="rId22" Type="http://schemas.openxmlformats.org/officeDocument/2006/relationships/hyperlink" Target="https://www.microsoft.com/fr-ca/microsoft-teams/compare-microsoft-teams-business-options"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8" Type="http://schemas.openxmlformats.org/officeDocument/2006/relationships/image" Target="media/image4.jpeg"/><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339386-25C4-40DE-96C3-7868ABE44E8D}" type="doc">
      <dgm:prSet loTypeId="urn:microsoft.com/office/officeart/2009/3/layout/HorizontalOrganizationChart" loCatId="hierarchy" qsTypeId="urn:microsoft.com/office/officeart/2005/8/quickstyle/simple3" qsCatId="simple" csTypeId="urn:microsoft.com/office/officeart/2005/8/colors/accent3_2" csCatId="accent3" phldr="1"/>
      <dgm:spPr/>
      <dgm:t>
        <a:bodyPr/>
        <a:lstStyle/>
        <a:p>
          <a:endParaRPr lang="fr-FR"/>
        </a:p>
      </dgm:t>
    </dgm:pt>
    <dgm:pt modelId="{96FF805B-CA68-4898-8A0B-BC7005248817}">
      <dgm:prSet phldrT="[Texte]" custT="1"/>
      <dgm:spPr/>
      <dgm:t>
        <a:bodyPr/>
        <a:lstStyle/>
        <a:p>
          <a:r>
            <a:rPr lang="fr-FR" sz="900" b="1">
              <a:latin typeface="Arial Narrow" panose="020B0606020202030204" pitchFamily="34" charset="0"/>
            </a:rPr>
            <a:t>M</a:t>
          </a:r>
          <a:r>
            <a:rPr lang="fr-FR" sz="900" b="1" baseline="30000">
              <a:latin typeface="Arial Narrow" panose="020B0606020202030204" pitchFamily="34" charset="0"/>
            </a:rPr>
            <a:t>me</a:t>
          </a:r>
          <a:r>
            <a:rPr lang="fr-FR" sz="900" b="1">
              <a:latin typeface="Arial Narrow" panose="020B0606020202030204" pitchFamily="34" charset="0"/>
            </a:rPr>
            <a:t> Baillet</a:t>
          </a:r>
        </a:p>
      </dgm:t>
    </dgm:pt>
    <dgm:pt modelId="{17B8E4AC-786A-4887-A7E5-5BE4A7446F09}" type="parTrans" cxnId="{3CAA598E-C0AF-481F-90AF-BBECD251EC3C}">
      <dgm:prSet/>
      <dgm:spPr/>
      <dgm:t>
        <a:bodyPr/>
        <a:lstStyle/>
        <a:p>
          <a:endParaRPr lang="fr-FR" sz="900">
            <a:latin typeface="Arial Narrow" panose="020B0606020202030204" pitchFamily="34" charset="0"/>
          </a:endParaRPr>
        </a:p>
      </dgm:t>
    </dgm:pt>
    <dgm:pt modelId="{BE071B7D-B8CC-4722-9543-84907E67A90C}" type="sibTrans" cxnId="{3CAA598E-C0AF-481F-90AF-BBECD251EC3C}">
      <dgm:prSet/>
      <dgm:spPr/>
      <dgm:t>
        <a:bodyPr/>
        <a:lstStyle/>
        <a:p>
          <a:endParaRPr lang="fr-FR" sz="900">
            <a:latin typeface="Arial Narrow" panose="020B0606020202030204" pitchFamily="34" charset="0"/>
          </a:endParaRPr>
        </a:p>
      </dgm:t>
    </dgm:pt>
    <dgm:pt modelId="{11FB7E49-DCE4-4F13-ACA1-679C298ACE7A}" type="asst">
      <dgm:prSet phldrT="[Texte]" custT="1"/>
      <dgm:spPr/>
      <dgm:t>
        <a:bodyPr/>
        <a:lstStyle/>
        <a:p>
          <a:r>
            <a:rPr lang="fr-FR" sz="900">
              <a:latin typeface="Arial Narrow" panose="020B0606020202030204" pitchFamily="34" charset="0"/>
            </a:rPr>
            <a:t>Vous</a:t>
          </a:r>
        </a:p>
      </dgm:t>
    </dgm:pt>
    <dgm:pt modelId="{2AB6881C-4D19-4235-BA92-D34315ABD304}" type="parTrans" cxnId="{3138F514-C2D1-4338-87B5-4692DCF464D4}">
      <dgm:prSet/>
      <dgm:spPr/>
      <dgm:t>
        <a:bodyPr/>
        <a:lstStyle/>
        <a:p>
          <a:endParaRPr lang="fr-FR" sz="900">
            <a:latin typeface="Arial Narrow" panose="020B0606020202030204" pitchFamily="34" charset="0"/>
          </a:endParaRPr>
        </a:p>
      </dgm:t>
    </dgm:pt>
    <dgm:pt modelId="{3771C9E4-820B-4F46-9DF2-C93054D721AA}" type="sibTrans" cxnId="{3138F514-C2D1-4338-87B5-4692DCF464D4}">
      <dgm:prSet/>
      <dgm:spPr/>
      <dgm:t>
        <a:bodyPr/>
        <a:lstStyle/>
        <a:p>
          <a:endParaRPr lang="fr-FR" sz="900">
            <a:latin typeface="Arial Narrow" panose="020B0606020202030204" pitchFamily="34" charset="0"/>
          </a:endParaRPr>
        </a:p>
      </dgm:t>
    </dgm:pt>
    <dgm:pt modelId="{3D25FAB9-0391-4C0F-8883-4397358B88AF}">
      <dgm:prSet phldrT="[Texte]" custT="1"/>
      <dgm:spPr>
        <a:solidFill>
          <a:schemeClr val="tx2">
            <a:lumMod val="20000"/>
            <a:lumOff val="80000"/>
          </a:schemeClr>
        </a:solidFill>
      </dgm:spPr>
      <dgm:t>
        <a:bodyPr/>
        <a:lstStyle/>
        <a:p>
          <a:r>
            <a:rPr lang="fr-FR" sz="900" b="1">
              <a:latin typeface="Arial Narrow" panose="020B0606020202030204" pitchFamily="34" charset="0"/>
            </a:rPr>
            <a:t>Service R et D</a:t>
          </a:r>
        </a:p>
      </dgm:t>
    </dgm:pt>
    <dgm:pt modelId="{3B0164FA-82DC-4B6A-A1B3-E47CCBCC38DB}" type="parTrans" cxnId="{FF62D3C6-CE8A-4C3D-9891-87E1268A72A2}">
      <dgm:prSet/>
      <dgm:spPr/>
      <dgm:t>
        <a:bodyPr/>
        <a:lstStyle/>
        <a:p>
          <a:endParaRPr lang="fr-FR" sz="900">
            <a:latin typeface="Arial Narrow" panose="020B0606020202030204" pitchFamily="34" charset="0"/>
          </a:endParaRPr>
        </a:p>
      </dgm:t>
    </dgm:pt>
    <dgm:pt modelId="{AE6D4EEF-FE46-4E66-BB86-09D526EE77A6}" type="sibTrans" cxnId="{FF62D3C6-CE8A-4C3D-9891-87E1268A72A2}">
      <dgm:prSet/>
      <dgm:spPr/>
      <dgm:t>
        <a:bodyPr/>
        <a:lstStyle/>
        <a:p>
          <a:endParaRPr lang="fr-FR" sz="900">
            <a:latin typeface="Arial Narrow" panose="020B0606020202030204" pitchFamily="34" charset="0"/>
          </a:endParaRPr>
        </a:p>
      </dgm:t>
    </dgm:pt>
    <dgm:pt modelId="{623B139C-7E86-4794-8A8F-6E01AAB4C3C9}">
      <dgm:prSet phldrT="[Texte]" custT="1"/>
      <dgm:spPr/>
      <dgm:t>
        <a:bodyPr/>
        <a:lstStyle/>
        <a:p>
          <a:r>
            <a:rPr lang="fr-FR" sz="900" b="1">
              <a:latin typeface="Arial Narrow" panose="020B0606020202030204" pitchFamily="34" charset="0"/>
            </a:rPr>
            <a:t>Direction administrative, financière, commerciale</a:t>
          </a:r>
        </a:p>
      </dgm:t>
    </dgm:pt>
    <dgm:pt modelId="{6A24617D-7688-490E-993D-B8FE70197485}" type="parTrans" cxnId="{7A88B522-E943-4859-B25E-2FF6DBFEAAB1}">
      <dgm:prSet/>
      <dgm:spPr/>
      <dgm:t>
        <a:bodyPr/>
        <a:lstStyle/>
        <a:p>
          <a:endParaRPr lang="fr-FR" sz="900">
            <a:latin typeface="Arial Narrow" panose="020B0606020202030204" pitchFamily="34" charset="0"/>
          </a:endParaRPr>
        </a:p>
      </dgm:t>
    </dgm:pt>
    <dgm:pt modelId="{78D7CCF3-D0BC-459F-B500-D555770BEE74}" type="sibTrans" cxnId="{7A88B522-E943-4859-B25E-2FF6DBFEAAB1}">
      <dgm:prSet/>
      <dgm:spPr/>
      <dgm:t>
        <a:bodyPr/>
        <a:lstStyle/>
        <a:p>
          <a:endParaRPr lang="fr-FR" sz="900">
            <a:latin typeface="Arial Narrow" panose="020B0606020202030204" pitchFamily="34" charset="0"/>
          </a:endParaRPr>
        </a:p>
      </dgm:t>
    </dgm:pt>
    <dgm:pt modelId="{43C3DA15-0536-48EC-9C86-53A68FE1A3D6}">
      <dgm:prSet phldrT="[Texte]" custT="1"/>
      <dgm:spPr>
        <a:solidFill>
          <a:schemeClr val="accent5">
            <a:lumMod val="20000"/>
            <a:lumOff val="80000"/>
          </a:schemeClr>
        </a:solidFill>
      </dgm:spPr>
      <dgm:t>
        <a:bodyPr/>
        <a:lstStyle/>
        <a:p>
          <a:r>
            <a:rPr lang="fr-FR" sz="900" b="1">
              <a:latin typeface="Arial Narrow" panose="020B0606020202030204" pitchFamily="34" charset="0"/>
            </a:rPr>
            <a:t>Direction technique opérationelle</a:t>
          </a:r>
        </a:p>
      </dgm:t>
    </dgm:pt>
    <dgm:pt modelId="{2A2EA58C-718E-49F4-B855-49BC74CA4F41}" type="parTrans" cxnId="{53EAB6C8-D3D9-48DA-B0CE-1B456E41D126}">
      <dgm:prSet/>
      <dgm:spPr/>
      <dgm:t>
        <a:bodyPr/>
        <a:lstStyle/>
        <a:p>
          <a:endParaRPr lang="fr-FR" sz="900">
            <a:latin typeface="Arial Narrow" panose="020B0606020202030204" pitchFamily="34" charset="0"/>
          </a:endParaRPr>
        </a:p>
      </dgm:t>
    </dgm:pt>
    <dgm:pt modelId="{42B35784-85C4-4AAB-809B-FF0749551FF6}" type="sibTrans" cxnId="{53EAB6C8-D3D9-48DA-B0CE-1B456E41D126}">
      <dgm:prSet/>
      <dgm:spPr/>
      <dgm:t>
        <a:bodyPr/>
        <a:lstStyle/>
        <a:p>
          <a:endParaRPr lang="fr-FR" sz="900">
            <a:latin typeface="Arial Narrow" panose="020B0606020202030204" pitchFamily="34" charset="0"/>
          </a:endParaRPr>
        </a:p>
      </dgm:t>
    </dgm:pt>
    <dgm:pt modelId="{C75A6205-C826-4F8E-8461-6B77DBFBF311}">
      <dgm:prSet phldrT="[Texte]" custT="1"/>
      <dgm:spPr>
        <a:solidFill>
          <a:schemeClr val="tx2">
            <a:lumMod val="20000"/>
            <a:lumOff val="80000"/>
          </a:schemeClr>
        </a:solidFill>
      </dgm:spPr>
      <dgm:t>
        <a:bodyPr/>
        <a:lstStyle/>
        <a:p>
          <a:r>
            <a:rPr lang="fr-FR" sz="900">
              <a:latin typeface="Arial Narrow" panose="020B0606020202030204" pitchFamily="34" charset="0"/>
            </a:rPr>
            <a:t>3 ingenieurs + 2 Prototypistes</a:t>
          </a:r>
        </a:p>
      </dgm:t>
    </dgm:pt>
    <dgm:pt modelId="{7C422F1F-97C6-4E1D-BFBB-180084BD691A}" type="parTrans" cxnId="{93E19F1F-AB44-495B-8AEF-C4D7A8CF285D}">
      <dgm:prSet/>
      <dgm:spPr/>
      <dgm:t>
        <a:bodyPr/>
        <a:lstStyle/>
        <a:p>
          <a:endParaRPr lang="fr-FR" sz="900"/>
        </a:p>
      </dgm:t>
    </dgm:pt>
    <dgm:pt modelId="{BF70BCA4-055E-4E73-84C1-5D47BA800DAE}" type="sibTrans" cxnId="{93E19F1F-AB44-495B-8AEF-C4D7A8CF285D}">
      <dgm:prSet/>
      <dgm:spPr/>
      <dgm:t>
        <a:bodyPr/>
        <a:lstStyle/>
        <a:p>
          <a:endParaRPr lang="fr-FR" sz="900"/>
        </a:p>
      </dgm:t>
    </dgm:pt>
    <dgm:pt modelId="{0B7F777E-62CF-481F-A728-6669E68A9C11}">
      <dgm:prSet phldrT="[Texte]" custT="1"/>
      <dgm:spPr>
        <a:solidFill>
          <a:schemeClr val="accent5">
            <a:lumMod val="20000"/>
            <a:lumOff val="80000"/>
          </a:schemeClr>
        </a:solidFill>
      </dgm:spPr>
      <dgm:t>
        <a:bodyPr/>
        <a:lstStyle/>
        <a:p>
          <a:r>
            <a:rPr lang="fr-FR" sz="900">
              <a:latin typeface="Arial Narrow" panose="020B0606020202030204" pitchFamily="34" charset="0"/>
            </a:rPr>
            <a:t>Centre Lyon</a:t>
          </a:r>
        </a:p>
      </dgm:t>
    </dgm:pt>
    <dgm:pt modelId="{44769825-EEB7-4252-B9E6-409A22894746}" type="parTrans" cxnId="{862DA621-3556-42F9-BD13-40E65D1639D9}">
      <dgm:prSet/>
      <dgm:spPr/>
      <dgm:t>
        <a:bodyPr/>
        <a:lstStyle/>
        <a:p>
          <a:endParaRPr lang="fr-FR" sz="900"/>
        </a:p>
      </dgm:t>
    </dgm:pt>
    <dgm:pt modelId="{664F8CD3-3426-45C0-92BA-57CABB7443FF}" type="sibTrans" cxnId="{862DA621-3556-42F9-BD13-40E65D1639D9}">
      <dgm:prSet/>
      <dgm:spPr/>
      <dgm:t>
        <a:bodyPr/>
        <a:lstStyle/>
        <a:p>
          <a:endParaRPr lang="fr-FR" sz="900"/>
        </a:p>
      </dgm:t>
    </dgm:pt>
    <dgm:pt modelId="{B8900C98-B013-4CCD-8510-D3F87394FB88}">
      <dgm:prSet phldrT="[Texte]" custT="1"/>
      <dgm:spPr>
        <a:solidFill>
          <a:schemeClr val="accent5">
            <a:lumMod val="20000"/>
            <a:lumOff val="80000"/>
          </a:schemeClr>
        </a:solidFill>
      </dgm:spPr>
      <dgm:t>
        <a:bodyPr/>
        <a:lstStyle/>
        <a:p>
          <a:r>
            <a:rPr lang="fr-FR" sz="900">
              <a:latin typeface="Arial Narrow" panose="020B0606020202030204" pitchFamily="34" charset="0"/>
            </a:rPr>
            <a:t>Centre Marseille</a:t>
          </a:r>
        </a:p>
      </dgm:t>
    </dgm:pt>
    <dgm:pt modelId="{77635C48-4C45-45D3-9F7C-6F26D842B28A}" type="parTrans" cxnId="{9F2F0F43-E386-4DF6-89EA-BDE2DDB14FDD}">
      <dgm:prSet/>
      <dgm:spPr/>
      <dgm:t>
        <a:bodyPr/>
        <a:lstStyle/>
        <a:p>
          <a:endParaRPr lang="fr-FR" sz="900"/>
        </a:p>
      </dgm:t>
    </dgm:pt>
    <dgm:pt modelId="{5435F64A-7206-423F-A977-EFF838825723}" type="sibTrans" cxnId="{9F2F0F43-E386-4DF6-89EA-BDE2DDB14FDD}">
      <dgm:prSet/>
      <dgm:spPr/>
      <dgm:t>
        <a:bodyPr/>
        <a:lstStyle/>
        <a:p>
          <a:endParaRPr lang="fr-FR" sz="900"/>
        </a:p>
      </dgm:t>
    </dgm:pt>
    <dgm:pt modelId="{7015A19C-BA97-4699-9B2C-3F6F142C8873}">
      <dgm:prSet phldrT="[Texte]" custT="1"/>
      <dgm:spPr>
        <a:solidFill>
          <a:schemeClr val="accent5">
            <a:lumMod val="20000"/>
            <a:lumOff val="80000"/>
          </a:schemeClr>
        </a:solidFill>
      </dgm:spPr>
      <dgm:t>
        <a:bodyPr/>
        <a:lstStyle/>
        <a:p>
          <a:r>
            <a:rPr lang="fr-FR" sz="900">
              <a:latin typeface="Arial Narrow" panose="020B0606020202030204" pitchFamily="34" charset="0"/>
            </a:rPr>
            <a:t>Centre Paris</a:t>
          </a:r>
        </a:p>
      </dgm:t>
    </dgm:pt>
    <dgm:pt modelId="{05C82966-F432-4017-98C4-57C75625DFF4}" type="parTrans" cxnId="{6E9E0FB3-F269-4F07-9D68-3E9F019E60AB}">
      <dgm:prSet/>
      <dgm:spPr/>
      <dgm:t>
        <a:bodyPr/>
        <a:lstStyle/>
        <a:p>
          <a:endParaRPr lang="fr-FR" sz="900"/>
        </a:p>
      </dgm:t>
    </dgm:pt>
    <dgm:pt modelId="{ED82378C-544C-4834-A386-8428C3273DDE}" type="sibTrans" cxnId="{6E9E0FB3-F269-4F07-9D68-3E9F019E60AB}">
      <dgm:prSet/>
      <dgm:spPr/>
      <dgm:t>
        <a:bodyPr/>
        <a:lstStyle/>
        <a:p>
          <a:endParaRPr lang="fr-FR" sz="900"/>
        </a:p>
      </dgm:t>
    </dgm:pt>
    <dgm:pt modelId="{6DA9FCD3-CFBC-4C35-A106-C3C7347D820B}">
      <dgm:prSet phldrT="[Texte]" custT="1"/>
      <dgm:spPr>
        <a:solidFill>
          <a:schemeClr val="accent5">
            <a:lumMod val="20000"/>
            <a:lumOff val="80000"/>
          </a:schemeClr>
        </a:solidFill>
      </dgm:spPr>
      <dgm:t>
        <a:bodyPr/>
        <a:lstStyle/>
        <a:p>
          <a:r>
            <a:rPr lang="fr-FR" sz="900">
              <a:latin typeface="Arial Narrow" panose="020B0606020202030204" pitchFamily="34" charset="0"/>
            </a:rPr>
            <a:t>Centre Nantes</a:t>
          </a:r>
        </a:p>
      </dgm:t>
    </dgm:pt>
    <dgm:pt modelId="{DEA51664-2C4C-473D-ADAC-9D3C52F503F6}" type="parTrans" cxnId="{9BE88F35-649E-4922-B439-A3BEEEE033CD}">
      <dgm:prSet/>
      <dgm:spPr/>
      <dgm:t>
        <a:bodyPr/>
        <a:lstStyle/>
        <a:p>
          <a:endParaRPr lang="fr-FR" sz="900"/>
        </a:p>
      </dgm:t>
    </dgm:pt>
    <dgm:pt modelId="{022E9E0F-F8E6-485F-BCF1-9FA8A0107B57}" type="sibTrans" cxnId="{9BE88F35-649E-4922-B439-A3BEEEE033CD}">
      <dgm:prSet/>
      <dgm:spPr/>
      <dgm:t>
        <a:bodyPr/>
        <a:lstStyle/>
        <a:p>
          <a:endParaRPr lang="fr-FR" sz="900"/>
        </a:p>
      </dgm:t>
    </dgm:pt>
    <dgm:pt modelId="{9BF43C3C-34B9-4F71-B732-6FB2899D86EB}">
      <dgm:prSet phldrT="[Texte]" custT="1"/>
      <dgm:spPr>
        <a:solidFill>
          <a:schemeClr val="accent5">
            <a:lumMod val="20000"/>
            <a:lumOff val="80000"/>
          </a:schemeClr>
        </a:solidFill>
      </dgm:spPr>
      <dgm:t>
        <a:bodyPr/>
        <a:lstStyle/>
        <a:p>
          <a:r>
            <a:rPr lang="fr-FR" sz="900">
              <a:latin typeface="Arial Narrow" panose="020B0606020202030204" pitchFamily="34" charset="0"/>
            </a:rPr>
            <a:t>Centre Lille</a:t>
          </a:r>
        </a:p>
      </dgm:t>
    </dgm:pt>
    <dgm:pt modelId="{1B4998A1-ECEE-47BC-9224-FD660E09AFC5}" type="parTrans" cxnId="{2A343FB5-88AA-48BE-97FE-2CC8E788F820}">
      <dgm:prSet/>
      <dgm:spPr/>
      <dgm:t>
        <a:bodyPr/>
        <a:lstStyle/>
        <a:p>
          <a:endParaRPr lang="fr-FR" sz="900"/>
        </a:p>
      </dgm:t>
    </dgm:pt>
    <dgm:pt modelId="{3C692BB2-A39D-44B5-81F3-7EDF0E44010F}" type="sibTrans" cxnId="{2A343FB5-88AA-48BE-97FE-2CC8E788F820}">
      <dgm:prSet/>
      <dgm:spPr/>
      <dgm:t>
        <a:bodyPr/>
        <a:lstStyle/>
        <a:p>
          <a:endParaRPr lang="fr-FR" sz="900"/>
        </a:p>
      </dgm:t>
    </dgm:pt>
    <dgm:pt modelId="{15846E92-FBE3-471F-8117-970CC7D8FD84}">
      <dgm:prSet phldrT="[Texte]" custT="1"/>
      <dgm:spPr>
        <a:solidFill>
          <a:schemeClr val="accent5">
            <a:lumMod val="20000"/>
            <a:lumOff val="80000"/>
          </a:schemeClr>
        </a:solidFill>
      </dgm:spPr>
      <dgm:t>
        <a:bodyPr/>
        <a:lstStyle/>
        <a:p>
          <a:r>
            <a:rPr lang="fr-FR" sz="900">
              <a:latin typeface="Arial Narrow" panose="020B0606020202030204" pitchFamily="34" charset="0"/>
            </a:rPr>
            <a:t>Centre strasbourg</a:t>
          </a:r>
        </a:p>
      </dgm:t>
    </dgm:pt>
    <dgm:pt modelId="{4F822D9A-2B28-4BCF-9BA7-DB7F4659C3D7}" type="parTrans" cxnId="{DE68457B-561B-4165-A623-8349543810B3}">
      <dgm:prSet/>
      <dgm:spPr/>
      <dgm:t>
        <a:bodyPr/>
        <a:lstStyle/>
        <a:p>
          <a:endParaRPr lang="fr-FR" sz="900"/>
        </a:p>
      </dgm:t>
    </dgm:pt>
    <dgm:pt modelId="{D87E337D-7D11-4525-B7F9-1FBC842013B6}" type="sibTrans" cxnId="{DE68457B-561B-4165-A623-8349543810B3}">
      <dgm:prSet/>
      <dgm:spPr/>
      <dgm:t>
        <a:bodyPr/>
        <a:lstStyle/>
        <a:p>
          <a:endParaRPr lang="fr-FR" sz="900"/>
        </a:p>
      </dgm:t>
    </dgm:pt>
    <dgm:pt modelId="{D74498A5-E89F-4527-ABBB-F4778E8D2104}">
      <dgm:prSet phldrT="[Texte]" custT="1"/>
      <dgm:spPr/>
      <dgm:t>
        <a:bodyPr/>
        <a:lstStyle/>
        <a:p>
          <a:r>
            <a:rPr lang="fr-FR" sz="900">
              <a:latin typeface="Arial Narrow" panose="020B0606020202030204" pitchFamily="34" charset="0"/>
            </a:rPr>
            <a:t>3 Personnes (Dir. commercial, Comptable, Dir. Adm et Fin.) </a:t>
          </a:r>
        </a:p>
      </dgm:t>
    </dgm:pt>
    <dgm:pt modelId="{71499B59-1636-4C0F-9888-0B77856C5F91}" type="parTrans" cxnId="{8B32E399-62FB-4AEF-9E9F-A90C8D90A092}">
      <dgm:prSet/>
      <dgm:spPr/>
      <dgm:t>
        <a:bodyPr/>
        <a:lstStyle/>
        <a:p>
          <a:endParaRPr lang="fr-FR" sz="900"/>
        </a:p>
      </dgm:t>
    </dgm:pt>
    <dgm:pt modelId="{0BBD1CA7-9CAB-4F54-9970-8EAFB167A1C1}" type="sibTrans" cxnId="{8B32E399-62FB-4AEF-9E9F-A90C8D90A092}">
      <dgm:prSet/>
      <dgm:spPr/>
      <dgm:t>
        <a:bodyPr/>
        <a:lstStyle/>
        <a:p>
          <a:endParaRPr lang="fr-FR" sz="900"/>
        </a:p>
      </dgm:t>
    </dgm:pt>
    <dgm:pt modelId="{FC0E0913-F41E-40C4-B06A-E66302399C04}">
      <dgm:prSet phldrT="[Texte]" custT="1"/>
      <dgm:spPr>
        <a:solidFill>
          <a:schemeClr val="accent5">
            <a:lumMod val="20000"/>
            <a:lumOff val="80000"/>
          </a:schemeClr>
        </a:solidFill>
      </dgm:spPr>
      <dgm:t>
        <a:bodyPr/>
        <a:lstStyle/>
        <a:p>
          <a:r>
            <a:rPr lang="fr-FR" sz="900">
              <a:latin typeface="Arial Narrow" panose="020B0606020202030204" pitchFamily="34" charset="0"/>
            </a:rPr>
            <a:t>1 Responsable + 4 opérateurs</a:t>
          </a:r>
        </a:p>
      </dgm:t>
    </dgm:pt>
    <dgm:pt modelId="{75E717F1-744D-45E7-8D6B-D7CC6C939546}" type="parTrans" cxnId="{8A9BBAA0-EEFF-4EC7-9A1A-5F236EA982F0}">
      <dgm:prSet/>
      <dgm:spPr/>
      <dgm:t>
        <a:bodyPr/>
        <a:lstStyle/>
        <a:p>
          <a:endParaRPr lang="fr-FR" sz="900"/>
        </a:p>
      </dgm:t>
    </dgm:pt>
    <dgm:pt modelId="{79942328-7C1E-4A3F-9D5C-C2E89B347782}" type="sibTrans" cxnId="{8A9BBAA0-EEFF-4EC7-9A1A-5F236EA982F0}">
      <dgm:prSet/>
      <dgm:spPr/>
      <dgm:t>
        <a:bodyPr/>
        <a:lstStyle/>
        <a:p>
          <a:endParaRPr lang="fr-FR" sz="900"/>
        </a:p>
      </dgm:t>
    </dgm:pt>
    <dgm:pt modelId="{F0072DEA-2C3A-4F5C-BC65-CD1B981F64D1}">
      <dgm:prSet phldrT="[Texte]" custT="1"/>
      <dgm:spPr>
        <a:solidFill>
          <a:schemeClr val="accent5">
            <a:lumMod val="20000"/>
            <a:lumOff val="80000"/>
          </a:schemeClr>
        </a:solidFill>
      </dgm:spPr>
      <dgm:t>
        <a:bodyPr/>
        <a:lstStyle/>
        <a:p>
          <a:r>
            <a:rPr lang="fr-FR" sz="900">
              <a:latin typeface="Arial Narrow" panose="020B0606020202030204" pitchFamily="34" charset="0"/>
            </a:rPr>
            <a:t>1 Responsable + 4 opérateurs</a:t>
          </a:r>
        </a:p>
      </dgm:t>
    </dgm:pt>
    <dgm:pt modelId="{2092D54F-D76B-4802-BD73-61CA2E80204A}" type="parTrans" cxnId="{5588CE77-4A9E-4C0F-9936-65BC59ADC06A}">
      <dgm:prSet/>
      <dgm:spPr/>
      <dgm:t>
        <a:bodyPr/>
        <a:lstStyle/>
        <a:p>
          <a:endParaRPr lang="fr-FR" sz="900"/>
        </a:p>
      </dgm:t>
    </dgm:pt>
    <dgm:pt modelId="{CDFC90B4-6C49-4998-B18B-52E3DE5B4057}" type="sibTrans" cxnId="{5588CE77-4A9E-4C0F-9936-65BC59ADC06A}">
      <dgm:prSet/>
      <dgm:spPr/>
      <dgm:t>
        <a:bodyPr/>
        <a:lstStyle/>
        <a:p>
          <a:endParaRPr lang="fr-FR" sz="900"/>
        </a:p>
      </dgm:t>
    </dgm:pt>
    <dgm:pt modelId="{CD5DCEE1-2F24-4988-B917-C6D49AED07ED}">
      <dgm:prSet phldrT="[Texte]" custT="1"/>
      <dgm:spPr>
        <a:solidFill>
          <a:schemeClr val="accent5">
            <a:lumMod val="20000"/>
            <a:lumOff val="80000"/>
          </a:schemeClr>
        </a:solidFill>
      </dgm:spPr>
      <dgm:t>
        <a:bodyPr/>
        <a:lstStyle/>
        <a:p>
          <a:r>
            <a:rPr lang="fr-FR" sz="900">
              <a:latin typeface="Arial Narrow" panose="020B0606020202030204" pitchFamily="34" charset="0"/>
            </a:rPr>
            <a:t>1 Responsable + 4 opérateurs</a:t>
          </a:r>
        </a:p>
      </dgm:t>
    </dgm:pt>
    <dgm:pt modelId="{61011866-5CFA-4263-8591-8268CA66D4A3}" type="parTrans" cxnId="{51F1EC0E-38BB-4CBC-BAD4-B6DFB9AB8997}">
      <dgm:prSet/>
      <dgm:spPr/>
      <dgm:t>
        <a:bodyPr/>
        <a:lstStyle/>
        <a:p>
          <a:endParaRPr lang="fr-FR" sz="900"/>
        </a:p>
      </dgm:t>
    </dgm:pt>
    <dgm:pt modelId="{CA4CC651-6B56-4BBE-B843-104F1129E8F3}" type="sibTrans" cxnId="{51F1EC0E-38BB-4CBC-BAD4-B6DFB9AB8997}">
      <dgm:prSet/>
      <dgm:spPr/>
      <dgm:t>
        <a:bodyPr/>
        <a:lstStyle/>
        <a:p>
          <a:endParaRPr lang="fr-FR" sz="900"/>
        </a:p>
      </dgm:t>
    </dgm:pt>
    <dgm:pt modelId="{D6A4CC49-6FDF-49E7-A67B-99D1201C136B}">
      <dgm:prSet phldrT="[Texte]" custT="1"/>
      <dgm:spPr>
        <a:solidFill>
          <a:schemeClr val="accent5">
            <a:lumMod val="20000"/>
            <a:lumOff val="80000"/>
          </a:schemeClr>
        </a:solidFill>
      </dgm:spPr>
      <dgm:t>
        <a:bodyPr/>
        <a:lstStyle/>
        <a:p>
          <a:r>
            <a:rPr lang="fr-FR" sz="900">
              <a:latin typeface="Arial Narrow" panose="020B0606020202030204" pitchFamily="34" charset="0"/>
            </a:rPr>
            <a:t>1 Responsable + 4 opérateurs</a:t>
          </a:r>
        </a:p>
      </dgm:t>
    </dgm:pt>
    <dgm:pt modelId="{0D1908B6-8FA2-4DBD-B608-890498C686F4}" type="parTrans" cxnId="{F0DBE4B4-250E-4ECE-8A84-802049619E24}">
      <dgm:prSet/>
      <dgm:spPr/>
      <dgm:t>
        <a:bodyPr/>
        <a:lstStyle/>
        <a:p>
          <a:endParaRPr lang="fr-FR" sz="900"/>
        </a:p>
      </dgm:t>
    </dgm:pt>
    <dgm:pt modelId="{4412452A-27C5-4635-AC50-7F655DE335BE}" type="sibTrans" cxnId="{F0DBE4B4-250E-4ECE-8A84-802049619E24}">
      <dgm:prSet/>
      <dgm:spPr/>
      <dgm:t>
        <a:bodyPr/>
        <a:lstStyle/>
        <a:p>
          <a:endParaRPr lang="fr-FR" sz="900"/>
        </a:p>
      </dgm:t>
    </dgm:pt>
    <dgm:pt modelId="{EE2FED22-A771-459D-9853-037823199254}">
      <dgm:prSet phldrT="[Texte]" custT="1"/>
      <dgm:spPr>
        <a:solidFill>
          <a:schemeClr val="accent5">
            <a:lumMod val="20000"/>
            <a:lumOff val="80000"/>
          </a:schemeClr>
        </a:solidFill>
      </dgm:spPr>
      <dgm:t>
        <a:bodyPr/>
        <a:lstStyle/>
        <a:p>
          <a:r>
            <a:rPr lang="fr-FR" sz="900">
              <a:latin typeface="Arial Narrow" panose="020B0606020202030204" pitchFamily="34" charset="0"/>
            </a:rPr>
            <a:t>1 Responsable + 4 opérateurs</a:t>
          </a:r>
        </a:p>
      </dgm:t>
    </dgm:pt>
    <dgm:pt modelId="{214BF23C-39C7-4B65-9D85-966B365BFAD3}" type="parTrans" cxnId="{9AF2B7BB-435F-4839-AAC3-52165208DD68}">
      <dgm:prSet/>
      <dgm:spPr/>
      <dgm:t>
        <a:bodyPr/>
        <a:lstStyle/>
        <a:p>
          <a:endParaRPr lang="fr-FR" sz="900"/>
        </a:p>
      </dgm:t>
    </dgm:pt>
    <dgm:pt modelId="{38BEB752-4AAD-44DD-8EB0-4C53144CBC65}" type="sibTrans" cxnId="{9AF2B7BB-435F-4839-AAC3-52165208DD68}">
      <dgm:prSet/>
      <dgm:spPr/>
      <dgm:t>
        <a:bodyPr/>
        <a:lstStyle/>
        <a:p>
          <a:endParaRPr lang="fr-FR" sz="900"/>
        </a:p>
      </dgm:t>
    </dgm:pt>
    <dgm:pt modelId="{138FAE28-C812-469B-A737-69FB6D5F6A70}">
      <dgm:prSet phldrT="[Texte]" custT="1"/>
      <dgm:spPr>
        <a:solidFill>
          <a:schemeClr val="accent5">
            <a:lumMod val="20000"/>
            <a:lumOff val="80000"/>
          </a:schemeClr>
        </a:solidFill>
      </dgm:spPr>
      <dgm:t>
        <a:bodyPr/>
        <a:lstStyle/>
        <a:p>
          <a:r>
            <a:rPr lang="fr-FR" sz="900">
              <a:latin typeface="Arial Narrow" panose="020B0606020202030204" pitchFamily="34" charset="0"/>
            </a:rPr>
            <a:t>1 Responsable + 4 opérateurs</a:t>
          </a:r>
        </a:p>
      </dgm:t>
    </dgm:pt>
    <dgm:pt modelId="{D8BF66E8-4758-4FB1-BFB1-3240A1940279}" type="parTrans" cxnId="{A4A58E46-1499-4CC0-8E95-B67A49FD9046}">
      <dgm:prSet/>
      <dgm:spPr/>
      <dgm:t>
        <a:bodyPr/>
        <a:lstStyle/>
        <a:p>
          <a:endParaRPr lang="fr-FR" sz="900"/>
        </a:p>
      </dgm:t>
    </dgm:pt>
    <dgm:pt modelId="{24E0F6CD-BA96-4842-A012-EF0AF4E497B9}" type="sibTrans" cxnId="{A4A58E46-1499-4CC0-8E95-B67A49FD9046}">
      <dgm:prSet/>
      <dgm:spPr/>
      <dgm:t>
        <a:bodyPr/>
        <a:lstStyle/>
        <a:p>
          <a:endParaRPr lang="fr-FR" sz="900"/>
        </a:p>
      </dgm:t>
    </dgm:pt>
    <dgm:pt modelId="{5D5F2564-7099-4BE3-A2E9-CA3B455F61E2}">
      <dgm:prSet phldrT="[Texte]" custT="1"/>
      <dgm:spPr>
        <a:solidFill>
          <a:schemeClr val="accent5">
            <a:lumMod val="20000"/>
            <a:lumOff val="80000"/>
          </a:schemeClr>
        </a:solidFill>
      </dgm:spPr>
      <dgm:t>
        <a:bodyPr/>
        <a:lstStyle/>
        <a:p>
          <a:r>
            <a:rPr lang="fr-FR" sz="900">
              <a:latin typeface="Arial Narrow" panose="020B0606020202030204" pitchFamily="34" charset="0"/>
            </a:rPr>
            <a:t>Centre Nice</a:t>
          </a:r>
        </a:p>
      </dgm:t>
    </dgm:pt>
    <dgm:pt modelId="{470FFE0C-64A2-4001-98B5-68E3E1B36612}" type="parTrans" cxnId="{BB3361B4-8CBA-4D97-A645-3C1F7698ADD4}">
      <dgm:prSet/>
      <dgm:spPr/>
      <dgm:t>
        <a:bodyPr/>
        <a:lstStyle/>
        <a:p>
          <a:endParaRPr lang="fr-FR" sz="900"/>
        </a:p>
      </dgm:t>
    </dgm:pt>
    <dgm:pt modelId="{52CEC21E-4F58-497D-96CE-3B2F98E1B9DD}" type="sibTrans" cxnId="{BB3361B4-8CBA-4D97-A645-3C1F7698ADD4}">
      <dgm:prSet/>
      <dgm:spPr/>
      <dgm:t>
        <a:bodyPr/>
        <a:lstStyle/>
        <a:p>
          <a:endParaRPr lang="fr-FR" sz="900"/>
        </a:p>
      </dgm:t>
    </dgm:pt>
    <dgm:pt modelId="{813592D6-5A10-42AB-BA65-F481D4F744A7}">
      <dgm:prSet phldrT="[Texte]" custT="1"/>
      <dgm:spPr>
        <a:solidFill>
          <a:schemeClr val="accent5">
            <a:lumMod val="20000"/>
            <a:lumOff val="80000"/>
          </a:schemeClr>
        </a:solidFill>
      </dgm:spPr>
      <dgm:t>
        <a:bodyPr/>
        <a:lstStyle/>
        <a:p>
          <a:r>
            <a:rPr lang="fr-FR" sz="900">
              <a:latin typeface="Arial Narrow" panose="020B0606020202030204" pitchFamily="34" charset="0"/>
            </a:rPr>
            <a:t>1 Responsable + 4 opérateurs</a:t>
          </a:r>
        </a:p>
      </dgm:t>
    </dgm:pt>
    <dgm:pt modelId="{49BC8C59-2183-4744-BB93-8575492FC877}" type="parTrans" cxnId="{72EF5A8E-FD47-4B9C-9937-D72B26D58D5B}">
      <dgm:prSet/>
      <dgm:spPr/>
      <dgm:t>
        <a:bodyPr/>
        <a:lstStyle/>
        <a:p>
          <a:endParaRPr lang="fr-FR" sz="900"/>
        </a:p>
      </dgm:t>
    </dgm:pt>
    <dgm:pt modelId="{D5C08F9C-9B73-41F1-A784-6A3883A1D6B3}" type="sibTrans" cxnId="{72EF5A8E-FD47-4B9C-9937-D72B26D58D5B}">
      <dgm:prSet/>
      <dgm:spPr/>
      <dgm:t>
        <a:bodyPr/>
        <a:lstStyle/>
        <a:p>
          <a:endParaRPr lang="fr-FR" sz="900"/>
        </a:p>
      </dgm:t>
    </dgm:pt>
    <dgm:pt modelId="{6D87A603-A4DD-468B-882E-EE8356B169AF}" type="pres">
      <dgm:prSet presAssocID="{A6339386-25C4-40DE-96C3-7868ABE44E8D}" presName="hierChild1" presStyleCnt="0">
        <dgm:presLayoutVars>
          <dgm:orgChart val="1"/>
          <dgm:chPref val="1"/>
          <dgm:dir/>
          <dgm:animOne val="branch"/>
          <dgm:animLvl val="lvl"/>
          <dgm:resizeHandles/>
        </dgm:presLayoutVars>
      </dgm:prSet>
      <dgm:spPr/>
    </dgm:pt>
    <dgm:pt modelId="{CADB274A-36FB-463C-A2B8-EBA787D5D8B8}" type="pres">
      <dgm:prSet presAssocID="{96FF805B-CA68-4898-8A0B-BC7005248817}" presName="hierRoot1" presStyleCnt="0">
        <dgm:presLayoutVars>
          <dgm:hierBranch val="init"/>
        </dgm:presLayoutVars>
      </dgm:prSet>
      <dgm:spPr/>
    </dgm:pt>
    <dgm:pt modelId="{578A7F33-0603-48BD-B1AE-C491F820D15B}" type="pres">
      <dgm:prSet presAssocID="{96FF805B-CA68-4898-8A0B-BC7005248817}" presName="rootComposite1" presStyleCnt="0"/>
      <dgm:spPr/>
    </dgm:pt>
    <dgm:pt modelId="{D957F675-F7C1-43C7-812B-1772BE93E16B}" type="pres">
      <dgm:prSet presAssocID="{96FF805B-CA68-4898-8A0B-BC7005248817}" presName="rootText1" presStyleLbl="node0" presStyleIdx="0" presStyleCnt="1" custScaleX="68810">
        <dgm:presLayoutVars>
          <dgm:chPref val="3"/>
        </dgm:presLayoutVars>
      </dgm:prSet>
      <dgm:spPr/>
    </dgm:pt>
    <dgm:pt modelId="{7BAFEF41-2303-4B2A-9DBD-E32B85DC9793}" type="pres">
      <dgm:prSet presAssocID="{96FF805B-CA68-4898-8A0B-BC7005248817}" presName="rootConnector1" presStyleLbl="node1" presStyleIdx="0" presStyleCnt="0"/>
      <dgm:spPr/>
    </dgm:pt>
    <dgm:pt modelId="{71B40809-0797-4CB7-BD5C-13429C36ACD5}" type="pres">
      <dgm:prSet presAssocID="{96FF805B-CA68-4898-8A0B-BC7005248817}" presName="hierChild2" presStyleCnt="0"/>
      <dgm:spPr/>
    </dgm:pt>
    <dgm:pt modelId="{27003B00-9602-41DA-B660-82F774DAEDE5}" type="pres">
      <dgm:prSet presAssocID="{3B0164FA-82DC-4B6A-A1B3-E47CCBCC38DB}" presName="Name64" presStyleLbl="parChTrans1D2" presStyleIdx="0" presStyleCnt="4"/>
      <dgm:spPr/>
    </dgm:pt>
    <dgm:pt modelId="{C7E6E00B-00B5-4EA5-A36D-04C3716F8888}" type="pres">
      <dgm:prSet presAssocID="{3D25FAB9-0391-4C0F-8883-4397358B88AF}" presName="hierRoot2" presStyleCnt="0">
        <dgm:presLayoutVars>
          <dgm:hierBranch val="init"/>
        </dgm:presLayoutVars>
      </dgm:prSet>
      <dgm:spPr/>
    </dgm:pt>
    <dgm:pt modelId="{48A4D3C8-C132-4614-9DF5-4DE927A89843}" type="pres">
      <dgm:prSet presAssocID="{3D25FAB9-0391-4C0F-8883-4397358B88AF}" presName="rootComposite" presStyleCnt="0"/>
      <dgm:spPr/>
    </dgm:pt>
    <dgm:pt modelId="{F3AEE5EE-F522-45D4-A929-9493574585ED}" type="pres">
      <dgm:prSet presAssocID="{3D25FAB9-0391-4C0F-8883-4397358B88AF}" presName="rootText" presStyleLbl="node2" presStyleIdx="0" presStyleCnt="3" custScaleX="136954" custScaleY="72816">
        <dgm:presLayoutVars>
          <dgm:chPref val="3"/>
        </dgm:presLayoutVars>
      </dgm:prSet>
      <dgm:spPr/>
    </dgm:pt>
    <dgm:pt modelId="{C5B94A19-42B3-439B-A805-0A345738FE69}" type="pres">
      <dgm:prSet presAssocID="{3D25FAB9-0391-4C0F-8883-4397358B88AF}" presName="rootConnector" presStyleLbl="node2" presStyleIdx="0" presStyleCnt="3"/>
      <dgm:spPr/>
    </dgm:pt>
    <dgm:pt modelId="{70C6C279-6867-4C07-964F-0843937F0897}" type="pres">
      <dgm:prSet presAssocID="{3D25FAB9-0391-4C0F-8883-4397358B88AF}" presName="hierChild4" presStyleCnt="0"/>
      <dgm:spPr/>
    </dgm:pt>
    <dgm:pt modelId="{ED4265BA-3E0F-43C1-B9D7-766794219A05}" type="pres">
      <dgm:prSet presAssocID="{7C422F1F-97C6-4E1D-BFBB-180084BD691A}" presName="Name64" presStyleLbl="parChTrans1D3" presStyleIdx="0" presStyleCnt="9"/>
      <dgm:spPr/>
    </dgm:pt>
    <dgm:pt modelId="{D6EDB865-2168-48B4-BD0B-CBD031CF3C46}" type="pres">
      <dgm:prSet presAssocID="{C75A6205-C826-4F8E-8461-6B77DBFBF311}" presName="hierRoot2" presStyleCnt="0">
        <dgm:presLayoutVars>
          <dgm:hierBranch val="init"/>
        </dgm:presLayoutVars>
      </dgm:prSet>
      <dgm:spPr/>
    </dgm:pt>
    <dgm:pt modelId="{47EFDE06-0C47-417F-8723-681841D406A4}" type="pres">
      <dgm:prSet presAssocID="{C75A6205-C826-4F8E-8461-6B77DBFBF311}" presName="rootComposite" presStyleCnt="0"/>
      <dgm:spPr/>
    </dgm:pt>
    <dgm:pt modelId="{70644CF7-77C7-497C-A31B-3BB53D5A88A3}" type="pres">
      <dgm:prSet presAssocID="{C75A6205-C826-4F8E-8461-6B77DBFBF311}" presName="rootText" presStyleLbl="node3" presStyleIdx="0" presStyleCnt="9" custScaleX="187906" custScaleY="72816">
        <dgm:presLayoutVars>
          <dgm:chPref val="3"/>
        </dgm:presLayoutVars>
      </dgm:prSet>
      <dgm:spPr/>
    </dgm:pt>
    <dgm:pt modelId="{036A850B-4EFE-4AB6-A960-EA126641A506}" type="pres">
      <dgm:prSet presAssocID="{C75A6205-C826-4F8E-8461-6B77DBFBF311}" presName="rootConnector" presStyleLbl="node3" presStyleIdx="0" presStyleCnt="9"/>
      <dgm:spPr/>
    </dgm:pt>
    <dgm:pt modelId="{C4152292-033A-4190-8347-7B1F1FFB8A67}" type="pres">
      <dgm:prSet presAssocID="{C75A6205-C826-4F8E-8461-6B77DBFBF311}" presName="hierChild4" presStyleCnt="0"/>
      <dgm:spPr/>
    </dgm:pt>
    <dgm:pt modelId="{3C027892-DDD6-40D7-AC22-D8E167F7A8B3}" type="pres">
      <dgm:prSet presAssocID="{C75A6205-C826-4F8E-8461-6B77DBFBF311}" presName="hierChild5" presStyleCnt="0"/>
      <dgm:spPr/>
    </dgm:pt>
    <dgm:pt modelId="{03DC12E4-6E47-4F75-AECC-D00A2D648504}" type="pres">
      <dgm:prSet presAssocID="{3D25FAB9-0391-4C0F-8883-4397358B88AF}" presName="hierChild5" presStyleCnt="0"/>
      <dgm:spPr/>
    </dgm:pt>
    <dgm:pt modelId="{2726B366-FC32-4D5B-9039-091FEDE8137D}" type="pres">
      <dgm:prSet presAssocID="{6A24617D-7688-490E-993D-B8FE70197485}" presName="Name64" presStyleLbl="parChTrans1D2" presStyleIdx="1" presStyleCnt="4"/>
      <dgm:spPr/>
    </dgm:pt>
    <dgm:pt modelId="{6BE4BEC8-9B31-49C1-9D29-25AAE5C557E2}" type="pres">
      <dgm:prSet presAssocID="{623B139C-7E86-4794-8A8F-6E01AAB4C3C9}" presName="hierRoot2" presStyleCnt="0">
        <dgm:presLayoutVars>
          <dgm:hierBranch val="init"/>
        </dgm:presLayoutVars>
      </dgm:prSet>
      <dgm:spPr/>
    </dgm:pt>
    <dgm:pt modelId="{0A0B37F6-12EF-4D69-99BD-B77A3E704942}" type="pres">
      <dgm:prSet presAssocID="{623B139C-7E86-4794-8A8F-6E01AAB4C3C9}" presName="rootComposite" presStyleCnt="0"/>
      <dgm:spPr/>
    </dgm:pt>
    <dgm:pt modelId="{9AD0E750-85E8-4EBF-BA6C-8F6A19D44525}" type="pres">
      <dgm:prSet presAssocID="{623B139C-7E86-4794-8A8F-6E01AAB4C3C9}" presName="rootText" presStyleLbl="node2" presStyleIdx="1" presStyleCnt="3" custScaleX="138050" custScaleY="109224">
        <dgm:presLayoutVars>
          <dgm:chPref val="3"/>
        </dgm:presLayoutVars>
      </dgm:prSet>
      <dgm:spPr/>
    </dgm:pt>
    <dgm:pt modelId="{77641B0A-277F-407E-97D8-C7F7E6723F06}" type="pres">
      <dgm:prSet presAssocID="{623B139C-7E86-4794-8A8F-6E01AAB4C3C9}" presName="rootConnector" presStyleLbl="node2" presStyleIdx="1" presStyleCnt="3"/>
      <dgm:spPr/>
    </dgm:pt>
    <dgm:pt modelId="{380C81CE-1BB1-47C5-AB3B-CAB167E2F15E}" type="pres">
      <dgm:prSet presAssocID="{623B139C-7E86-4794-8A8F-6E01AAB4C3C9}" presName="hierChild4" presStyleCnt="0"/>
      <dgm:spPr/>
    </dgm:pt>
    <dgm:pt modelId="{529384F5-2391-4D4D-86A2-74F7ACE6B133}" type="pres">
      <dgm:prSet presAssocID="{71499B59-1636-4C0F-9888-0B77856C5F91}" presName="Name64" presStyleLbl="parChTrans1D3" presStyleIdx="1" presStyleCnt="9"/>
      <dgm:spPr/>
    </dgm:pt>
    <dgm:pt modelId="{01B4E00B-D2D4-4F96-A570-4F923CED7BD6}" type="pres">
      <dgm:prSet presAssocID="{D74498A5-E89F-4527-ABBB-F4778E8D2104}" presName="hierRoot2" presStyleCnt="0">
        <dgm:presLayoutVars>
          <dgm:hierBranch val="init"/>
        </dgm:presLayoutVars>
      </dgm:prSet>
      <dgm:spPr/>
    </dgm:pt>
    <dgm:pt modelId="{352007F5-A12C-4273-A777-0239CF2110E6}" type="pres">
      <dgm:prSet presAssocID="{D74498A5-E89F-4527-ABBB-F4778E8D2104}" presName="rootComposite" presStyleCnt="0"/>
      <dgm:spPr/>
    </dgm:pt>
    <dgm:pt modelId="{F7DA52EE-350C-4955-9205-9DE3B148BC26}" type="pres">
      <dgm:prSet presAssocID="{D74498A5-E89F-4527-ABBB-F4778E8D2104}" presName="rootText" presStyleLbl="node3" presStyleIdx="1" presStyleCnt="9" custScaleX="322043" custScaleY="61165">
        <dgm:presLayoutVars>
          <dgm:chPref val="3"/>
        </dgm:presLayoutVars>
      </dgm:prSet>
      <dgm:spPr/>
    </dgm:pt>
    <dgm:pt modelId="{82E25CB4-7830-474C-B5E3-ED351282495C}" type="pres">
      <dgm:prSet presAssocID="{D74498A5-E89F-4527-ABBB-F4778E8D2104}" presName="rootConnector" presStyleLbl="node3" presStyleIdx="1" presStyleCnt="9"/>
      <dgm:spPr/>
    </dgm:pt>
    <dgm:pt modelId="{5DD08025-6596-44AA-8EF2-96E5F41CC365}" type="pres">
      <dgm:prSet presAssocID="{D74498A5-E89F-4527-ABBB-F4778E8D2104}" presName="hierChild4" presStyleCnt="0"/>
      <dgm:spPr/>
    </dgm:pt>
    <dgm:pt modelId="{21A76A40-D0DA-4965-99F2-B8B1A550C240}" type="pres">
      <dgm:prSet presAssocID="{D74498A5-E89F-4527-ABBB-F4778E8D2104}" presName="hierChild5" presStyleCnt="0"/>
      <dgm:spPr/>
    </dgm:pt>
    <dgm:pt modelId="{3F6F6AB9-4647-4435-ADD6-978D2C59CC69}" type="pres">
      <dgm:prSet presAssocID="{623B139C-7E86-4794-8A8F-6E01AAB4C3C9}" presName="hierChild5" presStyleCnt="0"/>
      <dgm:spPr/>
    </dgm:pt>
    <dgm:pt modelId="{773F4304-F1CE-4E28-84D5-05FA6D4A4BBD}" type="pres">
      <dgm:prSet presAssocID="{2A2EA58C-718E-49F4-B855-49BC74CA4F41}" presName="Name64" presStyleLbl="parChTrans1D2" presStyleIdx="2" presStyleCnt="4"/>
      <dgm:spPr/>
    </dgm:pt>
    <dgm:pt modelId="{D00B6CB7-E3F1-45DE-B77B-E6DB2D3757AB}" type="pres">
      <dgm:prSet presAssocID="{43C3DA15-0536-48EC-9C86-53A68FE1A3D6}" presName="hierRoot2" presStyleCnt="0">
        <dgm:presLayoutVars>
          <dgm:hierBranch val="init"/>
        </dgm:presLayoutVars>
      </dgm:prSet>
      <dgm:spPr/>
    </dgm:pt>
    <dgm:pt modelId="{4EF79E63-EAE0-4481-8B90-B6908BB426E2}" type="pres">
      <dgm:prSet presAssocID="{43C3DA15-0536-48EC-9C86-53A68FE1A3D6}" presName="rootComposite" presStyleCnt="0"/>
      <dgm:spPr/>
    </dgm:pt>
    <dgm:pt modelId="{82CADDB3-C4CA-4B38-A348-764BD3810F29}" type="pres">
      <dgm:prSet presAssocID="{43C3DA15-0536-48EC-9C86-53A68FE1A3D6}" presName="rootText" presStyleLbl="node2" presStyleIdx="2" presStyleCnt="3" custScaleX="137090" custScaleY="109696">
        <dgm:presLayoutVars>
          <dgm:chPref val="3"/>
        </dgm:presLayoutVars>
      </dgm:prSet>
      <dgm:spPr/>
    </dgm:pt>
    <dgm:pt modelId="{819E7381-D5EF-44CA-84DB-BAF1C0FCED6A}" type="pres">
      <dgm:prSet presAssocID="{43C3DA15-0536-48EC-9C86-53A68FE1A3D6}" presName="rootConnector" presStyleLbl="node2" presStyleIdx="2" presStyleCnt="3"/>
      <dgm:spPr/>
    </dgm:pt>
    <dgm:pt modelId="{6F38022A-E187-40B0-996D-8D40AE8DF721}" type="pres">
      <dgm:prSet presAssocID="{43C3DA15-0536-48EC-9C86-53A68FE1A3D6}" presName="hierChild4" presStyleCnt="0"/>
      <dgm:spPr/>
    </dgm:pt>
    <dgm:pt modelId="{88942EBC-321E-47A7-B249-912AA1AF6811}" type="pres">
      <dgm:prSet presAssocID="{44769825-EEB7-4252-B9E6-409A22894746}" presName="Name64" presStyleLbl="parChTrans1D3" presStyleIdx="2" presStyleCnt="9"/>
      <dgm:spPr/>
    </dgm:pt>
    <dgm:pt modelId="{D975D2BE-46AF-44DE-9E3B-DAA44B1156EF}" type="pres">
      <dgm:prSet presAssocID="{0B7F777E-62CF-481F-A728-6669E68A9C11}" presName="hierRoot2" presStyleCnt="0">
        <dgm:presLayoutVars>
          <dgm:hierBranch val="init"/>
        </dgm:presLayoutVars>
      </dgm:prSet>
      <dgm:spPr/>
    </dgm:pt>
    <dgm:pt modelId="{CE3AEFB0-4771-4A05-A821-655A06BD7BA9}" type="pres">
      <dgm:prSet presAssocID="{0B7F777E-62CF-481F-A728-6669E68A9C11}" presName="rootComposite" presStyleCnt="0"/>
      <dgm:spPr/>
    </dgm:pt>
    <dgm:pt modelId="{A2920893-3C55-4FF7-BF1B-BA7C66AC66F1}" type="pres">
      <dgm:prSet presAssocID="{0B7F777E-62CF-481F-A728-6669E68A9C11}" presName="rootText" presStyleLbl="node3" presStyleIdx="2" presStyleCnt="9" custScaleY="61165">
        <dgm:presLayoutVars>
          <dgm:chPref val="3"/>
        </dgm:presLayoutVars>
      </dgm:prSet>
      <dgm:spPr/>
    </dgm:pt>
    <dgm:pt modelId="{EDCBEB5C-16CC-4D18-BC97-C5CDE1302469}" type="pres">
      <dgm:prSet presAssocID="{0B7F777E-62CF-481F-A728-6669E68A9C11}" presName="rootConnector" presStyleLbl="node3" presStyleIdx="2" presStyleCnt="9"/>
      <dgm:spPr/>
    </dgm:pt>
    <dgm:pt modelId="{E42017A5-58A6-42EB-AAD5-EC79820F7811}" type="pres">
      <dgm:prSet presAssocID="{0B7F777E-62CF-481F-A728-6669E68A9C11}" presName="hierChild4" presStyleCnt="0"/>
      <dgm:spPr/>
    </dgm:pt>
    <dgm:pt modelId="{93F7C759-CB4E-4265-B4D8-E81E52CD9D21}" type="pres">
      <dgm:prSet presAssocID="{75E717F1-744D-45E7-8D6B-D7CC6C939546}" presName="Name64" presStyleLbl="parChTrans1D4" presStyleIdx="0" presStyleCnt="7"/>
      <dgm:spPr/>
    </dgm:pt>
    <dgm:pt modelId="{822BEDFC-D88F-4FE4-B59F-8173C331EE5A}" type="pres">
      <dgm:prSet presAssocID="{FC0E0913-F41E-40C4-B06A-E66302399C04}" presName="hierRoot2" presStyleCnt="0">
        <dgm:presLayoutVars>
          <dgm:hierBranch val="init"/>
        </dgm:presLayoutVars>
      </dgm:prSet>
      <dgm:spPr/>
    </dgm:pt>
    <dgm:pt modelId="{99BA5C38-3949-4824-BA4F-21BE734B6DFE}" type="pres">
      <dgm:prSet presAssocID="{FC0E0913-F41E-40C4-B06A-E66302399C04}" presName="rootComposite" presStyleCnt="0"/>
      <dgm:spPr/>
    </dgm:pt>
    <dgm:pt modelId="{06B6D6A7-6968-4850-BB72-87FA03CC5781}" type="pres">
      <dgm:prSet presAssocID="{FC0E0913-F41E-40C4-B06A-E66302399C04}" presName="rootText" presStyleLbl="node4" presStyleIdx="0" presStyleCnt="7" custScaleX="207028" custScaleY="61165" custLinFactNeighborX="-6182" custLinFactNeighborY="-14688">
        <dgm:presLayoutVars>
          <dgm:chPref val="3"/>
        </dgm:presLayoutVars>
      </dgm:prSet>
      <dgm:spPr/>
    </dgm:pt>
    <dgm:pt modelId="{07BFC0C1-B1A4-4FEB-8D74-0CAB7109208B}" type="pres">
      <dgm:prSet presAssocID="{FC0E0913-F41E-40C4-B06A-E66302399C04}" presName="rootConnector" presStyleLbl="node4" presStyleIdx="0" presStyleCnt="7"/>
      <dgm:spPr/>
    </dgm:pt>
    <dgm:pt modelId="{BD2B4C69-ACAA-422E-8068-18B55592FBBB}" type="pres">
      <dgm:prSet presAssocID="{FC0E0913-F41E-40C4-B06A-E66302399C04}" presName="hierChild4" presStyleCnt="0"/>
      <dgm:spPr/>
    </dgm:pt>
    <dgm:pt modelId="{473DDFB4-33EA-4887-963F-6CAFAC8F33C7}" type="pres">
      <dgm:prSet presAssocID="{FC0E0913-F41E-40C4-B06A-E66302399C04}" presName="hierChild5" presStyleCnt="0"/>
      <dgm:spPr/>
    </dgm:pt>
    <dgm:pt modelId="{36A0BB22-435B-4F75-8316-2ABAFEB66A6E}" type="pres">
      <dgm:prSet presAssocID="{0B7F777E-62CF-481F-A728-6669E68A9C11}" presName="hierChild5" presStyleCnt="0"/>
      <dgm:spPr/>
    </dgm:pt>
    <dgm:pt modelId="{6775AB64-3746-42F3-8815-38C1318B2B08}" type="pres">
      <dgm:prSet presAssocID="{05C82966-F432-4017-98C4-57C75625DFF4}" presName="Name64" presStyleLbl="parChTrans1D3" presStyleIdx="3" presStyleCnt="9"/>
      <dgm:spPr/>
    </dgm:pt>
    <dgm:pt modelId="{55197B09-B534-4AB7-BE42-C5DCA96CC7CB}" type="pres">
      <dgm:prSet presAssocID="{7015A19C-BA97-4699-9B2C-3F6F142C8873}" presName="hierRoot2" presStyleCnt="0">
        <dgm:presLayoutVars>
          <dgm:hierBranch val="init"/>
        </dgm:presLayoutVars>
      </dgm:prSet>
      <dgm:spPr/>
    </dgm:pt>
    <dgm:pt modelId="{29EBCE18-AFFD-4E7B-B6F4-BF5D267E14D6}" type="pres">
      <dgm:prSet presAssocID="{7015A19C-BA97-4699-9B2C-3F6F142C8873}" presName="rootComposite" presStyleCnt="0"/>
      <dgm:spPr/>
    </dgm:pt>
    <dgm:pt modelId="{C337F558-D2BE-41FE-83B2-3F07DFDA2C2C}" type="pres">
      <dgm:prSet presAssocID="{7015A19C-BA97-4699-9B2C-3F6F142C8873}" presName="rootText" presStyleLbl="node3" presStyleIdx="3" presStyleCnt="9" custScaleY="61165">
        <dgm:presLayoutVars>
          <dgm:chPref val="3"/>
        </dgm:presLayoutVars>
      </dgm:prSet>
      <dgm:spPr/>
    </dgm:pt>
    <dgm:pt modelId="{18AD509D-4192-4730-9BAE-9C0BDACCD3B2}" type="pres">
      <dgm:prSet presAssocID="{7015A19C-BA97-4699-9B2C-3F6F142C8873}" presName="rootConnector" presStyleLbl="node3" presStyleIdx="3" presStyleCnt="9"/>
      <dgm:spPr/>
    </dgm:pt>
    <dgm:pt modelId="{4753CCC2-AC01-43D4-9B00-9E68AA5C4A3F}" type="pres">
      <dgm:prSet presAssocID="{7015A19C-BA97-4699-9B2C-3F6F142C8873}" presName="hierChild4" presStyleCnt="0"/>
      <dgm:spPr/>
    </dgm:pt>
    <dgm:pt modelId="{588370AE-6C53-4F28-ABF7-C01EFEF402CB}" type="pres">
      <dgm:prSet presAssocID="{2092D54F-D76B-4802-BD73-61CA2E80204A}" presName="Name64" presStyleLbl="parChTrans1D4" presStyleIdx="1" presStyleCnt="7"/>
      <dgm:spPr/>
    </dgm:pt>
    <dgm:pt modelId="{3E27F8B6-F914-4429-A5FD-B98A777A5931}" type="pres">
      <dgm:prSet presAssocID="{F0072DEA-2C3A-4F5C-BC65-CD1B981F64D1}" presName="hierRoot2" presStyleCnt="0">
        <dgm:presLayoutVars>
          <dgm:hierBranch val="init"/>
        </dgm:presLayoutVars>
      </dgm:prSet>
      <dgm:spPr/>
    </dgm:pt>
    <dgm:pt modelId="{EC468FB6-80F7-4883-A62D-434922064E09}" type="pres">
      <dgm:prSet presAssocID="{F0072DEA-2C3A-4F5C-BC65-CD1B981F64D1}" presName="rootComposite" presStyleCnt="0"/>
      <dgm:spPr/>
    </dgm:pt>
    <dgm:pt modelId="{4BA5497C-5DD6-4FAA-A955-BC6780F1AA36}" type="pres">
      <dgm:prSet presAssocID="{F0072DEA-2C3A-4F5C-BC65-CD1B981F64D1}" presName="rootText" presStyleLbl="node4" presStyleIdx="1" presStyleCnt="7" custScaleX="207028" custScaleY="61165" custLinFactNeighborX="-6182" custLinFactNeighborY="-14688">
        <dgm:presLayoutVars>
          <dgm:chPref val="3"/>
        </dgm:presLayoutVars>
      </dgm:prSet>
      <dgm:spPr/>
    </dgm:pt>
    <dgm:pt modelId="{54F33DAB-3D15-4D1C-AE88-89DF62D7C19A}" type="pres">
      <dgm:prSet presAssocID="{F0072DEA-2C3A-4F5C-BC65-CD1B981F64D1}" presName="rootConnector" presStyleLbl="node4" presStyleIdx="1" presStyleCnt="7"/>
      <dgm:spPr/>
    </dgm:pt>
    <dgm:pt modelId="{3CFA88E1-B4C8-48DE-A33F-AD5BCD5ADD27}" type="pres">
      <dgm:prSet presAssocID="{F0072DEA-2C3A-4F5C-BC65-CD1B981F64D1}" presName="hierChild4" presStyleCnt="0"/>
      <dgm:spPr/>
    </dgm:pt>
    <dgm:pt modelId="{8D02CBDE-75C6-4A62-8485-C67ADE79B092}" type="pres">
      <dgm:prSet presAssocID="{F0072DEA-2C3A-4F5C-BC65-CD1B981F64D1}" presName="hierChild5" presStyleCnt="0"/>
      <dgm:spPr/>
    </dgm:pt>
    <dgm:pt modelId="{78ECE1EC-05A9-4756-BC6C-8CFE3E7B1F4E}" type="pres">
      <dgm:prSet presAssocID="{7015A19C-BA97-4699-9B2C-3F6F142C8873}" presName="hierChild5" presStyleCnt="0"/>
      <dgm:spPr/>
    </dgm:pt>
    <dgm:pt modelId="{C1F1F8E7-5B15-4EE0-B0FC-D543CC5C3B85}" type="pres">
      <dgm:prSet presAssocID="{77635C48-4C45-45D3-9F7C-6F26D842B28A}" presName="Name64" presStyleLbl="parChTrans1D3" presStyleIdx="4" presStyleCnt="9"/>
      <dgm:spPr/>
    </dgm:pt>
    <dgm:pt modelId="{83DA31F2-27C3-4FB4-9AA1-F44F12E6B968}" type="pres">
      <dgm:prSet presAssocID="{B8900C98-B013-4CCD-8510-D3F87394FB88}" presName="hierRoot2" presStyleCnt="0">
        <dgm:presLayoutVars>
          <dgm:hierBranch val="init"/>
        </dgm:presLayoutVars>
      </dgm:prSet>
      <dgm:spPr/>
    </dgm:pt>
    <dgm:pt modelId="{17C995F8-6986-4972-AEF0-6DE061A4636C}" type="pres">
      <dgm:prSet presAssocID="{B8900C98-B013-4CCD-8510-D3F87394FB88}" presName="rootComposite" presStyleCnt="0"/>
      <dgm:spPr/>
    </dgm:pt>
    <dgm:pt modelId="{273EB29D-08C6-4DAA-BB1B-C2F283F777CB}" type="pres">
      <dgm:prSet presAssocID="{B8900C98-B013-4CCD-8510-D3F87394FB88}" presName="rootText" presStyleLbl="node3" presStyleIdx="4" presStyleCnt="9" custScaleY="61165">
        <dgm:presLayoutVars>
          <dgm:chPref val="3"/>
        </dgm:presLayoutVars>
      </dgm:prSet>
      <dgm:spPr/>
    </dgm:pt>
    <dgm:pt modelId="{F08BFAE5-47E1-4D91-A7E6-2F0BF2EA50D3}" type="pres">
      <dgm:prSet presAssocID="{B8900C98-B013-4CCD-8510-D3F87394FB88}" presName="rootConnector" presStyleLbl="node3" presStyleIdx="4" presStyleCnt="9"/>
      <dgm:spPr/>
    </dgm:pt>
    <dgm:pt modelId="{5996A0D1-17A1-47E2-A134-84845915D0D8}" type="pres">
      <dgm:prSet presAssocID="{B8900C98-B013-4CCD-8510-D3F87394FB88}" presName="hierChild4" presStyleCnt="0"/>
      <dgm:spPr/>
    </dgm:pt>
    <dgm:pt modelId="{700DCD43-F22F-4C38-B790-F3F6C010CA64}" type="pres">
      <dgm:prSet presAssocID="{61011866-5CFA-4263-8591-8268CA66D4A3}" presName="Name64" presStyleLbl="parChTrans1D4" presStyleIdx="2" presStyleCnt="7"/>
      <dgm:spPr/>
    </dgm:pt>
    <dgm:pt modelId="{FE73B3A8-84F9-4F31-92CE-A52B8544A0EA}" type="pres">
      <dgm:prSet presAssocID="{CD5DCEE1-2F24-4988-B917-C6D49AED07ED}" presName="hierRoot2" presStyleCnt="0">
        <dgm:presLayoutVars>
          <dgm:hierBranch val="init"/>
        </dgm:presLayoutVars>
      </dgm:prSet>
      <dgm:spPr/>
    </dgm:pt>
    <dgm:pt modelId="{91342493-3E95-432A-8CD3-38E67B5F286D}" type="pres">
      <dgm:prSet presAssocID="{CD5DCEE1-2F24-4988-B917-C6D49AED07ED}" presName="rootComposite" presStyleCnt="0"/>
      <dgm:spPr/>
    </dgm:pt>
    <dgm:pt modelId="{CEBAF1A4-CF7E-4521-92F1-8883D7A9CC59}" type="pres">
      <dgm:prSet presAssocID="{CD5DCEE1-2F24-4988-B917-C6D49AED07ED}" presName="rootText" presStyleLbl="node4" presStyleIdx="2" presStyleCnt="7" custScaleX="207028" custScaleY="61165" custLinFactNeighborX="-6182" custLinFactNeighborY="-14688">
        <dgm:presLayoutVars>
          <dgm:chPref val="3"/>
        </dgm:presLayoutVars>
      </dgm:prSet>
      <dgm:spPr/>
    </dgm:pt>
    <dgm:pt modelId="{C7A6E889-8D08-4588-819E-99BA8A980AEE}" type="pres">
      <dgm:prSet presAssocID="{CD5DCEE1-2F24-4988-B917-C6D49AED07ED}" presName="rootConnector" presStyleLbl="node4" presStyleIdx="2" presStyleCnt="7"/>
      <dgm:spPr/>
    </dgm:pt>
    <dgm:pt modelId="{122FFE9F-7F06-4EB8-B613-5F3D2DCCA34D}" type="pres">
      <dgm:prSet presAssocID="{CD5DCEE1-2F24-4988-B917-C6D49AED07ED}" presName="hierChild4" presStyleCnt="0"/>
      <dgm:spPr/>
    </dgm:pt>
    <dgm:pt modelId="{D43D2877-A1D3-4421-98DB-AA3D72F3B7C7}" type="pres">
      <dgm:prSet presAssocID="{CD5DCEE1-2F24-4988-B917-C6D49AED07ED}" presName="hierChild5" presStyleCnt="0"/>
      <dgm:spPr/>
    </dgm:pt>
    <dgm:pt modelId="{630A3F28-DEC4-464E-84C8-079937E6151F}" type="pres">
      <dgm:prSet presAssocID="{B8900C98-B013-4CCD-8510-D3F87394FB88}" presName="hierChild5" presStyleCnt="0"/>
      <dgm:spPr/>
    </dgm:pt>
    <dgm:pt modelId="{E1865EE6-849E-4FDC-B008-9A1806FAD267}" type="pres">
      <dgm:prSet presAssocID="{DEA51664-2C4C-473D-ADAC-9D3C52F503F6}" presName="Name64" presStyleLbl="parChTrans1D3" presStyleIdx="5" presStyleCnt="9"/>
      <dgm:spPr/>
    </dgm:pt>
    <dgm:pt modelId="{54ACC9A6-BC53-466B-8161-27D8B96ED23E}" type="pres">
      <dgm:prSet presAssocID="{6DA9FCD3-CFBC-4C35-A106-C3C7347D820B}" presName="hierRoot2" presStyleCnt="0">
        <dgm:presLayoutVars>
          <dgm:hierBranch val="init"/>
        </dgm:presLayoutVars>
      </dgm:prSet>
      <dgm:spPr/>
    </dgm:pt>
    <dgm:pt modelId="{7F03BFFE-6C16-407F-ACBC-3F396AFCA860}" type="pres">
      <dgm:prSet presAssocID="{6DA9FCD3-CFBC-4C35-A106-C3C7347D820B}" presName="rootComposite" presStyleCnt="0"/>
      <dgm:spPr/>
    </dgm:pt>
    <dgm:pt modelId="{F49A08AB-3972-4273-838A-10F14A203932}" type="pres">
      <dgm:prSet presAssocID="{6DA9FCD3-CFBC-4C35-A106-C3C7347D820B}" presName="rootText" presStyleLbl="node3" presStyleIdx="5" presStyleCnt="9" custScaleY="61165">
        <dgm:presLayoutVars>
          <dgm:chPref val="3"/>
        </dgm:presLayoutVars>
      </dgm:prSet>
      <dgm:spPr/>
    </dgm:pt>
    <dgm:pt modelId="{B737F433-8981-406B-A83A-5BE1B5234749}" type="pres">
      <dgm:prSet presAssocID="{6DA9FCD3-CFBC-4C35-A106-C3C7347D820B}" presName="rootConnector" presStyleLbl="node3" presStyleIdx="5" presStyleCnt="9"/>
      <dgm:spPr/>
    </dgm:pt>
    <dgm:pt modelId="{515F8DCB-E2C2-4EAD-8591-95B751BDD8A5}" type="pres">
      <dgm:prSet presAssocID="{6DA9FCD3-CFBC-4C35-A106-C3C7347D820B}" presName="hierChild4" presStyleCnt="0"/>
      <dgm:spPr/>
    </dgm:pt>
    <dgm:pt modelId="{CC5FE18A-D5DB-4B1E-B93A-F8763B4F3417}" type="pres">
      <dgm:prSet presAssocID="{0D1908B6-8FA2-4DBD-B608-890498C686F4}" presName="Name64" presStyleLbl="parChTrans1D4" presStyleIdx="3" presStyleCnt="7"/>
      <dgm:spPr/>
    </dgm:pt>
    <dgm:pt modelId="{184A2EFA-1602-492B-8F31-D58D6367E337}" type="pres">
      <dgm:prSet presAssocID="{D6A4CC49-6FDF-49E7-A67B-99D1201C136B}" presName="hierRoot2" presStyleCnt="0">
        <dgm:presLayoutVars>
          <dgm:hierBranch val="init"/>
        </dgm:presLayoutVars>
      </dgm:prSet>
      <dgm:spPr/>
    </dgm:pt>
    <dgm:pt modelId="{D8EEA01B-2658-40B7-8F38-3721227C762E}" type="pres">
      <dgm:prSet presAssocID="{D6A4CC49-6FDF-49E7-A67B-99D1201C136B}" presName="rootComposite" presStyleCnt="0"/>
      <dgm:spPr/>
    </dgm:pt>
    <dgm:pt modelId="{E67809CA-7A76-4F55-A31A-1DE7F2D804D3}" type="pres">
      <dgm:prSet presAssocID="{D6A4CC49-6FDF-49E7-A67B-99D1201C136B}" presName="rootText" presStyleLbl="node4" presStyleIdx="3" presStyleCnt="7" custScaleX="202427" custScaleY="61165">
        <dgm:presLayoutVars>
          <dgm:chPref val="3"/>
        </dgm:presLayoutVars>
      </dgm:prSet>
      <dgm:spPr/>
    </dgm:pt>
    <dgm:pt modelId="{54950E62-D8DA-47B4-9D82-B7CCEBADF477}" type="pres">
      <dgm:prSet presAssocID="{D6A4CC49-6FDF-49E7-A67B-99D1201C136B}" presName="rootConnector" presStyleLbl="node4" presStyleIdx="3" presStyleCnt="7"/>
      <dgm:spPr/>
    </dgm:pt>
    <dgm:pt modelId="{309B9AB1-B928-4E20-A221-B4AE6402CB74}" type="pres">
      <dgm:prSet presAssocID="{D6A4CC49-6FDF-49E7-A67B-99D1201C136B}" presName="hierChild4" presStyleCnt="0"/>
      <dgm:spPr/>
    </dgm:pt>
    <dgm:pt modelId="{A90DBA8E-EA92-4B86-B7E5-942E213EA466}" type="pres">
      <dgm:prSet presAssocID="{D6A4CC49-6FDF-49E7-A67B-99D1201C136B}" presName="hierChild5" presStyleCnt="0"/>
      <dgm:spPr/>
    </dgm:pt>
    <dgm:pt modelId="{CEBA01D9-97B5-4C7A-B68D-829AEE115CCE}" type="pres">
      <dgm:prSet presAssocID="{6DA9FCD3-CFBC-4C35-A106-C3C7347D820B}" presName="hierChild5" presStyleCnt="0"/>
      <dgm:spPr/>
    </dgm:pt>
    <dgm:pt modelId="{C0360297-4CDC-4C20-BB72-005D78ABC670}" type="pres">
      <dgm:prSet presAssocID="{1B4998A1-ECEE-47BC-9224-FD660E09AFC5}" presName="Name64" presStyleLbl="parChTrans1D3" presStyleIdx="6" presStyleCnt="9"/>
      <dgm:spPr/>
    </dgm:pt>
    <dgm:pt modelId="{2D0252A7-E072-4025-BE7F-6B17F2785E29}" type="pres">
      <dgm:prSet presAssocID="{9BF43C3C-34B9-4F71-B732-6FB2899D86EB}" presName="hierRoot2" presStyleCnt="0">
        <dgm:presLayoutVars>
          <dgm:hierBranch val="init"/>
        </dgm:presLayoutVars>
      </dgm:prSet>
      <dgm:spPr/>
    </dgm:pt>
    <dgm:pt modelId="{618E973E-D8BC-4707-A77F-DD819A217309}" type="pres">
      <dgm:prSet presAssocID="{9BF43C3C-34B9-4F71-B732-6FB2899D86EB}" presName="rootComposite" presStyleCnt="0"/>
      <dgm:spPr/>
    </dgm:pt>
    <dgm:pt modelId="{2B6322CE-CA41-4B3A-B397-37475C7F8CC9}" type="pres">
      <dgm:prSet presAssocID="{9BF43C3C-34B9-4F71-B732-6FB2899D86EB}" presName="rootText" presStyleLbl="node3" presStyleIdx="6" presStyleCnt="9" custScaleY="61165">
        <dgm:presLayoutVars>
          <dgm:chPref val="3"/>
        </dgm:presLayoutVars>
      </dgm:prSet>
      <dgm:spPr/>
    </dgm:pt>
    <dgm:pt modelId="{AEB38BCC-F3A7-4549-9BE5-B621211A6D0D}" type="pres">
      <dgm:prSet presAssocID="{9BF43C3C-34B9-4F71-B732-6FB2899D86EB}" presName="rootConnector" presStyleLbl="node3" presStyleIdx="6" presStyleCnt="9"/>
      <dgm:spPr/>
    </dgm:pt>
    <dgm:pt modelId="{08529974-25E3-48D2-A5B0-64AD83527A11}" type="pres">
      <dgm:prSet presAssocID="{9BF43C3C-34B9-4F71-B732-6FB2899D86EB}" presName="hierChild4" presStyleCnt="0"/>
      <dgm:spPr/>
    </dgm:pt>
    <dgm:pt modelId="{3A041F6D-DBAE-4B4B-8F4B-CF2C1A2CC7BE}" type="pres">
      <dgm:prSet presAssocID="{214BF23C-39C7-4B65-9D85-966B365BFAD3}" presName="Name64" presStyleLbl="parChTrans1D4" presStyleIdx="4" presStyleCnt="7"/>
      <dgm:spPr/>
    </dgm:pt>
    <dgm:pt modelId="{9CD8F9D9-5928-4963-BBAC-80F0D4061230}" type="pres">
      <dgm:prSet presAssocID="{EE2FED22-A771-459D-9853-037823199254}" presName="hierRoot2" presStyleCnt="0">
        <dgm:presLayoutVars>
          <dgm:hierBranch val="init"/>
        </dgm:presLayoutVars>
      </dgm:prSet>
      <dgm:spPr/>
    </dgm:pt>
    <dgm:pt modelId="{72524D44-80CE-4562-A331-A56CE25F13C5}" type="pres">
      <dgm:prSet presAssocID="{EE2FED22-A771-459D-9853-037823199254}" presName="rootComposite" presStyleCnt="0"/>
      <dgm:spPr/>
    </dgm:pt>
    <dgm:pt modelId="{DCE67EB8-2FD4-42EB-95CA-414B06AAEB50}" type="pres">
      <dgm:prSet presAssocID="{EE2FED22-A771-459D-9853-037823199254}" presName="rootText" presStyleLbl="node4" presStyleIdx="4" presStyleCnt="7" custScaleX="202427" custScaleY="61165">
        <dgm:presLayoutVars>
          <dgm:chPref val="3"/>
        </dgm:presLayoutVars>
      </dgm:prSet>
      <dgm:spPr/>
    </dgm:pt>
    <dgm:pt modelId="{DDC8D1E8-35D0-4867-9076-A82ADA86B209}" type="pres">
      <dgm:prSet presAssocID="{EE2FED22-A771-459D-9853-037823199254}" presName="rootConnector" presStyleLbl="node4" presStyleIdx="4" presStyleCnt="7"/>
      <dgm:spPr/>
    </dgm:pt>
    <dgm:pt modelId="{B38470F1-31D2-48FD-AD89-408CF840904C}" type="pres">
      <dgm:prSet presAssocID="{EE2FED22-A771-459D-9853-037823199254}" presName="hierChild4" presStyleCnt="0"/>
      <dgm:spPr/>
    </dgm:pt>
    <dgm:pt modelId="{9A805719-5B05-412D-A9F6-C8EC5808E177}" type="pres">
      <dgm:prSet presAssocID="{EE2FED22-A771-459D-9853-037823199254}" presName="hierChild5" presStyleCnt="0"/>
      <dgm:spPr/>
    </dgm:pt>
    <dgm:pt modelId="{4879AE33-3C84-4160-AF48-5DD6718A3A0B}" type="pres">
      <dgm:prSet presAssocID="{9BF43C3C-34B9-4F71-B732-6FB2899D86EB}" presName="hierChild5" presStyleCnt="0"/>
      <dgm:spPr/>
    </dgm:pt>
    <dgm:pt modelId="{FF58DC6E-3C62-47CC-BD99-97D8BF555227}" type="pres">
      <dgm:prSet presAssocID="{4F822D9A-2B28-4BCF-9BA7-DB7F4659C3D7}" presName="Name64" presStyleLbl="parChTrans1D3" presStyleIdx="7" presStyleCnt="9"/>
      <dgm:spPr/>
    </dgm:pt>
    <dgm:pt modelId="{01995E5C-A87E-44DE-97B5-FC82D5AE868A}" type="pres">
      <dgm:prSet presAssocID="{15846E92-FBE3-471F-8117-970CC7D8FD84}" presName="hierRoot2" presStyleCnt="0">
        <dgm:presLayoutVars>
          <dgm:hierBranch val="init"/>
        </dgm:presLayoutVars>
      </dgm:prSet>
      <dgm:spPr/>
    </dgm:pt>
    <dgm:pt modelId="{6522AC30-1F5D-4F7A-A191-2DD363398025}" type="pres">
      <dgm:prSet presAssocID="{15846E92-FBE3-471F-8117-970CC7D8FD84}" presName="rootComposite" presStyleCnt="0"/>
      <dgm:spPr/>
    </dgm:pt>
    <dgm:pt modelId="{D22EF3DF-93A8-440D-9B02-B48A5E76B7D4}" type="pres">
      <dgm:prSet presAssocID="{15846E92-FBE3-471F-8117-970CC7D8FD84}" presName="rootText" presStyleLbl="node3" presStyleIdx="7" presStyleCnt="9" custScaleY="61165">
        <dgm:presLayoutVars>
          <dgm:chPref val="3"/>
        </dgm:presLayoutVars>
      </dgm:prSet>
      <dgm:spPr/>
    </dgm:pt>
    <dgm:pt modelId="{388DB561-4950-427B-9DCF-55D39ACAB39C}" type="pres">
      <dgm:prSet presAssocID="{15846E92-FBE3-471F-8117-970CC7D8FD84}" presName="rootConnector" presStyleLbl="node3" presStyleIdx="7" presStyleCnt="9"/>
      <dgm:spPr/>
    </dgm:pt>
    <dgm:pt modelId="{ED9B7435-E430-4A0B-A53F-EF189E7ADE4F}" type="pres">
      <dgm:prSet presAssocID="{15846E92-FBE3-471F-8117-970CC7D8FD84}" presName="hierChild4" presStyleCnt="0"/>
      <dgm:spPr/>
    </dgm:pt>
    <dgm:pt modelId="{4730FD25-98E8-494D-B696-A3714A166C43}" type="pres">
      <dgm:prSet presAssocID="{D8BF66E8-4758-4FB1-BFB1-3240A1940279}" presName="Name64" presStyleLbl="parChTrans1D4" presStyleIdx="5" presStyleCnt="7"/>
      <dgm:spPr/>
    </dgm:pt>
    <dgm:pt modelId="{C5552AFE-5546-4837-A8FA-0E315CC5D906}" type="pres">
      <dgm:prSet presAssocID="{138FAE28-C812-469B-A737-69FB6D5F6A70}" presName="hierRoot2" presStyleCnt="0">
        <dgm:presLayoutVars>
          <dgm:hierBranch val="init"/>
        </dgm:presLayoutVars>
      </dgm:prSet>
      <dgm:spPr/>
    </dgm:pt>
    <dgm:pt modelId="{2A280434-FAA8-4564-B35A-7EC06601949E}" type="pres">
      <dgm:prSet presAssocID="{138FAE28-C812-469B-A737-69FB6D5F6A70}" presName="rootComposite" presStyleCnt="0"/>
      <dgm:spPr/>
    </dgm:pt>
    <dgm:pt modelId="{199C6BA9-6139-4FBC-9D74-961EAC542352}" type="pres">
      <dgm:prSet presAssocID="{138FAE28-C812-469B-A737-69FB6D5F6A70}" presName="rootText" presStyleLbl="node4" presStyleIdx="5" presStyleCnt="7" custScaleX="202427" custScaleY="61165">
        <dgm:presLayoutVars>
          <dgm:chPref val="3"/>
        </dgm:presLayoutVars>
      </dgm:prSet>
      <dgm:spPr/>
    </dgm:pt>
    <dgm:pt modelId="{1DE29854-7B13-491A-A041-9769D7DD9C38}" type="pres">
      <dgm:prSet presAssocID="{138FAE28-C812-469B-A737-69FB6D5F6A70}" presName="rootConnector" presStyleLbl="node4" presStyleIdx="5" presStyleCnt="7"/>
      <dgm:spPr/>
    </dgm:pt>
    <dgm:pt modelId="{AA1CFEDE-449B-4461-A4ED-AA1C4ECBCDD7}" type="pres">
      <dgm:prSet presAssocID="{138FAE28-C812-469B-A737-69FB6D5F6A70}" presName="hierChild4" presStyleCnt="0"/>
      <dgm:spPr/>
    </dgm:pt>
    <dgm:pt modelId="{4A8F194B-B082-43A9-B5D1-8EBDCB39B5F5}" type="pres">
      <dgm:prSet presAssocID="{138FAE28-C812-469B-A737-69FB6D5F6A70}" presName="hierChild5" presStyleCnt="0"/>
      <dgm:spPr/>
    </dgm:pt>
    <dgm:pt modelId="{778CC0ED-2BC1-437E-8047-A65D2EFC78A7}" type="pres">
      <dgm:prSet presAssocID="{15846E92-FBE3-471F-8117-970CC7D8FD84}" presName="hierChild5" presStyleCnt="0"/>
      <dgm:spPr/>
    </dgm:pt>
    <dgm:pt modelId="{A9A20ABF-8CB0-4B01-8D55-6F3100AF9E58}" type="pres">
      <dgm:prSet presAssocID="{470FFE0C-64A2-4001-98B5-68E3E1B36612}" presName="Name64" presStyleLbl="parChTrans1D3" presStyleIdx="8" presStyleCnt="9"/>
      <dgm:spPr/>
    </dgm:pt>
    <dgm:pt modelId="{84689A4D-8DC1-4FDB-A8D7-515A5C4F9C08}" type="pres">
      <dgm:prSet presAssocID="{5D5F2564-7099-4BE3-A2E9-CA3B455F61E2}" presName="hierRoot2" presStyleCnt="0">
        <dgm:presLayoutVars>
          <dgm:hierBranch val="init"/>
        </dgm:presLayoutVars>
      </dgm:prSet>
      <dgm:spPr/>
    </dgm:pt>
    <dgm:pt modelId="{BF74B3B5-BC54-4C49-977E-B42BC09E2C17}" type="pres">
      <dgm:prSet presAssocID="{5D5F2564-7099-4BE3-A2E9-CA3B455F61E2}" presName="rootComposite" presStyleCnt="0"/>
      <dgm:spPr/>
    </dgm:pt>
    <dgm:pt modelId="{2D291C2B-D629-4B71-83A1-9DB5D725DB18}" type="pres">
      <dgm:prSet presAssocID="{5D5F2564-7099-4BE3-A2E9-CA3B455F61E2}" presName="rootText" presStyleLbl="node3" presStyleIdx="8" presStyleCnt="9" custScaleY="61165">
        <dgm:presLayoutVars>
          <dgm:chPref val="3"/>
        </dgm:presLayoutVars>
      </dgm:prSet>
      <dgm:spPr/>
    </dgm:pt>
    <dgm:pt modelId="{6AFF7202-68E5-4B99-BB92-FD1ECD8858DA}" type="pres">
      <dgm:prSet presAssocID="{5D5F2564-7099-4BE3-A2E9-CA3B455F61E2}" presName="rootConnector" presStyleLbl="node3" presStyleIdx="8" presStyleCnt="9"/>
      <dgm:spPr/>
    </dgm:pt>
    <dgm:pt modelId="{E8F2DA62-A8D4-4C72-B250-A02C41A59E1A}" type="pres">
      <dgm:prSet presAssocID="{5D5F2564-7099-4BE3-A2E9-CA3B455F61E2}" presName="hierChild4" presStyleCnt="0"/>
      <dgm:spPr/>
    </dgm:pt>
    <dgm:pt modelId="{C9A94ED8-5D37-49B6-8FDA-E3B61E0A003F}" type="pres">
      <dgm:prSet presAssocID="{49BC8C59-2183-4744-BB93-8575492FC877}" presName="Name64" presStyleLbl="parChTrans1D4" presStyleIdx="6" presStyleCnt="7"/>
      <dgm:spPr/>
    </dgm:pt>
    <dgm:pt modelId="{CD26378C-3929-4648-996E-83A7D0BE7D60}" type="pres">
      <dgm:prSet presAssocID="{813592D6-5A10-42AB-BA65-F481D4F744A7}" presName="hierRoot2" presStyleCnt="0">
        <dgm:presLayoutVars>
          <dgm:hierBranch val="init"/>
        </dgm:presLayoutVars>
      </dgm:prSet>
      <dgm:spPr/>
    </dgm:pt>
    <dgm:pt modelId="{4D3DEF09-DE40-41D7-BBB5-31E96E3557EE}" type="pres">
      <dgm:prSet presAssocID="{813592D6-5A10-42AB-BA65-F481D4F744A7}" presName="rootComposite" presStyleCnt="0"/>
      <dgm:spPr/>
    </dgm:pt>
    <dgm:pt modelId="{9215DF9A-7D8D-41EA-ADEC-912EE5EAEB13}" type="pres">
      <dgm:prSet presAssocID="{813592D6-5A10-42AB-BA65-F481D4F744A7}" presName="rootText" presStyleLbl="node4" presStyleIdx="6" presStyleCnt="7" custScaleX="202427" custScaleY="61165">
        <dgm:presLayoutVars>
          <dgm:chPref val="3"/>
        </dgm:presLayoutVars>
      </dgm:prSet>
      <dgm:spPr/>
    </dgm:pt>
    <dgm:pt modelId="{416F201D-E6A1-4B8C-BCC1-BA65B5A05CDB}" type="pres">
      <dgm:prSet presAssocID="{813592D6-5A10-42AB-BA65-F481D4F744A7}" presName="rootConnector" presStyleLbl="node4" presStyleIdx="6" presStyleCnt="7"/>
      <dgm:spPr/>
    </dgm:pt>
    <dgm:pt modelId="{94E1FD2E-226A-4DC0-BC4B-6C0F5696A665}" type="pres">
      <dgm:prSet presAssocID="{813592D6-5A10-42AB-BA65-F481D4F744A7}" presName="hierChild4" presStyleCnt="0"/>
      <dgm:spPr/>
    </dgm:pt>
    <dgm:pt modelId="{5D2A7FEE-AC29-443E-B17C-502E6F7D4E1A}" type="pres">
      <dgm:prSet presAssocID="{813592D6-5A10-42AB-BA65-F481D4F744A7}" presName="hierChild5" presStyleCnt="0"/>
      <dgm:spPr/>
    </dgm:pt>
    <dgm:pt modelId="{04C82DE3-5FBA-411F-A8EE-A4DB0A0C3FB9}" type="pres">
      <dgm:prSet presAssocID="{5D5F2564-7099-4BE3-A2E9-CA3B455F61E2}" presName="hierChild5" presStyleCnt="0"/>
      <dgm:spPr/>
    </dgm:pt>
    <dgm:pt modelId="{07D43DC6-409E-4ED7-AC9B-6430975D1093}" type="pres">
      <dgm:prSet presAssocID="{43C3DA15-0536-48EC-9C86-53A68FE1A3D6}" presName="hierChild5" presStyleCnt="0"/>
      <dgm:spPr/>
    </dgm:pt>
    <dgm:pt modelId="{FB822735-ADDD-4847-9CA1-8173A7BF1D8E}" type="pres">
      <dgm:prSet presAssocID="{96FF805B-CA68-4898-8A0B-BC7005248817}" presName="hierChild3" presStyleCnt="0"/>
      <dgm:spPr/>
    </dgm:pt>
    <dgm:pt modelId="{0014345F-779A-4A88-B996-331CA6B50880}" type="pres">
      <dgm:prSet presAssocID="{2AB6881C-4D19-4235-BA92-D34315ABD304}" presName="Name115" presStyleLbl="parChTrans1D2" presStyleIdx="3" presStyleCnt="4"/>
      <dgm:spPr/>
    </dgm:pt>
    <dgm:pt modelId="{4A6316ED-6D2B-433D-ADA6-C174EF09A817}" type="pres">
      <dgm:prSet presAssocID="{11FB7E49-DCE4-4F13-ACA1-679C298ACE7A}" presName="hierRoot3" presStyleCnt="0">
        <dgm:presLayoutVars>
          <dgm:hierBranch val="init"/>
        </dgm:presLayoutVars>
      </dgm:prSet>
      <dgm:spPr/>
    </dgm:pt>
    <dgm:pt modelId="{77B5DA9D-3C3E-44B2-B466-4DD6AEB21207}" type="pres">
      <dgm:prSet presAssocID="{11FB7E49-DCE4-4F13-ACA1-679C298ACE7A}" presName="rootComposite3" presStyleCnt="0"/>
      <dgm:spPr/>
    </dgm:pt>
    <dgm:pt modelId="{8CBBD5D3-BBA6-4981-9C8B-2F602332A993}" type="pres">
      <dgm:prSet presAssocID="{11FB7E49-DCE4-4F13-ACA1-679C298ACE7A}" presName="rootText3" presStyleLbl="asst1" presStyleIdx="0" presStyleCnt="1" custScaleX="63500" custScaleY="60680">
        <dgm:presLayoutVars>
          <dgm:chPref val="3"/>
        </dgm:presLayoutVars>
      </dgm:prSet>
      <dgm:spPr/>
    </dgm:pt>
    <dgm:pt modelId="{ED49239B-6BA7-4D49-82F6-804D8E7CC448}" type="pres">
      <dgm:prSet presAssocID="{11FB7E49-DCE4-4F13-ACA1-679C298ACE7A}" presName="rootConnector3" presStyleLbl="asst1" presStyleIdx="0" presStyleCnt="1"/>
      <dgm:spPr/>
    </dgm:pt>
    <dgm:pt modelId="{39704911-BCE8-43DE-AC5C-059BB8E7754D}" type="pres">
      <dgm:prSet presAssocID="{11FB7E49-DCE4-4F13-ACA1-679C298ACE7A}" presName="hierChild6" presStyleCnt="0"/>
      <dgm:spPr/>
    </dgm:pt>
    <dgm:pt modelId="{5A89E2A1-0287-47D6-8301-17302789B50F}" type="pres">
      <dgm:prSet presAssocID="{11FB7E49-DCE4-4F13-ACA1-679C298ACE7A}" presName="hierChild7" presStyleCnt="0"/>
      <dgm:spPr/>
    </dgm:pt>
  </dgm:ptLst>
  <dgm:cxnLst>
    <dgm:cxn modelId="{8C212402-77F1-4438-B311-19DD67DB3BAF}" type="presOf" srcId="{6A24617D-7688-490E-993D-B8FE70197485}" destId="{2726B366-FC32-4D5B-9039-091FEDE8137D}" srcOrd="0" destOrd="0" presId="urn:microsoft.com/office/officeart/2009/3/layout/HorizontalOrganizationChart"/>
    <dgm:cxn modelId="{B5E5E202-147B-451D-9AA7-877AA607E13E}" type="presOf" srcId="{1B4998A1-ECEE-47BC-9224-FD660E09AFC5}" destId="{C0360297-4CDC-4C20-BB72-005D78ABC670}" srcOrd="0" destOrd="0" presId="urn:microsoft.com/office/officeart/2009/3/layout/HorizontalOrganizationChart"/>
    <dgm:cxn modelId="{F25A010E-E131-479E-B2DF-C46415ED73BD}" type="presOf" srcId="{96FF805B-CA68-4898-8A0B-BC7005248817}" destId="{D957F675-F7C1-43C7-812B-1772BE93E16B}" srcOrd="0" destOrd="0" presId="urn:microsoft.com/office/officeart/2009/3/layout/HorizontalOrganizationChart"/>
    <dgm:cxn modelId="{51F1EC0E-38BB-4CBC-BAD4-B6DFB9AB8997}" srcId="{B8900C98-B013-4CCD-8510-D3F87394FB88}" destId="{CD5DCEE1-2F24-4988-B917-C6D49AED07ED}" srcOrd="0" destOrd="0" parTransId="{61011866-5CFA-4263-8591-8268CA66D4A3}" sibTransId="{CA4CC651-6B56-4BBE-B843-104F1129E8F3}"/>
    <dgm:cxn modelId="{6A390311-958B-4C40-9C0F-7BA3AB2DEE2B}" type="presOf" srcId="{0D1908B6-8FA2-4DBD-B608-890498C686F4}" destId="{CC5FE18A-D5DB-4B1E-B93A-F8763B4F3417}" srcOrd="0" destOrd="0" presId="urn:microsoft.com/office/officeart/2009/3/layout/HorizontalOrganizationChart"/>
    <dgm:cxn modelId="{E2804F13-0246-49E3-8D95-A70B4A9C3D3F}" type="presOf" srcId="{C75A6205-C826-4F8E-8461-6B77DBFBF311}" destId="{70644CF7-77C7-497C-A31B-3BB53D5A88A3}" srcOrd="0" destOrd="0" presId="urn:microsoft.com/office/officeart/2009/3/layout/HorizontalOrganizationChart"/>
    <dgm:cxn modelId="{3138F514-C2D1-4338-87B5-4692DCF464D4}" srcId="{96FF805B-CA68-4898-8A0B-BC7005248817}" destId="{11FB7E49-DCE4-4F13-ACA1-679C298ACE7A}" srcOrd="0" destOrd="0" parTransId="{2AB6881C-4D19-4235-BA92-D34315ABD304}" sibTransId="{3771C9E4-820B-4F46-9DF2-C93054D721AA}"/>
    <dgm:cxn modelId="{450C8219-2C68-412E-AD3F-56DA18537C57}" type="presOf" srcId="{F0072DEA-2C3A-4F5C-BC65-CD1B981F64D1}" destId="{4BA5497C-5DD6-4FAA-A955-BC6780F1AA36}" srcOrd="0" destOrd="0" presId="urn:microsoft.com/office/officeart/2009/3/layout/HorizontalOrganizationChart"/>
    <dgm:cxn modelId="{391B4C1A-6DEF-403F-8C4E-34B167F48A4E}" type="presOf" srcId="{7C422F1F-97C6-4E1D-BFBB-180084BD691A}" destId="{ED4265BA-3E0F-43C1-B9D7-766794219A05}" srcOrd="0" destOrd="0" presId="urn:microsoft.com/office/officeart/2009/3/layout/HorizontalOrganizationChart"/>
    <dgm:cxn modelId="{93E19F1F-AB44-495B-8AEF-C4D7A8CF285D}" srcId="{3D25FAB9-0391-4C0F-8883-4397358B88AF}" destId="{C75A6205-C826-4F8E-8461-6B77DBFBF311}" srcOrd="0" destOrd="0" parTransId="{7C422F1F-97C6-4E1D-BFBB-180084BD691A}" sibTransId="{BF70BCA4-055E-4E73-84C1-5D47BA800DAE}"/>
    <dgm:cxn modelId="{862DA621-3556-42F9-BD13-40E65D1639D9}" srcId="{43C3DA15-0536-48EC-9C86-53A68FE1A3D6}" destId="{0B7F777E-62CF-481F-A728-6669E68A9C11}" srcOrd="0" destOrd="0" parTransId="{44769825-EEB7-4252-B9E6-409A22894746}" sibTransId="{664F8CD3-3426-45C0-92BA-57CABB7443FF}"/>
    <dgm:cxn modelId="{7A88B522-E943-4859-B25E-2FF6DBFEAAB1}" srcId="{96FF805B-CA68-4898-8A0B-BC7005248817}" destId="{623B139C-7E86-4794-8A8F-6E01AAB4C3C9}" srcOrd="2" destOrd="0" parTransId="{6A24617D-7688-490E-993D-B8FE70197485}" sibTransId="{78D7CCF3-D0BC-459F-B500-D555770BEE74}"/>
    <dgm:cxn modelId="{EE5FD12E-C07A-4FDB-BF26-F7905D83BEF4}" type="presOf" srcId="{D74498A5-E89F-4527-ABBB-F4778E8D2104}" destId="{82E25CB4-7830-474C-B5E3-ED351282495C}" srcOrd="1" destOrd="0" presId="urn:microsoft.com/office/officeart/2009/3/layout/HorizontalOrganizationChart"/>
    <dgm:cxn modelId="{1ADC8330-0AB7-4823-9ED3-5A42AF00D9CA}" type="presOf" srcId="{5D5F2564-7099-4BE3-A2E9-CA3B455F61E2}" destId="{2D291C2B-D629-4B71-83A1-9DB5D725DB18}" srcOrd="0" destOrd="0" presId="urn:microsoft.com/office/officeart/2009/3/layout/HorizontalOrganizationChart"/>
    <dgm:cxn modelId="{9A0F5D32-2A60-4C00-8502-777764D45149}" type="presOf" srcId="{138FAE28-C812-469B-A737-69FB6D5F6A70}" destId="{1DE29854-7B13-491A-A041-9769D7DD9C38}" srcOrd="1" destOrd="0" presId="urn:microsoft.com/office/officeart/2009/3/layout/HorizontalOrganizationChart"/>
    <dgm:cxn modelId="{50823A33-743A-44A3-BC23-83B18E7FCEB3}" type="presOf" srcId="{EE2FED22-A771-459D-9853-037823199254}" destId="{DDC8D1E8-35D0-4867-9076-A82ADA86B209}" srcOrd="1" destOrd="0" presId="urn:microsoft.com/office/officeart/2009/3/layout/HorizontalOrganizationChart"/>
    <dgm:cxn modelId="{9BE88F35-649E-4922-B439-A3BEEEE033CD}" srcId="{43C3DA15-0536-48EC-9C86-53A68FE1A3D6}" destId="{6DA9FCD3-CFBC-4C35-A106-C3C7347D820B}" srcOrd="3" destOrd="0" parTransId="{DEA51664-2C4C-473D-ADAC-9D3C52F503F6}" sibTransId="{022E9E0F-F8E6-485F-BCF1-9FA8A0107B57}"/>
    <dgm:cxn modelId="{81039238-73A7-4C28-A280-BBAB09BDAE24}" type="presOf" srcId="{61011866-5CFA-4263-8591-8268CA66D4A3}" destId="{700DCD43-F22F-4C38-B790-F3F6C010CA64}" srcOrd="0" destOrd="0" presId="urn:microsoft.com/office/officeart/2009/3/layout/HorizontalOrganizationChart"/>
    <dgm:cxn modelId="{0DC99F5D-999F-4654-B93A-7A9DB5C7D68F}" type="presOf" srcId="{3D25FAB9-0391-4C0F-8883-4397358B88AF}" destId="{F3AEE5EE-F522-45D4-A929-9493574585ED}" srcOrd="0" destOrd="0" presId="urn:microsoft.com/office/officeart/2009/3/layout/HorizontalOrganizationChart"/>
    <dgm:cxn modelId="{90975762-DCA0-4CD4-BF99-95ACC20E4128}" type="presOf" srcId="{43C3DA15-0536-48EC-9C86-53A68FE1A3D6}" destId="{819E7381-D5EF-44CA-84DB-BAF1C0FCED6A}" srcOrd="1" destOrd="0" presId="urn:microsoft.com/office/officeart/2009/3/layout/HorizontalOrganizationChart"/>
    <dgm:cxn modelId="{9F2F0F43-E386-4DF6-89EA-BDE2DDB14FDD}" srcId="{43C3DA15-0536-48EC-9C86-53A68FE1A3D6}" destId="{B8900C98-B013-4CCD-8510-D3F87394FB88}" srcOrd="2" destOrd="0" parTransId="{77635C48-4C45-45D3-9F7C-6F26D842B28A}" sibTransId="{5435F64A-7206-423F-A977-EFF838825723}"/>
    <dgm:cxn modelId="{F5566743-D849-4914-A36A-A442015FF93B}" type="presOf" srcId="{FC0E0913-F41E-40C4-B06A-E66302399C04}" destId="{07BFC0C1-B1A4-4FEB-8D74-0CAB7109208B}" srcOrd="1" destOrd="0" presId="urn:microsoft.com/office/officeart/2009/3/layout/HorizontalOrganizationChart"/>
    <dgm:cxn modelId="{8CA41366-E1AF-4B00-A969-C46CC2008936}" type="presOf" srcId="{11FB7E49-DCE4-4F13-ACA1-679C298ACE7A}" destId="{ED49239B-6BA7-4D49-82F6-804D8E7CC448}" srcOrd="1" destOrd="0" presId="urn:microsoft.com/office/officeart/2009/3/layout/HorizontalOrganizationChart"/>
    <dgm:cxn modelId="{C87A6646-C1FB-48DA-91A9-C3C33E2718AE}" type="presOf" srcId="{FC0E0913-F41E-40C4-B06A-E66302399C04}" destId="{06B6D6A7-6968-4850-BB72-87FA03CC5781}" srcOrd="0" destOrd="0" presId="urn:microsoft.com/office/officeart/2009/3/layout/HorizontalOrganizationChart"/>
    <dgm:cxn modelId="{A4A58E46-1499-4CC0-8E95-B67A49FD9046}" srcId="{15846E92-FBE3-471F-8117-970CC7D8FD84}" destId="{138FAE28-C812-469B-A737-69FB6D5F6A70}" srcOrd="0" destOrd="0" parTransId="{D8BF66E8-4758-4FB1-BFB1-3240A1940279}" sibTransId="{24E0F6CD-BA96-4842-A012-EF0AF4E497B9}"/>
    <dgm:cxn modelId="{E82A0949-4545-403B-A4E2-05004D249042}" type="presOf" srcId="{B8900C98-B013-4CCD-8510-D3F87394FB88}" destId="{F08BFAE5-47E1-4D91-A7E6-2F0BF2EA50D3}" srcOrd="1" destOrd="0" presId="urn:microsoft.com/office/officeart/2009/3/layout/HorizontalOrganizationChart"/>
    <dgm:cxn modelId="{5CE6204A-587E-4C7A-AE76-7411B52C8143}" type="presOf" srcId="{C75A6205-C826-4F8E-8461-6B77DBFBF311}" destId="{036A850B-4EFE-4AB6-A960-EA126641A506}" srcOrd="1" destOrd="0" presId="urn:microsoft.com/office/officeart/2009/3/layout/HorizontalOrganizationChart"/>
    <dgm:cxn modelId="{5B7EC24B-0E47-4F6D-91AA-1A0C61AFCA24}" type="presOf" srcId="{05C82966-F432-4017-98C4-57C75625DFF4}" destId="{6775AB64-3746-42F3-8815-38C1318B2B08}" srcOrd="0" destOrd="0" presId="urn:microsoft.com/office/officeart/2009/3/layout/HorizontalOrganizationChart"/>
    <dgm:cxn modelId="{EE0B7F6C-7FB1-4478-8053-E297D298874C}" type="presOf" srcId="{A6339386-25C4-40DE-96C3-7868ABE44E8D}" destId="{6D87A603-A4DD-468B-882E-EE8356B169AF}" srcOrd="0" destOrd="0" presId="urn:microsoft.com/office/officeart/2009/3/layout/HorizontalOrganizationChart"/>
    <dgm:cxn modelId="{0BD2904D-8517-41C7-8759-3D126E4CC634}" type="presOf" srcId="{75E717F1-744D-45E7-8D6B-D7CC6C939546}" destId="{93F7C759-CB4E-4265-B4D8-E81E52CD9D21}" srcOrd="0" destOrd="0" presId="urn:microsoft.com/office/officeart/2009/3/layout/HorizontalOrganizationChart"/>
    <dgm:cxn modelId="{6FAF3551-9482-4536-8DBF-C9139319C163}" type="presOf" srcId="{3D25FAB9-0391-4C0F-8883-4397358B88AF}" destId="{C5B94A19-42B3-439B-A805-0A345738FE69}" srcOrd="1" destOrd="0" presId="urn:microsoft.com/office/officeart/2009/3/layout/HorizontalOrganizationChart"/>
    <dgm:cxn modelId="{516CB471-E6E2-42A9-8AEB-EF2EA0A1FEBE}" type="presOf" srcId="{15846E92-FBE3-471F-8117-970CC7D8FD84}" destId="{388DB561-4950-427B-9DCF-55D39ACAB39C}" srcOrd="1" destOrd="0" presId="urn:microsoft.com/office/officeart/2009/3/layout/HorizontalOrganizationChart"/>
    <dgm:cxn modelId="{BA8A5552-C45D-466F-A012-FF91CA582063}" type="presOf" srcId="{B8900C98-B013-4CCD-8510-D3F87394FB88}" destId="{273EB29D-08C6-4DAA-BB1B-C2F283F777CB}" srcOrd="0" destOrd="0" presId="urn:microsoft.com/office/officeart/2009/3/layout/HorizontalOrganizationChart"/>
    <dgm:cxn modelId="{5588CE77-4A9E-4C0F-9936-65BC59ADC06A}" srcId="{7015A19C-BA97-4699-9B2C-3F6F142C8873}" destId="{F0072DEA-2C3A-4F5C-BC65-CD1B981F64D1}" srcOrd="0" destOrd="0" parTransId="{2092D54F-D76B-4802-BD73-61CA2E80204A}" sibTransId="{CDFC90B4-6C49-4998-B18B-52E3DE5B4057}"/>
    <dgm:cxn modelId="{17D6B878-7C8F-49BD-9EE9-F79C4E740D60}" type="presOf" srcId="{D6A4CC49-6FDF-49E7-A67B-99D1201C136B}" destId="{E67809CA-7A76-4F55-A31A-1DE7F2D804D3}" srcOrd="0" destOrd="0" presId="urn:microsoft.com/office/officeart/2009/3/layout/HorizontalOrganizationChart"/>
    <dgm:cxn modelId="{4D8A017B-B81A-443F-BB62-045FD03BBDF7}" type="presOf" srcId="{D6A4CC49-6FDF-49E7-A67B-99D1201C136B}" destId="{54950E62-D8DA-47B4-9D82-B7CCEBADF477}" srcOrd="1" destOrd="0" presId="urn:microsoft.com/office/officeart/2009/3/layout/HorizontalOrganizationChart"/>
    <dgm:cxn modelId="{19213C7B-E49E-40CE-8257-0B18C8F103AD}" type="presOf" srcId="{44769825-EEB7-4252-B9E6-409A22894746}" destId="{88942EBC-321E-47A7-B249-912AA1AF6811}" srcOrd="0" destOrd="0" presId="urn:microsoft.com/office/officeart/2009/3/layout/HorizontalOrganizationChart"/>
    <dgm:cxn modelId="{DE68457B-561B-4165-A623-8349543810B3}" srcId="{43C3DA15-0536-48EC-9C86-53A68FE1A3D6}" destId="{15846E92-FBE3-471F-8117-970CC7D8FD84}" srcOrd="5" destOrd="0" parTransId="{4F822D9A-2B28-4BCF-9BA7-DB7F4659C3D7}" sibTransId="{D87E337D-7D11-4525-B7F9-1FBC842013B6}"/>
    <dgm:cxn modelId="{7588B37B-AB8B-4E18-BC13-A1F83B29B4D7}" type="presOf" srcId="{6DA9FCD3-CFBC-4C35-A106-C3C7347D820B}" destId="{F49A08AB-3972-4273-838A-10F14A203932}" srcOrd="0" destOrd="0" presId="urn:microsoft.com/office/officeart/2009/3/layout/HorizontalOrganizationChart"/>
    <dgm:cxn modelId="{8CCA788C-DC60-4F7B-8BE6-A90A39608A5C}" type="presOf" srcId="{15846E92-FBE3-471F-8117-970CC7D8FD84}" destId="{D22EF3DF-93A8-440D-9B02-B48A5E76B7D4}" srcOrd="0" destOrd="0" presId="urn:microsoft.com/office/officeart/2009/3/layout/HorizontalOrganizationChart"/>
    <dgm:cxn modelId="{C34DAB8D-61E3-4831-BF28-51DEFF68930C}" type="presOf" srcId="{9BF43C3C-34B9-4F71-B732-6FB2899D86EB}" destId="{2B6322CE-CA41-4B3A-B397-37475C7F8CC9}" srcOrd="0" destOrd="0" presId="urn:microsoft.com/office/officeart/2009/3/layout/HorizontalOrganizationChart"/>
    <dgm:cxn modelId="{3CAA598E-C0AF-481F-90AF-BBECD251EC3C}" srcId="{A6339386-25C4-40DE-96C3-7868ABE44E8D}" destId="{96FF805B-CA68-4898-8A0B-BC7005248817}" srcOrd="0" destOrd="0" parTransId="{17B8E4AC-786A-4887-A7E5-5BE4A7446F09}" sibTransId="{BE071B7D-B8CC-4722-9543-84907E67A90C}"/>
    <dgm:cxn modelId="{72EF5A8E-FD47-4B9C-9937-D72B26D58D5B}" srcId="{5D5F2564-7099-4BE3-A2E9-CA3B455F61E2}" destId="{813592D6-5A10-42AB-BA65-F481D4F744A7}" srcOrd="0" destOrd="0" parTransId="{49BC8C59-2183-4744-BB93-8575492FC877}" sibTransId="{D5C08F9C-9B73-41F1-A784-6A3883A1D6B3}"/>
    <dgm:cxn modelId="{9F325F91-DE19-420B-B980-E1819C77F964}" type="presOf" srcId="{DEA51664-2C4C-473D-ADAC-9D3C52F503F6}" destId="{E1865EE6-849E-4FDC-B008-9A1806FAD267}" srcOrd="0" destOrd="0" presId="urn:microsoft.com/office/officeart/2009/3/layout/HorizontalOrganizationChart"/>
    <dgm:cxn modelId="{4A606F96-0800-43FB-B997-5F0A8D980355}" type="presOf" srcId="{11FB7E49-DCE4-4F13-ACA1-679C298ACE7A}" destId="{8CBBD5D3-BBA6-4981-9C8B-2F602332A993}" srcOrd="0" destOrd="0" presId="urn:microsoft.com/office/officeart/2009/3/layout/HorizontalOrganizationChart"/>
    <dgm:cxn modelId="{8B32E399-62FB-4AEF-9E9F-A90C8D90A092}" srcId="{623B139C-7E86-4794-8A8F-6E01AAB4C3C9}" destId="{D74498A5-E89F-4527-ABBB-F4778E8D2104}" srcOrd="0" destOrd="0" parTransId="{71499B59-1636-4C0F-9888-0B77856C5F91}" sibTransId="{0BBD1CA7-9CAB-4F54-9970-8EAFB167A1C1}"/>
    <dgm:cxn modelId="{AF4DA99C-D370-42B1-BCB6-4117F214E71B}" type="presOf" srcId="{77635C48-4C45-45D3-9F7C-6F26D842B28A}" destId="{C1F1F8E7-5B15-4EE0-B0FC-D543CC5C3B85}" srcOrd="0" destOrd="0" presId="urn:microsoft.com/office/officeart/2009/3/layout/HorizontalOrganizationChart"/>
    <dgm:cxn modelId="{8A9BBAA0-EEFF-4EC7-9A1A-5F236EA982F0}" srcId="{0B7F777E-62CF-481F-A728-6669E68A9C11}" destId="{FC0E0913-F41E-40C4-B06A-E66302399C04}" srcOrd="0" destOrd="0" parTransId="{75E717F1-744D-45E7-8D6B-D7CC6C939546}" sibTransId="{79942328-7C1E-4A3F-9D5C-C2E89B347782}"/>
    <dgm:cxn modelId="{B5F253A8-D207-469F-A4FA-16CF8E58892D}" type="presOf" srcId="{D74498A5-E89F-4527-ABBB-F4778E8D2104}" destId="{F7DA52EE-350C-4955-9205-9DE3B148BC26}" srcOrd="0" destOrd="0" presId="urn:microsoft.com/office/officeart/2009/3/layout/HorizontalOrganizationChart"/>
    <dgm:cxn modelId="{6E9E0FB3-F269-4F07-9D68-3E9F019E60AB}" srcId="{43C3DA15-0536-48EC-9C86-53A68FE1A3D6}" destId="{7015A19C-BA97-4699-9B2C-3F6F142C8873}" srcOrd="1" destOrd="0" parTransId="{05C82966-F432-4017-98C4-57C75625DFF4}" sibTransId="{ED82378C-544C-4834-A386-8428C3273DDE}"/>
    <dgm:cxn modelId="{BB3361B4-8CBA-4D97-A645-3C1F7698ADD4}" srcId="{43C3DA15-0536-48EC-9C86-53A68FE1A3D6}" destId="{5D5F2564-7099-4BE3-A2E9-CA3B455F61E2}" srcOrd="6" destOrd="0" parTransId="{470FFE0C-64A2-4001-98B5-68E3E1B36612}" sibTransId="{52CEC21E-4F58-497D-96CE-3B2F98E1B9DD}"/>
    <dgm:cxn modelId="{F0DBE4B4-250E-4ECE-8A84-802049619E24}" srcId="{6DA9FCD3-CFBC-4C35-A106-C3C7347D820B}" destId="{D6A4CC49-6FDF-49E7-A67B-99D1201C136B}" srcOrd="0" destOrd="0" parTransId="{0D1908B6-8FA2-4DBD-B608-890498C686F4}" sibTransId="{4412452A-27C5-4635-AC50-7F655DE335BE}"/>
    <dgm:cxn modelId="{2A343FB5-88AA-48BE-97FE-2CC8E788F820}" srcId="{43C3DA15-0536-48EC-9C86-53A68FE1A3D6}" destId="{9BF43C3C-34B9-4F71-B732-6FB2899D86EB}" srcOrd="4" destOrd="0" parTransId="{1B4998A1-ECEE-47BC-9224-FD660E09AFC5}" sibTransId="{3C692BB2-A39D-44B5-81F3-7EDF0E44010F}"/>
    <dgm:cxn modelId="{76C79AB6-97F3-4488-89A3-24B7DB2CA58D}" type="presOf" srcId="{623B139C-7E86-4794-8A8F-6E01AAB4C3C9}" destId="{77641B0A-277F-407E-97D8-C7F7E6723F06}" srcOrd="1" destOrd="0" presId="urn:microsoft.com/office/officeart/2009/3/layout/HorizontalOrganizationChart"/>
    <dgm:cxn modelId="{D46F92B8-D8A6-469A-8B68-D8A416E8933B}" type="presOf" srcId="{2092D54F-D76B-4802-BD73-61CA2E80204A}" destId="{588370AE-6C53-4F28-ABF7-C01EFEF402CB}" srcOrd="0" destOrd="0" presId="urn:microsoft.com/office/officeart/2009/3/layout/HorizontalOrganizationChart"/>
    <dgm:cxn modelId="{158427B9-5999-4435-87E9-45FD81518ED8}" type="presOf" srcId="{3B0164FA-82DC-4B6A-A1B3-E47CCBCC38DB}" destId="{27003B00-9602-41DA-B660-82F774DAEDE5}" srcOrd="0" destOrd="0" presId="urn:microsoft.com/office/officeart/2009/3/layout/HorizontalOrganizationChart"/>
    <dgm:cxn modelId="{D1498CBB-406F-478E-801F-202E239BE71A}" type="presOf" srcId="{6DA9FCD3-CFBC-4C35-A106-C3C7347D820B}" destId="{B737F433-8981-406B-A83A-5BE1B5234749}" srcOrd="1" destOrd="0" presId="urn:microsoft.com/office/officeart/2009/3/layout/HorizontalOrganizationChart"/>
    <dgm:cxn modelId="{9AF2B7BB-435F-4839-AAC3-52165208DD68}" srcId="{9BF43C3C-34B9-4F71-B732-6FB2899D86EB}" destId="{EE2FED22-A771-459D-9853-037823199254}" srcOrd="0" destOrd="0" parTransId="{214BF23C-39C7-4B65-9D85-966B365BFAD3}" sibTransId="{38BEB752-4AAD-44DD-8EB0-4C53144CBC65}"/>
    <dgm:cxn modelId="{1A37ECBB-FEC5-427E-AD11-3E6FFF6DDA19}" type="presOf" srcId="{0B7F777E-62CF-481F-A728-6669E68A9C11}" destId="{EDCBEB5C-16CC-4D18-BC97-C5CDE1302469}" srcOrd="1" destOrd="0" presId="urn:microsoft.com/office/officeart/2009/3/layout/HorizontalOrganizationChart"/>
    <dgm:cxn modelId="{48501CC1-7CF8-48ED-8A81-A659F1203349}" type="presOf" srcId="{CD5DCEE1-2F24-4988-B917-C6D49AED07ED}" destId="{CEBAF1A4-CF7E-4521-92F1-8883D7A9CC59}" srcOrd="0" destOrd="0" presId="urn:microsoft.com/office/officeart/2009/3/layout/HorizontalOrganizationChart"/>
    <dgm:cxn modelId="{7000D9C2-EBEC-4546-83E1-E82E43D6144B}" type="presOf" srcId="{EE2FED22-A771-459D-9853-037823199254}" destId="{DCE67EB8-2FD4-42EB-95CA-414B06AAEB50}" srcOrd="0" destOrd="0" presId="urn:microsoft.com/office/officeart/2009/3/layout/HorizontalOrganizationChart"/>
    <dgm:cxn modelId="{E5464AC6-E88A-4B60-957B-5B62B74EF07D}" type="presOf" srcId="{9BF43C3C-34B9-4F71-B732-6FB2899D86EB}" destId="{AEB38BCC-F3A7-4549-9BE5-B621211A6D0D}" srcOrd="1" destOrd="0" presId="urn:microsoft.com/office/officeart/2009/3/layout/HorizontalOrganizationChart"/>
    <dgm:cxn modelId="{FF62D3C6-CE8A-4C3D-9891-87E1268A72A2}" srcId="{96FF805B-CA68-4898-8A0B-BC7005248817}" destId="{3D25FAB9-0391-4C0F-8883-4397358B88AF}" srcOrd="1" destOrd="0" parTransId="{3B0164FA-82DC-4B6A-A1B3-E47CCBCC38DB}" sibTransId="{AE6D4EEF-FE46-4E66-BB86-09D526EE77A6}"/>
    <dgm:cxn modelId="{53EAB6C8-D3D9-48DA-B0CE-1B456E41D126}" srcId="{96FF805B-CA68-4898-8A0B-BC7005248817}" destId="{43C3DA15-0536-48EC-9C86-53A68FE1A3D6}" srcOrd="3" destOrd="0" parTransId="{2A2EA58C-718E-49F4-B855-49BC74CA4F41}" sibTransId="{42B35784-85C4-4AAB-809B-FF0749551FF6}"/>
    <dgm:cxn modelId="{97D48CCA-B674-4B71-BDFC-EA2235B2DE46}" type="presOf" srcId="{43C3DA15-0536-48EC-9C86-53A68FE1A3D6}" destId="{82CADDB3-C4CA-4B38-A348-764BD3810F29}" srcOrd="0" destOrd="0" presId="urn:microsoft.com/office/officeart/2009/3/layout/HorizontalOrganizationChart"/>
    <dgm:cxn modelId="{BC6FE7D1-15A5-4FF1-B3EC-8938BF908B4E}" type="presOf" srcId="{CD5DCEE1-2F24-4988-B917-C6D49AED07ED}" destId="{C7A6E889-8D08-4588-819E-99BA8A980AEE}" srcOrd="1" destOrd="0" presId="urn:microsoft.com/office/officeart/2009/3/layout/HorizontalOrganizationChart"/>
    <dgm:cxn modelId="{C8CF10D3-32ED-4C51-8CB4-7D1152B2CDDA}" type="presOf" srcId="{470FFE0C-64A2-4001-98B5-68E3E1B36612}" destId="{A9A20ABF-8CB0-4B01-8D55-6F3100AF9E58}" srcOrd="0" destOrd="0" presId="urn:microsoft.com/office/officeart/2009/3/layout/HorizontalOrganizationChart"/>
    <dgm:cxn modelId="{2559E2D7-CF03-4863-8817-87ECBA991905}" type="presOf" srcId="{7015A19C-BA97-4699-9B2C-3F6F142C8873}" destId="{18AD509D-4192-4730-9BAE-9C0BDACCD3B2}" srcOrd="1" destOrd="0" presId="urn:microsoft.com/office/officeart/2009/3/layout/HorizontalOrganizationChart"/>
    <dgm:cxn modelId="{9420C0D8-1620-4138-8907-CB5946197AB8}" type="presOf" srcId="{49BC8C59-2183-4744-BB93-8575492FC877}" destId="{C9A94ED8-5D37-49B6-8FDA-E3B61E0A003F}" srcOrd="0" destOrd="0" presId="urn:microsoft.com/office/officeart/2009/3/layout/HorizontalOrganizationChart"/>
    <dgm:cxn modelId="{21F7C1DC-0193-4B43-962B-6B0BEC337672}" type="presOf" srcId="{4F822D9A-2B28-4BCF-9BA7-DB7F4659C3D7}" destId="{FF58DC6E-3C62-47CC-BD99-97D8BF555227}" srcOrd="0" destOrd="0" presId="urn:microsoft.com/office/officeart/2009/3/layout/HorizontalOrganizationChart"/>
    <dgm:cxn modelId="{F34E22E2-E840-4953-BE82-80BCF6F2F27F}" type="presOf" srcId="{214BF23C-39C7-4B65-9D85-966B365BFAD3}" destId="{3A041F6D-DBAE-4B4B-8F4B-CF2C1A2CC7BE}" srcOrd="0" destOrd="0" presId="urn:microsoft.com/office/officeart/2009/3/layout/HorizontalOrganizationChart"/>
    <dgm:cxn modelId="{BC677CE8-383A-491D-B787-4DC739C876FD}" type="presOf" srcId="{623B139C-7E86-4794-8A8F-6E01AAB4C3C9}" destId="{9AD0E750-85E8-4EBF-BA6C-8F6A19D44525}" srcOrd="0" destOrd="0" presId="urn:microsoft.com/office/officeart/2009/3/layout/HorizontalOrganizationChart"/>
    <dgm:cxn modelId="{F66EB3E9-3BE8-49AA-A625-5F3CC40E90A3}" type="presOf" srcId="{7015A19C-BA97-4699-9B2C-3F6F142C8873}" destId="{C337F558-D2BE-41FE-83B2-3F07DFDA2C2C}" srcOrd="0" destOrd="0" presId="urn:microsoft.com/office/officeart/2009/3/layout/HorizontalOrganizationChart"/>
    <dgm:cxn modelId="{4B1DCFEC-8A8C-4136-B386-DB9E2E8C35A6}" type="presOf" srcId="{813592D6-5A10-42AB-BA65-F481D4F744A7}" destId="{416F201D-E6A1-4B8C-BCC1-BA65B5A05CDB}" srcOrd="1" destOrd="0" presId="urn:microsoft.com/office/officeart/2009/3/layout/HorizontalOrganizationChart"/>
    <dgm:cxn modelId="{973B6CED-0742-4D21-ABC7-9DE0194D96AA}" type="presOf" srcId="{2AB6881C-4D19-4235-BA92-D34315ABD304}" destId="{0014345F-779A-4A88-B996-331CA6B50880}" srcOrd="0" destOrd="0" presId="urn:microsoft.com/office/officeart/2009/3/layout/HorizontalOrganizationChart"/>
    <dgm:cxn modelId="{8ADDF6EF-A04E-4938-A0D8-8E9AFEEB8153}" type="presOf" srcId="{D8BF66E8-4758-4FB1-BFB1-3240A1940279}" destId="{4730FD25-98E8-494D-B696-A3714A166C43}" srcOrd="0" destOrd="0" presId="urn:microsoft.com/office/officeart/2009/3/layout/HorizontalOrganizationChart"/>
    <dgm:cxn modelId="{430BE3F0-EAB4-47B0-838E-D0D5FD50F9C9}" type="presOf" srcId="{0B7F777E-62CF-481F-A728-6669E68A9C11}" destId="{A2920893-3C55-4FF7-BF1B-BA7C66AC66F1}" srcOrd="0" destOrd="0" presId="urn:microsoft.com/office/officeart/2009/3/layout/HorizontalOrganizationChart"/>
    <dgm:cxn modelId="{4CBA4BF3-260E-4B91-9231-270952AB1DBB}" type="presOf" srcId="{5D5F2564-7099-4BE3-A2E9-CA3B455F61E2}" destId="{6AFF7202-68E5-4B99-BB92-FD1ECD8858DA}" srcOrd="1" destOrd="0" presId="urn:microsoft.com/office/officeart/2009/3/layout/HorizontalOrganizationChart"/>
    <dgm:cxn modelId="{7EAF63F7-3D94-4C1E-AF16-BF1310E474E1}" type="presOf" srcId="{96FF805B-CA68-4898-8A0B-BC7005248817}" destId="{7BAFEF41-2303-4B2A-9DBD-E32B85DC9793}" srcOrd="1" destOrd="0" presId="urn:microsoft.com/office/officeart/2009/3/layout/HorizontalOrganizationChart"/>
    <dgm:cxn modelId="{48FD27F9-D92D-4DFC-B0AC-51335519C37D}" type="presOf" srcId="{138FAE28-C812-469B-A737-69FB6D5F6A70}" destId="{199C6BA9-6139-4FBC-9D74-961EAC542352}" srcOrd="0" destOrd="0" presId="urn:microsoft.com/office/officeart/2009/3/layout/HorizontalOrganizationChart"/>
    <dgm:cxn modelId="{012FE9FA-D106-437E-B396-4C1F545F6CC2}" type="presOf" srcId="{2A2EA58C-718E-49F4-B855-49BC74CA4F41}" destId="{773F4304-F1CE-4E28-84D5-05FA6D4A4BBD}" srcOrd="0" destOrd="0" presId="urn:microsoft.com/office/officeart/2009/3/layout/HorizontalOrganizationChart"/>
    <dgm:cxn modelId="{0559F6FA-7D18-436A-950B-32AABDAAA016}" type="presOf" srcId="{F0072DEA-2C3A-4F5C-BC65-CD1B981F64D1}" destId="{54F33DAB-3D15-4D1C-AE88-89DF62D7C19A}" srcOrd="1" destOrd="0" presId="urn:microsoft.com/office/officeart/2009/3/layout/HorizontalOrganizationChart"/>
    <dgm:cxn modelId="{1DBA10FD-910A-4DC6-ADDE-192C7DEA3E8A}" type="presOf" srcId="{71499B59-1636-4C0F-9888-0B77856C5F91}" destId="{529384F5-2391-4D4D-86A2-74F7ACE6B133}" srcOrd="0" destOrd="0" presId="urn:microsoft.com/office/officeart/2009/3/layout/HorizontalOrganizationChart"/>
    <dgm:cxn modelId="{ECA451FD-FC5F-459C-ADFC-832BFB93BC5D}" type="presOf" srcId="{813592D6-5A10-42AB-BA65-F481D4F744A7}" destId="{9215DF9A-7D8D-41EA-ADEC-912EE5EAEB13}" srcOrd="0" destOrd="0" presId="urn:microsoft.com/office/officeart/2009/3/layout/HorizontalOrganizationChart"/>
    <dgm:cxn modelId="{24721446-3882-4D97-B52D-51062EA523DF}" type="presParOf" srcId="{6D87A603-A4DD-468B-882E-EE8356B169AF}" destId="{CADB274A-36FB-463C-A2B8-EBA787D5D8B8}" srcOrd="0" destOrd="0" presId="urn:microsoft.com/office/officeart/2009/3/layout/HorizontalOrganizationChart"/>
    <dgm:cxn modelId="{F3235FFB-F100-4FAE-A8C2-930AFBFCD160}" type="presParOf" srcId="{CADB274A-36FB-463C-A2B8-EBA787D5D8B8}" destId="{578A7F33-0603-48BD-B1AE-C491F820D15B}" srcOrd="0" destOrd="0" presId="urn:microsoft.com/office/officeart/2009/3/layout/HorizontalOrganizationChart"/>
    <dgm:cxn modelId="{C2C7F7CA-3276-4ECF-82D0-4C765CF010C7}" type="presParOf" srcId="{578A7F33-0603-48BD-B1AE-C491F820D15B}" destId="{D957F675-F7C1-43C7-812B-1772BE93E16B}" srcOrd="0" destOrd="0" presId="urn:microsoft.com/office/officeart/2009/3/layout/HorizontalOrganizationChart"/>
    <dgm:cxn modelId="{59C68636-0FF5-4B68-8FD7-0194031D5990}" type="presParOf" srcId="{578A7F33-0603-48BD-B1AE-C491F820D15B}" destId="{7BAFEF41-2303-4B2A-9DBD-E32B85DC9793}" srcOrd="1" destOrd="0" presId="urn:microsoft.com/office/officeart/2009/3/layout/HorizontalOrganizationChart"/>
    <dgm:cxn modelId="{29D76DB5-7703-4015-8CEA-897A2F798E07}" type="presParOf" srcId="{CADB274A-36FB-463C-A2B8-EBA787D5D8B8}" destId="{71B40809-0797-4CB7-BD5C-13429C36ACD5}" srcOrd="1" destOrd="0" presId="urn:microsoft.com/office/officeart/2009/3/layout/HorizontalOrganizationChart"/>
    <dgm:cxn modelId="{FEF6C3F9-8988-4179-A5AE-2299BC225A6E}" type="presParOf" srcId="{71B40809-0797-4CB7-BD5C-13429C36ACD5}" destId="{27003B00-9602-41DA-B660-82F774DAEDE5}" srcOrd="0" destOrd="0" presId="urn:microsoft.com/office/officeart/2009/3/layout/HorizontalOrganizationChart"/>
    <dgm:cxn modelId="{D159C9E9-8517-4EC3-9825-0C53E8A21185}" type="presParOf" srcId="{71B40809-0797-4CB7-BD5C-13429C36ACD5}" destId="{C7E6E00B-00B5-4EA5-A36D-04C3716F8888}" srcOrd="1" destOrd="0" presId="urn:microsoft.com/office/officeart/2009/3/layout/HorizontalOrganizationChart"/>
    <dgm:cxn modelId="{15E70CEF-0774-400B-BAE0-FB838776713D}" type="presParOf" srcId="{C7E6E00B-00B5-4EA5-A36D-04C3716F8888}" destId="{48A4D3C8-C132-4614-9DF5-4DE927A89843}" srcOrd="0" destOrd="0" presId="urn:microsoft.com/office/officeart/2009/3/layout/HorizontalOrganizationChart"/>
    <dgm:cxn modelId="{A5738362-DB14-4C21-9AED-6524C3A5699E}" type="presParOf" srcId="{48A4D3C8-C132-4614-9DF5-4DE927A89843}" destId="{F3AEE5EE-F522-45D4-A929-9493574585ED}" srcOrd="0" destOrd="0" presId="urn:microsoft.com/office/officeart/2009/3/layout/HorizontalOrganizationChart"/>
    <dgm:cxn modelId="{1BA26C6A-28AF-4D09-A17E-DFB57EED45CF}" type="presParOf" srcId="{48A4D3C8-C132-4614-9DF5-4DE927A89843}" destId="{C5B94A19-42B3-439B-A805-0A345738FE69}" srcOrd="1" destOrd="0" presId="urn:microsoft.com/office/officeart/2009/3/layout/HorizontalOrganizationChart"/>
    <dgm:cxn modelId="{EEFE01C2-AD51-417F-904A-F5C1BFDA392B}" type="presParOf" srcId="{C7E6E00B-00B5-4EA5-A36D-04C3716F8888}" destId="{70C6C279-6867-4C07-964F-0843937F0897}" srcOrd="1" destOrd="0" presId="urn:microsoft.com/office/officeart/2009/3/layout/HorizontalOrganizationChart"/>
    <dgm:cxn modelId="{45C31D4B-0514-4362-A97C-931E1648EEDF}" type="presParOf" srcId="{70C6C279-6867-4C07-964F-0843937F0897}" destId="{ED4265BA-3E0F-43C1-B9D7-766794219A05}" srcOrd="0" destOrd="0" presId="urn:microsoft.com/office/officeart/2009/3/layout/HorizontalOrganizationChart"/>
    <dgm:cxn modelId="{60DE038D-E332-400C-B616-5D0DC68068C9}" type="presParOf" srcId="{70C6C279-6867-4C07-964F-0843937F0897}" destId="{D6EDB865-2168-48B4-BD0B-CBD031CF3C46}" srcOrd="1" destOrd="0" presId="urn:microsoft.com/office/officeart/2009/3/layout/HorizontalOrganizationChart"/>
    <dgm:cxn modelId="{78655CFB-EB5E-413C-8020-38E5E85843EC}" type="presParOf" srcId="{D6EDB865-2168-48B4-BD0B-CBD031CF3C46}" destId="{47EFDE06-0C47-417F-8723-681841D406A4}" srcOrd="0" destOrd="0" presId="urn:microsoft.com/office/officeart/2009/3/layout/HorizontalOrganizationChart"/>
    <dgm:cxn modelId="{D427EE4B-253F-4585-B811-42B3DCE1445A}" type="presParOf" srcId="{47EFDE06-0C47-417F-8723-681841D406A4}" destId="{70644CF7-77C7-497C-A31B-3BB53D5A88A3}" srcOrd="0" destOrd="0" presId="urn:microsoft.com/office/officeart/2009/3/layout/HorizontalOrganizationChart"/>
    <dgm:cxn modelId="{3DBD4F02-5108-48CD-8C4F-373A3ECD8996}" type="presParOf" srcId="{47EFDE06-0C47-417F-8723-681841D406A4}" destId="{036A850B-4EFE-4AB6-A960-EA126641A506}" srcOrd="1" destOrd="0" presId="urn:microsoft.com/office/officeart/2009/3/layout/HorizontalOrganizationChart"/>
    <dgm:cxn modelId="{32AA288C-ECC0-4287-964B-F9EF0E9EF5DE}" type="presParOf" srcId="{D6EDB865-2168-48B4-BD0B-CBD031CF3C46}" destId="{C4152292-033A-4190-8347-7B1F1FFB8A67}" srcOrd="1" destOrd="0" presId="urn:microsoft.com/office/officeart/2009/3/layout/HorizontalOrganizationChart"/>
    <dgm:cxn modelId="{52F5B970-D658-4B75-A8D3-8BCCB81FEF75}" type="presParOf" srcId="{D6EDB865-2168-48B4-BD0B-CBD031CF3C46}" destId="{3C027892-DDD6-40D7-AC22-D8E167F7A8B3}" srcOrd="2" destOrd="0" presId="urn:microsoft.com/office/officeart/2009/3/layout/HorizontalOrganizationChart"/>
    <dgm:cxn modelId="{D8892583-8729-4F07-BF18-A42B4CCCE39D}" type="presParOf" srcId="{C7E6E00B-00B5-4EA5-A36D-04C3716F8888}" destId="{03DC12E4-6E47-4F75-AECC-D00A2D648504}" srcOrd="2" destOrd="0" presId="urn:microsoft.com/office/officeart/2009/3/layout/HorizontalOrganizationChart"/>
    <dgm:cxn modelId="{81CDE5D5-B980-40D2-B648-57872E843524}" type="presParOf" srcId="{71B40809-0797-4CB7-BD5C-13429C36ACD5}" destId="{2726B366-FC32-4D5B-9039-091FEDE8137D}" srcOrd="2" destOrd="0" presId="urn:microsoft.com/office/officeart/2009/3/layout/HorizontalOrganizationChart"/>
    <dgm:cxn modelId="{B8D40E0D-01BB-473A-8B41-A1255827C773}" type="presParOf" srcId="{71B40809-0797-4CB7-BD5C-13429C36ACD5}" destId="{6BE4BEC8-9B31-49C1-9D29-25AAE5C557E2}" srcOrd="3" destOrd="0" presId="urn:microsoft.com/office/officeart/2009/3/layout/HorizontalOrganizationChart"/>
    <dgm:cxn modelId="{0B5F12F0-3CC4-4181-815F-FD7BBE8542CB}" type="presParOf" srcId="{6BE4BEC8-9B31-49C1-9D29-25AAE5C557E2}" destId="{0A0B37F6-12EF-4D69-99BD-B77A3E704942}" srcOrd="0" destOrd="0" presId="urn:microsoft.com/office/officeart/2009/3/layout/HorizontalOrganizationChart"/>
    <dgm:cxn modelId="{93456B16-3D47-43AC-BC5C-2C84BC41C46E}" type="presParOf" srcId="{0A0B37F6-12EF-4D69-99BD-B77A3E704942}" destId="{9AD0E750-85E8-4EBF-BA6C-8F6A19D44525}" srcOrd="0" destOrd="0" presId="urn:microsoft.com/office/officeart/2009/3/layout/HorizontalOrganizationChart"/>
    <dgm:cxn modelId="{2E0124F5-7F3C-4CA0-9FFD-92E1223D53AC}" type="presParOf" srcId="{0A0B37F6-12EF-4D69-99BD-B77A3E704942}" destId="{77641B0A-277F-407E-97D8-C7F7E6723F06}" srcOrd="1" destOrd="0" presId="urn:microsoft.com/office/officeart/2009/3/layout/HorizontalOrganizationChart"/>
    <dgm:cxn modelId="{0D23BAAF-9817-4D1A-B001-51263D8A76CA}" type="presParOf" srcId="{6BE4BEC8-9B31-49C1-9D29-25AAE5C557E2}" destId="{380C81CE-1BB1-47C5-AB3B-CAB167E2F15E}" srcOrd="1" destOrd="0" presId="urn:microsoft.com/office/officeart/2009/3/layout/HorizontalOrganizationChart"/>
    <dgm:cxn modelId="{38A94268-5B80-496E-8EBA-C4656B356E41}" type="presParOf" srcId="{380C81CE-1BB1-47C5-AB3B-CAB167E2F15E}" destId="{529384F5-2391-4D4D-86A2-74F7ACE6B133}" srcOrd="0" destOrd="0" presId="urn:microsoft.com/office/officeart/2009/3/layout/HorizontalOrganizationChart"/>
    <dgm:cxn modelId="{CADCC2C4-C986-4494-99BB-9421433E6865}" type="presParOf" srcId="{380C81CE-1BB1-47C5-AB3B-CAB167E2F15E}" destId="{01B4E00B-D2D4-4F96-A570-4F923CED7BD6}" srcOrd="1" destOrd="0" presId="urn:microsoft.com/office/officeart/2009/3/layout/HorizontalOrganizationChart"/>
    <dgm:cxn modelId="{11836554-B7AB-4B05-8969-447B356A7481}" type="presParOf" srcId="{01B4E00B-D2D4-4F96-A570-4F923CED7BD6}" destId="{352007F5-A12C-4273-A777-0239CF2110E6}" srcOrd="0" destOrd="0" presId="urn:microsoft.com/office/officeart/2009/3/layout/HorizontalOrganizationChart"/>
    <dgm:cxn modelId="{FDA8F8CC-8DC5-4DF4-BC22-D59D5FE3FF9E}" type="presParOf" srcId="{352007F5-A12C-4273-A777-0239CF2110E6}" destId="{F7DA52EE-350C-4955-9205-9DE3B148BC26}" srcOrd="0" destOrd="0" presId="urn:microsoft.com/office/officeart/2009/3/layout/HorizontalOrganizationChart"/>
    <dgm:cxn modelId="{0FFCCB5B-D251-4122-9BEF-B084B9735C06}" type="presParOf" srcId="{352007F5-A12C-4273-A777-0239CF2110E6}" destId="{82E25CB4-7830-474C-B5E3-ED351282495C}" srcOrd="1" destOrd="0" presId="urn:microsoft.com/office/officeart/2009/3/layout/HorizontalOrganizationChart"/>
    <dgm:cxn modelId="{81F7FB13-7910-4FA2-BDAE-E02C5C19599F}" type="presParOf" srcId="{01B4E00B-D2D4-4F96-A570-4F923CED7BD6}" destId="{5DD08025-6596-44AA-8EF2-96E5F41CC365}" srcOrd="1" destOrd="0" presId="urn:microsoft.com/office/officeart/2009/3/layout/HorizontalOrganizationChart"/>
    <dgm:cxn modelId="{0C3653EE-730D-4C45-BCA0-6D8B703E31A0}" type="presParOf" srcId="{01B4E00B-D2D4-4F96-A570-4F923CED7BD6}" destId="{21A76A40-D0DA-4965-99F2-B8B1A550C240}" srcOrd="2" destOrd="0" presId="urn:microsoft.com/office/officeart/2009/3/layout/HorizontalOrganizationChart"/>
    <dgm:cxn modelId="{1AF42E50-1011-4D98-8BFC-4388DD0EC373}" type="presParOf" srcId="{6BE4BEC8-9B31-49C1-9D29-25AAE5C557E2}" destId="{3F6F6AB9-4647-4435-ADD6-978D2C59CC69}" srcOrd="2" destOrd="0" presId="urn:microsoft.com/office/officeart/2009/3/layout/HorizontalOrganizationChart"/>
    <dgm:cxn modelId="{10ACC961-4C8F-4CE1-A8E1-FEAE0A4CBF72}" type="presParOf" srcId="{71B40809-0797-4CB7-BD5C-13429C36ACD5}" destId="{773F4304-F1CE-4E28-84D5-05FA6D4A4BBD}" srcOrd="4" destOrd="0" presId="urn:microsoft.com/office/officeart/2009/3/layout/HorizontalOrganizationChart"/>
    <dgm:cxn modelId="{149036B8-FB8F-4708-89E1-277F1FC722DD}" type="presParOf" srcId="{71B40809-0797-4CB7-BD5C-13429C36ACD5}" destId="{D00B6CB7-E3F1-45DE-B77B-E6DB2D3757AB}" srcOrd="5" destOrd="0" presId="urn:microsoft.com/office/officeart/2009/3/layout/HorizontalOrganizationChart"/>
    <dgm:cxn modelId="{41C9B3B8-E087-457A-B687-C66DC57513A8}" type="presParOf" srcId="{D00B6CB7-E3F1-45DE-B77B-E6DB2D3757AB}" destId="{4EF79E63-EAE0-4481-8B90-B6908BB426E2}" srcOrd="0" destOrd="0" presId="urn:microsoft.com/office/officeart/2009/3/layout/HorizontalOrganizationChart"/>
    <dgm:cxn modelId="{D03C5B0F-3131-4C30-A8B1-3D75C5616C8D}" type="presParOf" srcId="{4EF79E63-EAE0-4481-8B90-B6908BB426E2}" destId="{82CADDB3-C4CA-4B38-A348-764BD3810F29}" srcOrd="0" destOrd="0" presId="urn:microsoft.com/office/officeart/2009/3/layout/HorizontalOrganizationChart"/>
    <dgm:cxn modelId="{BDA6D905-DDB8-40B3-8ACC-24D10AE02975}" type="presParOf" srcId="{4EF79E63-EAE0-4481-8B90-B6908BB426E2}" destId="{819E7381-D5EF-44CA-84DB-BAF1C0FCED6A}" srcOrd="1" destOrd="0" presId="urn:microsoft.com/office/officeart/2009/3/layout/HorizontalOrganizationChart"/>
    <dgm:cxn modelId="{8B8368DB-777C-4C9B-8D88-295A94F909D1}" type="presParOf" srcId="{D00B6CB7-E3F1-45DE-B77B-E6DB2D3757AB}" destId="{6F38022A-E187-40B0-996D-8D40AE8DF721}" srcOrd="1" destOrd="0" presId="urn:microsoft.com/office/officeart/2009/3/layout/HorizontalOrganizationChart"/>
    <dgm:cxn modelId="{EB12712E-067C-46A8-B779-89FF2CA3B7CA}" type="presParOf" srcId="{6F38022A-E187-40B0-996D-8D40AE8DF721}" destId="{88942EBC-321E-47A7-B249-912AA1AF6811}" srcOrd="0" destOrd="0" presId="urn:microsoft.com/office/officeart/2009/3/layout/HorizontalOrganizationChart"/>
    <dgm:cxn modelId="{D1C45EEB-8DAA-44A2-BF4A-A3BA7DCEA38E}" type="presParOf" srcId="{6F38022A-E187-40B0-996D-8D40AE8DF721}" destId="{D975D2BE-46AF-44DE-9E3B-DAA44B1156EF}" srcOrd="1" destOrd="0" presId="urn:microsoft.com/office/officeart/2009/3/layout/HorizontalOrganizationChart"/>
    <dgm:cxn modelId="{4A195E41-59F4-4737-8392-8D8DE3EADDC3}" type="presParOf" srcId="{D975D2BE-46AF-44DE-9E3B-DAA44B1156EF}" destId="{CE3AEFB0-4771-4A05-A821-655A06BD7BA9}" srcOrd="0" destOrd="0" presId="urn:microsoft.com/office/officeart/2009/3/layout/HorizontalOrganizationChart"/>
    <dgm:cxn modelId="{C44E69C9-9454-4624-BFBA-F5037E2D8269}" type="presParOf" srcId="{CE3AEFB0-4771-4A05-A821-655A06BD7BA9}" destId="{A2920893-3C55-4FF7-BF1B-BA7C66AC66F1}" srcOrd="0" destOrd="0" presId="urn:microsoft.com/office/officeart/2009/3/layout/HorizontalOrganizationChart"/>
    <dgm:cxn modelId="{9711B82F-FF53-4490-BA70-1E6CCA396B7A}" type="presParOf" srcId="{CE3AEFB0-4771-4A05-A821-655A06BD7BA9}" destId="{EDCBEB5C-16CC-4D18-BC97-C5CDE1302469}" srcOrd="1" destOrd="0" presId="urn:microsoft.com/office/officeart/2009/3/layout/HorizontalOrganizationChart"/>
    <dgm:cxn modelId="{80837BCF-6E0C-4883-9473-A8507DEB4D41}" type="presParOf" srcId="{D975D2BE-46AF-44DE-9E3B-DAA44B1156EF}" destId="{E42017A5-58A6-42EB-AAD5-EC79820F7811}" srcOrd="1" destOrd="0" presId="urn:microsoft.com/office/officeart/2009/3/layout/HorizontalOrganizationChart"/>
    <dgm:cxn modelId="{A808ACF1-D182-4BDD-B357-90846D2FF705}" type="presParOf" srcId="{E42017A5-58A6-42EB-AAD5-EC79820F7811}" destId="{93F7C759-CB4E-4265-B4D8-E81E52CD9D21}" srcOrd="0" destOrd="0" presId="urn:microsoft.com/office/officeart/2009/3/layout/HorizontalOrganizationChart"/>
    <dgm:cxn modelId="{1DF043EA-3BA8-4A7E-A6EF-9DC165408507}" type="presParOf" srcId="{E42017A5-58A6-42EB-AAD5-EC79820F7811}" destId="{822BEDFC-D88F-4FE4-B59F-8173C331EE5A}" srcOrd="1" destOrd="0" presId="urn:microsoft.com/office/officeart/2009/3/layout/HorizontalOrganizationChart"/>
    <dgm:cxn modelId="{C0E96B42-6183-41F8-90CE-65BF0AE26DE8}" type="presParOf" srcId="{822BEDFC-D88F-4FE4-B59F-8173C331EE5A}" destId="{99BA5C38-3949-4824-BA4F-21BE734B6DFE}" srcOrd="0" destOrd="0" presId="urn:microsoft.com/office/officeart/2009/3/layout/HorizontalOrganizationChart"/>
    <dgm:cxn modelId="{0237A4FA-DAEB-4B27-8162-FB6E09BC46B4}" type="presParOf" srcId="{99BA5C38-3949-4824-BA4F-21BE734B6DFE}" destId="{06B6D6A7-6968-4850-BB72-87FA03CC5781}" srcOrd="0" destOrd="0" presId="urn:microsoft.com/office/officeart/2009/3/layout/HorizontalOrganizationChart"/>
    <dgm:cxn modelId="{44EFB835-0792-473F-B72C-669C11DC0FB6}" type="presParOf" srcId="{99BA5C38-3949-4824-BA4F-21BE734B6DFE}" destId="{07BFC0C1-B1A4-4FEB-8D74-0CAB7109208B}" srcOrd="1" destOrd="0" presId="urn:microsoft.com/office/officeart/2009/3/layout/HorizontalOrganizationChart"/>
    <dgm:cxn modelId="{0072FBD6-AC46-4650-BA2F-97F1BCBDDE48}" type="presParOf" srcId="{822BEDFC-D88F-4FE4-B59F-8173C331EE5A}" destId="{BD2B4C69-ACAA-422E-8068-18B55592FBBB}" srcOrd="1" destOrd="0" presId="urn:microsoft.com/office/officeart/2009/3/layout/HorizontalOrganizationChart"/>
    <dgm:cxn modelId="{995215CB-A876-44B4-9E33-96ACFCBB37ED}" type="presParOf" srcId="{822BEDFC-D88F-4FE4-B59F-8173C331EE5A}" destId="{473DDFB4-33EA-4887-963F-6CAFAC8F33C7}" srcOrd="2" destOrd="0" presId="urn:microsoft.com/office/officeart/2009/3/layout/HorizontalOrganizationChart"/>
    <dgm:cxn modelId="{EB9D58E2-93E2-41BC-9DD5-0EC20DE61EB0}" type="presParOf" srcId="{D975D2BE-46AF-44DE-9E3B-DAA44B1156EF}" destId="{36A0BB22-435B-4F75-8316-2ABAFEB66A6E}" srcOrd="2" destOrd="0" presId="urn:microsoft.com/office/officeart/2009/3/layout/HorizontalOrganizationChart"/>
    <dgm:cxn modelId="{0363EF6D-53F2-43EA-9644-8197E20DAAA3}" type="presParOf" srcId="{6F38022A-E187-40B0-996D-8D40AE8DF721}" destId="{6775AB64-3746-42F3-8815-38C1318B2B08}" srcOrd="2" destOrd="0" presId="urn:microsoft.com/office/officeart/2009/3/layout/HorizontalOrganizationChart"/>
    <dgm:cxn modelId="{53BD9FA4-E53F-4B46-B003-DDAB967F9B70}" type="presParOf" srcId="{6F38022A-E187-40B0-996D-8D40AE8DF721}" destId="{55197B09-B534-4AB7-BE42-C5DCA96CC7CB}" srcOrd="3" destOrd="0" presId="urn:microsoft.com/office/officeart/2009/3/layout/HorizontalOrganizationChart"/>
    <dgm:cxn modelId="{3DFEB05E-5486-4016-BF13-2A9AA3DDC351}" type="presParOf" srcId="{55197B09-B534-4AB7-BE42-C5DCA96CC7CB}" destId="{29EBCE18-AFFD-4E7B-B6F4-BF5D267E14D6}" srcOrd="0" destOrd="0" presId="urn:microsoft.com/office/officeart/2009/3/layout/HorizontalOrganizationChart"/>
    <dgm:cxn modelId="{00DA2308-630B-4A81-B9DE-E0F401DF5A3F}" type="presParOf" srcId="{29EBCE18-AFFD-4E7B-B6F4-BF5D267E14D6}" destId="{C337F558-D2BE-41FE-83B2-3F07DFDA2C2C}" srcOrd="0" destOrd="0" presId="urn:microsoft.com/office/officeart/2009/3/layout/HorizontalOrganizationChart"/>
    <dgm:cxn modelId="{BBA2BE28-9B83-45DC-892C-2ECC446DCD21}" type="presParOf" srcId="{29EBCE18-AFFD-4E7B-B6F4-BF5D267E14D6}" destId="{18AD509D-4192-4730-9BAE-9C0BDACCD3B2}" srcOrd="1" destOrd="0" presId="urn:microsoft.com/office/officeart/2009/3/layout/HorizontalOrganizationChart"/>
    <dgm:cxn modelId="{0498AB1B-74F8-4689-9BE2-D0A31C71C419}" type="presParOf" srcId="{55197B09-B534-4AB7-BE42-C5DCA96CC7CB}" destId="{4753CCC2-AC01-43D4-9B00-9E68AA5C4A3F}" srcOrd="1" destOrd="0" presId="urn:microsoft.com/office/officeart/2009/3/layout/HorizontalOrganizationChart"/>
    <dgm:cxn modelId="{007C618B-8D28-4CE5-B9C3-94AE3E6D03E6}" type="presParOf" srcId="{4753CCC2-AC01-43D4-9B00-9E68AA5C4A3F}" destId="{588370AE-6C53-4F28-ABF7-C01EFEF402CB}" srcOrd="0" destOrd="0" presId="urn:microsoft.com/office/officeart/2009/3/layout/HorizontalOrganizationChart"/>
    <dgm:cxn modelId="{E8D58C1A-0722-4718-9839-08D270A6AB9E}" type="presParOf" srcId="{4753CCC2-AC01-43D4-9B00-9E68AA5C4A3F}" destId="{3E27F8B6-F914-4429-A5FD-B98A777A5931}" srcOrd="1" destOrd="0" presId="urn:microsoft.com/office/officeart/2009/3/layout/HorizontalOrganizationChart"/>
    <dgm:cxn modelId="{A76374B8-9F68-42E6-979E-9702F06556CB}" type="presParOf" srcId="{3E27F8B6-F914-4429-A5FD-B98A777A5931}" destId="{EC468FB6-80F7-4883-A62D-434922064E09}" srcOrd="0" destOrd="0" presId="urn:microsoft.com/office/officeart/2009/3/layout/HorizontalOrganizationChart"/>
    <dgm:cxn modelId="{EBB7B08A-B7C6-4A78-8379-04B220F90DEA}" type="presParOf" srcId="{EC468FB6-80F7-4883-A62D-434922064E09}" destId="{4BA5497C-5DD6-4FAA-A955-BC6780F1AA36}" srcOrd="0" destOrd="0" presId="urn:microsoft.com/office/officeart/2009/3/layout/HorizontalOrganizationChart"/>
    <dgm:cxn modelId="{CCE6DE49-FEE3-4B84-80A2-A8958D2F4CA3}" type="presParOf" srcId="{EC468FB6-80F7-4883-A62D-434922064E09}" destId="{54F33DAB-3D15-4D1C-AE88-89DF62D7C19A}" srcOrd="1" destOrd="0" presId="urn:microsoft.com/office/officeart/2009/3/layout/HorizontalOrganizationChart"/>
    <dgm:cxn modelId="{FF6D9A1D-294B-4B99-9748-F79104DFFFDC}" type="presParOf" srcId="{3E27F8B6-F914-4429-A5FD-B98A777A5931}" destId="{3CFA88E1-B4C8-48DE-A33F-AD5BCD5ADD27}" srcOrd="1" destOrd="0" presId="urn:microsoft.com/office/officeart/2009/3/layout/HorizontalOrganizationChart"/>
    <dgm:cxn modelId="{EF672213-F483-4604-8732-3C75F4E2C56A}" type="presParOf" srcId="{3E27F8B6-F914-4429-A5FD-B98A777A5931}" destId="{8D02CBDE-75C6-4A62-8485-C67ADE79B092}" srcOrd="2" destOrd="0" presId="urn:microsoft.com/office/officeart/2009/3/layout/HorizontalOrganizationChart"/>
    <dgm:cxn modelId="{2CBAFCF9-52AD-4729-BC52-265883CB0F21}" type="presParOf" srcId="{55197B09-B534-4AB7-BE42-C5DCA96CC7CB}" destId="{78ECE1EC-05A9-4756-BC6C-8CFE3E7B1F4E}" srcOrd="2" destOrd="0" presId="urn:microsoft.com/office/officeart/2009/3/layout/HorizontalOrganizationChart"/>
    <dgm:cxn modelId="{BB5633D4-7A0E-4086-9939-9714C551D343}" type="presParOf" srcId="{6F38022A-E187-40B0-996D-8D40AE8DF721}" destId="{C1F1F8E7-5B15-4EE0-B0FC-D543CC5C3B85}" srcOrd="4" destOrd="0" presId="urn:microsoft.com/office/officeart/2009/3/layout/HorizontalOrganizationChart"/>
    <dgm:cxn modelId="{F470DAF2-C50F-41E8-B259-7D9ECB237DD7}" type="presParOf" srcId="{6F38022A-E187-40B0-996D-8D40AE8DF721}" destId="{83DA31F2-27C3-4FB4-9AA1-F44F12E6B968}" srcOrd="5" destOrd="0" presId="urn:microsoft.com/office/officeart/2009/3/layout/HorizontalOrganizationChart"/>
    <dgm:cxn modelId="{4C1BDEDB-2593-42A5-AEC2-AA2E45AD7F51}" type="presParOf" srcId="{83DA31F2-27C3-4FB4-9AA1-F44F12E6B968}" destId="{17C995F8-6986-4972-AEF0-6DE061A4636C}" srcOrd="0" destOrd="0" presId="urn:microsoft.com/office/officeart/2009/3/layout/HorizontalOrganizationChart"/>
    <dgm:cxn modelId="{39612665-74C5-4E12-8D3C-F528E210783B}" type="presParOf" srcId="{17C995F8-6986-4972-AEF0-6DE061A4636C}" destId="{273EB29D-08C6-4DAA-BB1B-C2F283F777CB}" srcOrd="0" destOrd="0" presId="urn:microsoft.com/office/officeart/2009/3/layout/HorizontalOrganizationChart"/>
    <dgm:cxn modelId="{2F07D404-B263-4DB0-B226-D6F97D4341CA}" type="presParOf" srcId="{17C995F8-6986-4972-AEF0-6DE061A4636C}" destId="{F08BFAE5-47E1-4D91-A7E6-2F0BF2EA50D3}" srcOrd="1" destOrd="0" presId="urn:microsoft.com/office/officeart/2009/3/layout/HorizontalOrganizationChart"/>
    <dgm:cxn modelId="{A86162F1-E809-4218-A93D-6A048E3BDC97}" type="presParOf" srcId="{83DA31F2-27C3-4FB4-9AA1-F44F12E6B968}" destId="{5996A0D1-17A1-47E2-A134-84845915D0D8}" srcOrd="1" destOrd="0" presId="urn:microsoft.com/office/officeart/2009/3/layout/HorizontalOrganizationChart"/>
    <dgm:cxn modelId="{EEEA98D0-1F14-4720-B08C-F09872A65275}" type="presParOf" srcId="{5996A0D1-17A1-47E2-A134-84845915D0D8}" destId="{700DCD43-F22F-4C38-B790-F3F6C010CA64}" srcOrd="0" destOrd="0" presId="urn:microsoft.com/office/officeart/2009/3/layout/HorizontalOrganizationChart"/>
    <dgm:cxn modelId="{680600D4-4F1C-4E01-AA01-6FD5D665EBF0}" type="presParOf" srcId="{5996A0D1-17A1-47E2-A134-84845915D0D8}" destId="{FE73B3A8-84F9-4F31-92CE-A52B8544A0EA}" srcOrd="1" destOrd="0" presId="urn:microsoft.com/office/officeart/2009/3/layout/HorizontalOrganizationChart"/>
    <dgm:cxn modelId="{6E31E80E-AF89-46CA-BAE1-DB86B034C516}" type="presParOf" srcId="{FE73B3A8-84F9-4F31-92CE-A52B8544A0EA}" destId="{91342493-3E95-432A-8CD3-38E67B5F286D}" srcOrd="0" destOrd="0" presId="urn:microsoft.com/office/officeart/2009/3/layout/HorizontalOrganizationChart"/>
    <dgm:cxn modelId="{6BC7EE95-20E3-492E-AFBD-67E41CAC7ADB}" type="presParOf" srcId="{91342493-3E95-432A-8CD3-38E67B5F286D}" destId="{CEBAF1A4-CF7E-4521-92F1-8883D7A9CC59}" srcOrd="0" destOrd="0" presId="urn:microsoft.com/office/officeart/2009/3/layout/HorizontalOrganizationChart"/>
    <dgm:cxn modelId="{C21DC45B-8278-4962-8799-D421EEFAD877}" type="presParOf" srcId="{91342493-3E95-432A-8CD3-38E67B5F286D}" destId="{C7A6E889-8D08-4588-819E-99BA8A980AEE}" srcOrd="1" destOrd="0" presId="urn:microsoft.com/office/officeart/2009/3/layout/HorizontalOrganizationChart"/>
    <dgm:cxn modelId="{76D6A292-E101-40AB-982E-EF6DA45D2A1F}" type="presParOf" srcId="{FE73B3A8-84F9-4F31-92CE-A52B8544A0EA}" destId="{122FFE9F-7F06-4EB8-B613-5F3D2DCCA34D}" srcOrd="1" destOrd="0" presId="urn:microsoft.com/office/officeart/2009/3/layout/HorizontalOrganizationChart"/>
    <dgm:cxn modelId="{14E2F176-5FBF-4F8D-A36D-BCB6DE165A59}" type="presParOf" srcId="{FE73B3A8-84F9-4F31-92CE-A52B8544A0EA}" destId="{D43D2877-A1D3-4421-98DB-AA3D72F3B7C7}" srcOrd="2" destOrd="0" presId="urn:microsoft.com/office/officeart/2009/3/layout/HorizontalOrganizationChart"/>
    <dgm:cxn modelId="{C90402EF-913A-4454-A225-964361B674B8}" type="presParOf" srcId="{83DA31F2-27C3-4FB4-9AA1-F44F12E6B968}" destId="{630A3F28-DEC4-464E-84C8-079937E6151F}" srcOrd="2" destOrd="0" presId="urn:microsoft.com/office/officeart/2009/3/layout/HorizontalOrganizationChart"/>
    <dgm:cxn modelId="{89411BB8-DA7D-4855-A5EE-B6E74D08EA2E}" type="presParOf" srcId="{6F38022A-E187-40B0-996D-8D40AE8DF721}" destId="{E1865EE6-849E-4FDC-B008-9A1806FAD267}" srcOrd="6" destOrd="0" presId="urn:microsoft.com/office/officeart/2009/3/layout/HorizontalOrganizationChart"/>
    <dgm:cxn modelId="{6EB66470-C79C-4916-B38C-BBDED6FB72BA}" type="presParOf" srcId="{6F38022A-E187-40B0-996D-8D40AE8DF721}" destId="{54ACC9A6-BC53-466B-8161-27D8B96ED23E}" srcOrd="7" destOrd="0" presId="urn:microsoft.com/office/officeart/2009/3/layout/HorizontalOrganizationChart"/>
    <dgm:cxn modelId="{42DFAD67-A66C-4C05-8F40-2E44C207E41C}" type="presParOf" srcId="{54ACC9A6-BC53-466B-8161-27D8B96ED23E}" destId="{7F03BFFE-6C16-407F-ACBC-3F396AFCA860}" srcOrd="0" destOrd="0" presId="urn:microsoft.com/office/officeart/2009/3/layout/HorizontalOrganizationChart"/>
    <dgm:cxn modelId="{9517D304-BDEC-4DC8-8695-C11DEBBF2BAA}" type="presParOf" srcId="{7F03BFFE-6C16-407F-ACBC-3F396AFCA860}" destId="{F49A08AB-3972-4273-838A-10F14A203932}" srcOrd="0" destOrd="0" presId="urn:microsoft.com/office/officeart/2009/3/layout/HorizontalOrganizationChart"/>
    <dgm:cxn modelId="{D7962608-E0F3-49FB-90B0-DE74E2869235}" type="presParOf" srcId="{7F03BFFE-6C16-407F-ACBC-3F396AFCA860}" destId="{B737F433-8981-406B-A83A-5BE1B5234749}" srcOrd="1" destOrd="0" presId="urn:microsoft.com/office/officeart/2009/3/layout/HorizontalOrganizationChart"/>
    <dgm:cxn modelId="{10A2684E-4DB5-43FC-902B-60D7C77CA930}" type="presParOf" srcId="{54ACC9A6-BC53-466B-8161-27D8B96ED23E}" destId="{515F8DCB-E2C2-4EAD-8591-95B751BDD8A5}" srcOrd="1" destOrd="0" presId="urn:microsoft.com/office/officeart/2009/3/layout/HorizontalOrganizationChart"/>
    <dgm:cxn modelId="{3F5C057C-D8D3-49ED-81EF-C7F33B4A91C6}" type="presParOf" srcId="{515F8DCB-E2C2-4EAD-8591-95B751BDD8A5}" destId="{CC5FE18A-D5DB-4B1E-B93A-F8763B4F3417}" srcOrd="0" destOrd="0" presId="urn:microsoft.com/office/officeart/2009/3/layout/HorizontalOrganizationChart"/>
    <dgm:cxn modelId="{01F57EFB-D984-46F6-A718-BFFA1D805380}" type="presParOf" srcId="{515F8DCB-E2C2-4EAD-8591-95B751BDD8A5}" destId="{184A2EFA-1602-492B-8F31-D58D6367E337}" srcOrd="1" destOrd="0" presId="urn:microsoft.com/office/officeart/2009/3/layout/HorizontalOrganizationChart"/>
    <dgm:cxn modelId="{17A9AE48-DE64-4F53-A464-CA26EBD4A73E}" type="presParOf" srcId="{184A2EFA-1602-492B-8F31-D58D6367E337}" destId="{D8EEA01B-2658-40B7-8F38-3721227C762E}" srcOrd="0" destOrd="0" presId="urn:microsoft.com/office/officeart/2009/3/layout/HorizontalOrganizationChart"/>
    <dgm:cxn modelId="{EC5F719F-10F7-4254-B39F-7E0E678B49A0}" type="presParOf" srcId="{D8EEA01B-2658-40B7-8F38-3721227C762E}" destId="{E67809CA-7A76-4F55-A31A-1DE7F2D804D3}" srcOrd="0" destOrd="0" presId="urn:microsoft.com/office/officeart/2009/3/layout/HorizontalOrganizationChart"/>
    <dgm:cxn modelId="{9A00B4C5-ED48-40A3-8E8F-CD5135F13F79}" type="presParOf" srcId="{D8EEA01B-2658-40B7-8F38-3721227C762E}" destId="{54950E62-D8DA-47B4-9D82-B7CCEBADF477}" srcOrd="1" destOrd="0" presId="urn:microsoft.com/office/officeart/2009/3/layout/HorizontalOrganizationChart"/>
    <dgm:cxn modelId="{F6FC5ADE-47F6-4033-A090-740EB680C0E8}" type="presParOf" srcId="{184A2EFA-1602-492B-8F31-D58D6367E337}" destId="{309B9AB1-B928-4E20-A221-B4AE6402CB74}" srcOrd="1" destOrd="0" presId="urn:microsoft.com/office/officeart/2009/3/layout/HorizontalOrganizationChart"/>
    <dgm:cxn modelId="{B063DB28-D8D1-4773-9A0B-6E781A06E028}" type="presParOf" srcId="{184A2EFA-1602-492B-8F31-D58D6367E337}" destId="{A90DBA8E-EA92-4B86-B7E5-942E213EA466}" srcOrd="2" destOrd="0" presId="urn:microsoft.com/office/officeart/2009/3/layout/HorizontalOrganizationChart"/>
    <dgm:cxn modelId="{4875F184-D7DE-4CF7-B5D7-935E18037394}" type="presParOf" srcId="{54ACC9A6-BC53-466B-8161-27D8B96ED23E}" destId="{CEBA01D9-97B5-4C7A-B68D-829AEE115CCE}" srcOrd="2" destOrd="0" presId="urn:microsoft.com/office/officeart/2009/3/layout/HorizontalOrganizationChart"/>
    <dgm:cxn modelId="{9751F8DB-821E-4518-8C43-D0CCEB0AFF8D}" type="presParOf" srcId="{6F38022A-E187-40B0-996D-8D40AE8DF721}" destId="{C0360297-4CDC-4C20-BB72-005D78ABC670}" srcOrd="8" destOrd="0" presId="urn:microsoft.com/office/officeart/2009/3/layout/HorizontalOrganizationChart"/>
    <dgm:cxn modelId="{497CB90B-2ACA-4910-9CA2-0B1ACCE12D7E}" type="presParOf" srcId="{6F38022A-E187-40B0-996D-8D40AE8DF721}" destId="{2D0252A7-E072-4025-BE7F-6B17F2785E29}" srcOrd="9" destOrd="0" presId="urn:microsoft.com/office/officeart/2009/3/layout/HorizontalOrganizationChart"/>
    <dgm:cxn modelId="{51A23720-EDD3-46DD-A707-37DF8F284192}" type="presParOf" srcId="{2D0252A7-E072-4025-BE7F-6B17F2785E29}" destId="{618E973E-D8BC-4707-A77F-DD819A217309}" srcOrd="0" destOrd="0" presId="urn:microsoft.com/office/officeart/2009/3/layout/HorizontalOrganizationChart"/>
    <dgm:cxn modelId="{DA2CF294-5D17-4E6C-B4A8-2882B8B14CF5}" type="presParOf" srcId="{618E973E-D8BC-4707-A77F-DD819A217309}" destId="{2B6322CE-CA41-4B3A-B397-37475C7F8CC9}" srcOrd="0" destOrd="0" presId="urn:microsoft.com/office/officeart/2009/3/layout/HorizontalOrganizationChart"/>
    <dgm:cxn modelId="{37D029A9-71B8-42A8-B5E4-2C3CB21E117A}" type="presParOf" srcId="{618E973E-D8BC-4707-A77F-DD819A217309}" destId="{AEB38BCC-F3A7-4549-9BE5-B621211A6D0D}" srcOrd="1" destOrd="0" presId="urn:microsoft.com/office/officeart/2009/3/layout/HorizontalOrganizationChart"/>
    <dgm:cxn modelId="{2AAC1F29-FAF4-4FDA-8A0D-CB03874ACDA9}" type="presParOf" srcId="{2D0252A7-E072-4025-BE7F-6B17F2785E29}" destId="{08529974-25E3-48D2-A5B0-64AD83527A11}" srcOrd="1" destOrd="0" presId="urn:microsoft.com/office/officeart/2009/3/layout/HorizontalOrganizationChart"/>
    <dgm:cxn modelId="{DEA2C1FE-63C3-4989-8B86-8EB4DA0B138A}" type="presParOf" srcId="{08529974-25E3-48D2-A5B0-64AD83527A11}" destId="{3A041F6D-DBAE-4B4B-8F4B-CF2C1A2CC7BE}" srcOrd="0" destOrd="0" presId="urn:microsoft.com/office/officeart/2009/3/layout/HorizontalOrganizationChart"/>
    <dgm:cxn modelId="{A7E2E0EF-7656-48FF-80A5-AEDE5E7ACE7B}" type="presParOf" srcId="{08529974-25E3-48D2-A5B0-64AD83527A11}" destId="{9CD8F9D9-5928-4963-BBAC-80F0D4061230}" srcOrd="1" destOrd="0" presId="urn:microsoft.com/office/officeart/2009/3/layout/HorizontalOrganizationChart"/>
    <dgm:cxn modelId="{B1728489-C0CD-41C5-9DED-131EFF7BD3D0}" type="presParOf" srcId="{9CD8F9D9-5928-4963-BBAC-80F0D4061230}" destId="{72524D44-80CE-4562-A331-A56CE25F13C5}" srcOrd="0" destOrd="0" presId="urn:microsoft.com/office/officeart/2009/3/layout/HorizontalOrganizationChart"/>
    <dgm:cxn modelId="{6BE0B34D-E92D-4A48-A761-BB336F18158C}" type="presParOf" srcId="{72524D44-80CE-4562-A331-A56CE25F13C5}" destId="{DCE67EB8-2FD4-42EB-95CA-414B06AAEB50}" srcOrd="0" destOrd="0" presId="urn:microsoft.com/office/officeart/2009/3/layout/HorizontalOrganizationChart"/>
    <dgm:cxn modelId="{64727B8F-F046-43B6-B62D-696A332FE15F}" type="presParOf" srcId="{72524D44-80CE-4562-A331-A56CE25F13C5}" destId="{DDC8D1E8-35D0-4867-9076-A82ADA86B209}" srcOrd="1" destOrd="0" presId="urn:microsoft.com/office/officeart/2009/3/layout/HorizontalOrganizationChart"/>
    <dgm:cxn modelId="{A2DC2705-1682-4A96-B79A-612F6BF6F19E}" type="presParOf" srcId="{9CD8F9D9-5928-4963-BBAC-80F0D4061230}" destId="{B38470F1-31D2-48FD-AD89-408CF840904C}" srcOrd="1" destOrd="0" presId="urn:microsoft.com/office/officeart/2009/3/layout/HorizontalOrganizationChart"/>
    <dgm:cxn modelId="{9F93687B-6612-45A4-87CD-85FFB027B6AB}" type="presParOf" srcId="{9CD8F9D9-5928-4963-BBAC-80F0D4061230}" destId="{9A805719-5B05-412D-A9F6-C8EC5808E177}" srcOrd="2" destOrd="0" presId="urn:microsoft.com/office/officeart/2009/3/layout/HorizontalOrganizationChart"/>
    <dgm:cxn modelId="{4064E889-A6B7-48C5-BBA5-A3BBA9840ADC}" type="presParOf" srcId="{2D0252A7-E072-4025-BE7F-6B17F2785E29}" destId="{4879AE33-3C84-4160-AF48-5DD6718A3A0B}" srcOrd="2" destOrd="0" presId="urn:microsoft.com/office/officeart/2009/3/layout/HorizontalOrganizationChart"/>
    <dgm:cxn modelId="{86F0113E-BA18-429B-BA17-3F726AF12BB9}" type="presParOf" srcId="{6F38022A-E187-40B0-996D-8D40AE8DF721}" destId="{FF58DC6E-3C62-47CC-BD99-97D8BF555227}" srcOrd="10" destOrd="0" presId="urn:microsoft.com/office/officeart/2009/3/layout/HorizontalOrganizationChart"/>
    <dgm:cxn modelId="{A9F56CC9-EE26-4362-B27B-3303A2A7F2C8}" type="presParOf" srcId="{6F38022A-E187-40B0-996D-8D40AE8DF721}" destId="{01995E5C-A87E-44DE-97B5-FC82D5AE868A}" srcOrd="11" destOrd="0" presId="urn:microsoft.com/office/officeart/2009/3/layout/HorizontalOrganizationChart"/>
    <dgm:cxn modelId="{E7B79CA6-8FAE-4776-81BA-3F67250C531F}" type="presParOf" srcId="{01995E5C-A87E-44DE-97B5-FC82D5AE868A}" destId="{6522AC30-1F5D-4F7A-A191-2DD363398025}" srcOrd="0" destOrd="0" presId="urn:microsoft.com/office/officeart/2009/3/layout/HorizontalOrganizationChart"/>
    <dgm:cxn modelId="{BA333B73-8941-496E-B06F-4D087EA3178E}" type="presParOf" srcId="{6522AC30-1F5D-4F7A-A191-2DD363398025}" destId="{D22EF3DF-93A8-440D-9B02-B48A5E76B7D4}" srcOrd="0" destOrd="0" presId="urn:microsoft.com/office/officeart/2009/3/layout/HorizontalOrganizationChart"/>
    <dgm:cxn modelId="{FCF75C01-8465-4FEA-A4B7-48F1966ADD81}" type="presParOf" srcId="{6522AC30-1F5D-4F7A-A191-2DD363398025}" destId="{388DB561-4950-427B-9DCF-55D39ACAB39C}" srcOrd="1" destOrd="0" presId="urn:microsoft.com/office/officeart/2009/3/layout/HorizontalOrganizationChart"/>
    <dgm:cxn modelId="{F3CA8722-9B3C-44C9-B462-3DC7BE970697}" type="presParOf" srcId="{01995E5C-A87E-44DE-97B5-FC82D5AE868A}" destId="{ED9B7435-E430-4A0B-A53F-EF189E7ADE4F}" srcOrd="1" destOrd="0" presId="urn:microsoft.com/office/officeart/2009/3/layout/HorizontalOrganizationChart"/>
    <dgm:cxn modelId="{0E51C562-ADC6-462A-8F9E-426589659EF4}" type="presParOf" srcId="{ED9B7435-E430-4A0B-A53F-EF189E7ADE4F}" destId="{4730FD25-98E8-494D-B696-A3714A166C43}" srcOrd="0" destOrd="0" presId="urn:microsoft.com/office/officeart/2009/3/layout/HorizontalOrganizationChart"/>
    <dgm:cxn modelId="{060629DF-46F9-4191-BF89-7174B333A5BC}" type="presParOf" srcId="{ED9B7435-E430-4A0B-A53F-EF189E7ADE4F}" destId="{C5552AFE-5546-4837-A8FA-0E315CC5D906}" srcOrd="1" destOrd="0" presId="urn:microsoft.com/office/officeart/2009/3/layout/HorizontalOrganizationChart"/>
    <dgm:cxn modelId="{2DF35126-8E8A-4358-B242-CFB65B13AF12}" type="presParOf" srcId="{C5552AFE-5546-4837-A8FA-0E315CC5D906}" destId="{2A280434-FAA8-4564-B35A-7EC06601949E}" srcOrd="0" destOrd="0" presId="urn:microsoft.com/office/officeart/2009/3/layout/HorizontalOrganizationChart"/>
    <dgm:cxn modelId="{69F283E1-1A7F-4D33-880E-03AE8464805C}" type="presParOf" srcId="{2A280434-FAA8-4564-B35A-7EC06601949E}" destId="{199C6BA9-6139-4FBC-9D74-961EAC542352}" srcOrd="0" destOrd="0" presId="urn:microsoft.com/office/officeart/2009/3/layout/HorizontalOrganizationChart"/>
    <dgm:cxn modelId="{E31AE147-CE36-46D8-8A2F-4F12438ED303}" type="presParOf" srcId="{2A280434-FAA8-4564-B35A-7EC06601949E}" destId="{1DE29854-7B13-491A-A041-9769D7DD9C38}" srcOrd="1" destOrd="0" presId="urn:microsoft.com/office/officeart/2009/3/layout/HorizontalOrganizationChart"/>
    <dgm:cxn modelId="{5C1FE54B-0CE9-43CA-8779-680989BEB1CF}" type="presParOf" srcId="{C5552AFE-5546-4837-A8FA-0E315CC5D906}" destId="{AA1CFEDE-449B-4461-A4ED-AA1C4ECBCDD7}" srcOrd="1" destOrd="0" presId="urn:microsoft.com/office/officeart/2009/3/layout/HorizontalOrganizationChart"/>
    <dgm:cxn modelId="{A973CB29-5379-4C14-8BD1-FF09CEBB6369}" type="presParOf" srcId="{C5552AFE-5546-4837-A8FA-0E315CC5D906}" destId="{4A8F194B-B082-43A9-B5D1-8EBDCB39B5F5}" srcOrd="2" destOrd="0" presId="urn:microsoft.com/office/officeart/2009/3/layout/HorizontalOrganizationChart"/>
    <dgm:cxn modelId="{B51F09ED-C577-4A37-B6A3-F4B34FF564DF}" type="presParOf" srcId="{01995E5C-A87E-44DE-97B5-FC82D5AE868A}" destId="{778CC0ED-2BC1-437E-8047-A65D2EFC78A7}" srcOrd="2" destOrd="0" presId="urn:microsoft.com/office/officeart/2009/3/layout/HorizontalOrganizationChart"/>
    <dgm:cxn modelId="{76EA8783-2259-4400-B67D-21F417E25D5C}" type="presParOf" srcId="{6F38022A-E187-40B0-996D-8D40AE8DF721}" destId="{A9A20ABF-8CB0-4B01-8D55-6F3100AF9E58}" srcOrd="12" destOrd="0" presId="urn:microsoft.com/office/officeart/2009/3/layout/HorizontalOrganizationChart"/>
    <dgm:cxn modelId="{890CE0BB-EF2C-4325-8239-A7DA6400E42C}" type="presParOf" srcId="{6F38022A-E187-40B0-996D-8D40AE8DF721}" destId="{84689A4D-8DC1-4FDB-A8D7-515A5C4F9C08}" srcOrd="13" destOrd="0" presId="urn:microsoft.com/office/officeart/2009/3/layout/HorizontalOrganizationChart"/>
    <dgm:cxn modelId="{D84CDF55-62D4-4453-987F-D99189F31B55}" type="presParOf" srcId="{84689A4D-8DC1-4FDB-A8D7-515A5C4F9C08}" destId="{BF74B3B5-BC54-4C49-977E-B42BC09E2C17}" srcOrd="0" destOrd="0" presId="urn:microsoft.com/office/officeart/2009/3/layout/HorizontalOrganizationChart"/>
    <dgm:cxn modelId="{56852431-72F5-473B-87E4-1971FF7CD91A}" type="presParOf" srcId="{BF74B3B5-BC54-4C49-977E-B42BC09E2C17}" destId="{2D291C2B-D629-4B71-83A1-9DB5D725DB18}" srcOrd="0" destOrd="0" presId="urn:microsoft.com/office/officeart/2009/3/layout/HorizontalOrganizationChart"/>
    <dgm:cxn modelId="{C7B9B9E7-D48C-4774-BD33-BA237E0E578A}" type="presParOf" srcId="{BF74B3B5-BC54-4C49-977E-B42BC09E2C17}" destId="{6AFF7202-68E5-4B99-BB92-FD1ECD8858DA}" srcOrd="1" destOrd="0" presId="urn:microsoft.com/office/officeart/2009/3/layout/HorizontalOrganizationChart"/>
    <dgm:cxn modelId="{202A1CBE-68F6-438E-AF34-B614A1225882}" type="presParOf" srcId="{84689A4D-8DC1-4FDB-A8D7-515A5C4F9C08}" destId="{E8F2DA62-A8D4-4C72-B250-A02C41A59E1A}" srcOrd="1" destOrd="0" presId="urn:microsoft.com/office/officeart/2009/3/layout/HorizontalOrganizationChart"/>
    <dgm:cxn modelId="{746279CD-A058-4E8B-8BE4-9D9495275A79}" type="presParOf" srcId="{E8F2DA62-A8D4-4C72-B250-A02C41A59E1A}" destId="{C9A94ED8-5D37-49B6-8FDA-E3B61E0A003F}" srcOrd="0" destOrd="0" presId="urn:microsoft.com/office/officeart/2009/3/layout/HorizontalOrganizationChart"/>
    <dgm:cxn modelId="{D4EEA42C-F7D9-4C0A-B8F6-3987544AABAE}" type="presParOf" srcId="{E8F2DA62-A8D4-4C72-B250-A02C41A59E1A}" destId="{CD26378C-3929-4648-996E-83A7D0BE7D60}" srcOrd="1" destOrd="0" presId="urn:microsoft.com/office/officeart/2009/3/layout/HorizontalOrganizationChart"/>
    <dgm:cxn modelId="{89C470E0-6355-4A52-B8C5-D57701E7C25F}" type="presParOf" srcId="{CD26378C-3929-4648-996E-83A7D0BE7D60}" destId="{4D3DEF09-DE40-41D7-BBB5-31E96E3557EE}" srcOrd="0" destOrd="0" presId="urn:microsoft.com/office/officeart/2009/3/layout/HorizontalOrganizationChart"/>
    <dgm:cxn modelId="{33C207CC-3E06-4E3E-9E31-1ED1F000DD73}" type="presParOf" srcId="{4D3DEF09-DE40-41D7-BBB5-31E96E3557EE}" destId="{9215DF9A-7D8D-41EA-ADEC-912EE5EAEB13}" srcOrd="0" destOrd="0" presId="urn:microsoft.com/office/officeart/2009/3/layout/HorizontalOrganizationChart"/>
    <dgm:cxn modelId="{A85B3D8D-CC93-4F89-AB4A-3E1A089D9FFB}" type="presParOf" srcId="{4D3DEF09-DE40-41D7-BBB5-31E96E3557EE}" destId="{416F201D-E6A1-4B8C-BCC1-BA65B5A05CDB}" srcOrd="1" destOrd="0" presId="urn:microsoft.com/office/officeart/2009/3/layout/HorizontalOrganizationChart"/>
    <dgm:cxn modelId="{7BC5249F-6EB3-4216-BD8B-2CB628765C19}" type="presParOf" srcId="{CD26378C-3929-4648-996E-83A7D0BE7D60}" destId="{94E1FD2E-226A-4DC0-BC4B-6C0F5696A665}" srcOrd="1" destOrd="0" presId="urn:microsoft.com/office/officeart/2009/3/layout/HorizontalOrganizationChart"/>
    <dgm:cxn modelId="{90DA54D7-AD68-4337-AFE1-962F9EB157CA}" type="presParOf" srcId="{CD26378C-3929-4648-996E-83A7D0BE7D60}" destId="{5D2A7FEE-AC29-443E-B17C-502E6F7D4E1A}" srcOrd="2" destOrd="0" presId="urn:microsoft.com/office/officeart/2009/3/layout/HorizontalOrganizationChart"/>
    <dgm:cxn modelId="{1F98AE73-C1BE-4E66-8BAE-86ED00C6382B}" type="presParOf" srcId="{84689A4D-8DC1-4FDB-A8D7-515A5C4F9C08}" destId="{04C82DE3-5FBA-411F-A8EE-A4DB0A0C3FB9}" srcOrd="2" destOrd="0" presId="urn:microsoft.com/office/officeart/2009/3/layout/HorizontalOrganizationChart"/>
    <dgm:cxn modelId="{1C89ADB6-7A10-44DC-84DB-2FA0B55D5063}" type="presParOf" srcId="{D00B6CB7-E3F1-45DE-B77B-E6DB2D3757AB}" destId="{07D43DC6-409E-4ED7-AC9B-6430975D1093}" srcOrd="2" destOrd="0" presId="urn:microsoft.com/office/officeart/2009/3/layout/HorizontalOrganizationChart"/>
    <dgm:cxn modelId="{96229605-9D70-48B6-8F3B-BDF2733F5D64}" type="presParOf" srcId="{CADB274A-36FB-463C-A2B8-EBA787D5D8B8}" destId="{FB822735-ADDD-4847-9CA1-8173A7BF1D8E}" srcOrd="2" destOrd="0" presId="urn:microsoft.com/office/officeart/2009/3/layout/HorizontalOrganizationChart"/>
    <dgm:cxn modelId="{84E24962-A058-42AC-B165-7E3834FB64EE}" type="presParOf" srcId="{FB822735-ADDD-4847-9CA1-8173A7BF1D8E}" destId="{0014345F-779A-4A88-B996-331CA6B50880}" srcOrd="0" destOrd="0" presId="urn:microsoft.com/office/officeart/2009/3/layout/HorizontalOrganizationChart"/>
    <dgm:cxn modelId="{EFDA89C4-8FF2-4890-A3EF-3EAE54D6FE50}" type="presParOf" srcId="{FB822735-ADDD-4847-9CA1-8173A7BF1D8E}" destId="{4A6316ED-6D2B-433D-ADA6-C174EF09A817}" srcOrd="1" destOrd="0" presId="urn:microsoft.com/office/officeart/2009/3/layout/HorizontalOrganizationChart"/>
    <dgm:cxn modelId="{F4615A0B-7ED7-48A0-8944-B1F4AEAA3040}" type="presParOf" srcId="{4A6316ED-6D2B-433D-ADA6-C174EF09A817}" destId="{77B5DA9D-3C3E-44B2-B466-4DD6AEB21207}" srcOrd="0" destOrd="0" presId="urn:microsoft.com/office/officeart/2009/3/layout/HorizontalOrganizationChart"/>
    <dgm:cxn modelId="{02C3F351-254A-4469-90E4-C8E674F92D8C}" type="presParOf" srcId="{77B5DA9D-3C3E-44B2-B466-4DD6AEB21207}" destId="{8CBBD5D3-BBA6-4981-9C8B-2F602332A993}" srcOrd="0" destOrd="0" presId="urn:microsoft.com/office/officeart/2009/3/layout/HorizontalOrganizationChart"/>
    <dgm:cxn modelId="{BC275B70-8BD6-494F-B2DB-73A77465CD71}" type="presParOf" srcId="{77B5DA9D-3C3E-44B2-B466-4DD6AEB21207}" destId="{ED49239B-6BA7-4D49-82F6-804D8E7CC448}" srcOrd="1" destOrd="0" presId="urn:microsoft.com/office/officeart/2009/3/layout/HorizontalOrganizationChart"/>
    <dgm:cxn modelId="{14BDB6CB-0A93-419E-ACCE-A2BE040B059B}" type="presParOf" srcId="{4A6316ED-6D2B-433D-ADA6-C174EF09A817}" destId="{39704911-BCE8-43DE-AC5C-059BB8E7754D}" srcOrd="1" destOrd="0" presId="urn:microsoft.com/office/officeart/2009/3/layout/HorizontalOrganizationChart"/>
    <dgm:cxn modelId="{93A418EF-4C05-47F9-B72F-356F01E5EEFA}" type="presParOf" srcId="{4A6316ED-6D2B-433D-ADA6-C174EF09A817}" destId="{5A89E2A1-0287-47D6-8301-17302789B50F}" srcOrd="2" destOrd="0" presId="urn:microsoft.com/office/officeart/2009/3/layout/HorizontalOrganizationChar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14345F-779A-4A88-B996-331CA6B50880}">
      <dsp:nvSpPr>
        <dsp:cNvPr id="0" name=""/>
        <dsp:cNvSpPr/>
      </dsp:nvSpPr>
      <dsp:spPr>
        <a:xfrm>
          <a:off x="644242" y="1205840"/>
          <a:ext cx="654171" cy="114445"/>
        </a:xfrm>
        <a:custGeom>
          <a:avLst/>
          <a:gdLst/>
          <a:ahLst/>
          <a:cxnLst/>
          <a:rect l="0" t="0" r="0" b="0"/>
          <a:pathLst>
            <a:path>
              <a:moveTo>
                <a:pt x="0" y="114445"/>
              </a:moveTo>
              <a:lnTo>
                <a:pt x="654171" y="114445"/>
              </a:lnTo>
              <a:lnTo>
                <a:pt x="654171" y="0"/>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A94ED8-5D37-49B6-8FDA-E3B61E0A003F}">
      <dsp:nvSpPr>
        <dsp:cNvPr id="0" name=""/>
        <dsp:cNvSpPr/>
      </dsp:nvSpPr>
      <dsp:spPr>
        <a:xfrm>
          <a:off x="4184617" y="2892191"/>
          <a:ext cx="186906" cy="91440"/>
        </a:xfrm>
        <a:custGeom>
          <a:avLst/>
          <a:gdLst/>
          <a:ahLst/>
          <a:cxnLst/>
          <a:rect l="0" t="0" r="0" b="0"/>
          <a:pathLst>
            <a:path>
              <a:moveTo>
                <a:pt x="0" y="45720"/>
              </a:moveTo>
              <a:lnTo>
                <a:pt x="186906" y="4572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A20ABF-8CB0-4B01-8D55-6F3100AF9E58}">
      <dsp:nvSpPr>
        <dsp:cNvPr id="0" name=""/>
        <dsp:cNvSpPr/>
      </dsp:nvSpPr>
      <dsp:spPr>
        <a:xfrm>
          <a:off x="3063180" y="2064443"/>
          <a:ext cx="186906" cy="873468"/>
        </a:xfrm>
        <a:custGeom>
          <a:avLst/>
          <a:gdLst/>
          <a:ahLst/>
          <a:cxnLst/>
          <a:rect l="0" t="0" r="0" b="0"/>
          <a:pathLst>
            <a:path>
              <a:moveTo>
                <a:pt x="0" y="0"/>
              </a:moveTo>
              <a:lnTo>
                <a:pt x="93453" y="0"/>
              </a:lnTo>
              <a:lnTo>
                <a:pt x="93453" y="873468"/>
              </a:lnTo>
              <a:lnTo>
                <a:pt x="186906" y="873468"/>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30FD25-98E8-494D-B696-A3714A166C43}">
      <dsp:nvSpPr>
        <dsp:cNvPr id="0" name=""/>
        <dsp:cNvSpPr/>
      </dsp:nvSpPr>
      <dsp:spPr>
        <a:xfrm>
          <a:off x="4184617" y="2601035"/>
          <a:ext cx="186906" cy="91440"/>
        </a:xfrm>
        <a:custGeom>
          <a:avLst/>
          <a:gdLst/>
          <a:ahLst/>
          <a:cxnLst/>
          <a:rect l="0" t="0" r="0" b="0"/>
          <a:pathLst>
            <a:path>
              <a:moveTo>
                <a:pt x="0" y="45720"/>
              </a:moveTo>
              <a:lnTo>
                <a:pt x="186906" y="4572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58DC6E-3C62-47CC-BD99-97D8BF555227}">
      <dsp:nvSpPr>
        <dsp:cNvPr id="0" name=""/>
        <dsp:cNvSpPr/>
      </dsp:nvSpPr>
      <dsp:spPr>
        <a:xfrm>
          <a:off x="3063180" y="2064443"/>
          <a:ext cx="186906" cy="582312"/>
        </a:xfrm>
        <a:custGeom>
          <a:avLst/>
          <a:gdLst/>
          <a:ahLst/>
          <a:cxnLst/>
          <a:rect l="0" t="0" r="0" b="0"/>
          <a:pathLst>
            <a:path>
              <a:moveTo>
                <a:pt x="0" y="0"/>
              </a:moveTo>
              <a:lnTo>
                <a:pt x="93453" y="0"/>
              </a:lnTo>
              <a:lnTo>
                <a:pt x="93453" y="582312"/>
              </a:lnTo>
              <a:lnTo>
                <a:pt x="186906" y="58231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041F6D-DBAE-4B4B-8F4B-CF2C1A2CC7BE}">
      <dsp:nvSpPr>
        <dsp:cNvPr id="0" name=""/>
        <dsp:cNvSpPr/>
      </dsp:nvSpPr>
      <dsp:spPr>
        <a:xfrm>
          <a:off x="4184617" y="2309879"/>
          <a:ext cx="186906" cy="91440"/>
        </a:xfrm>
        <a:custGeom>
          <a:avLst/>
          <a:gdLst/>
          <a:ahLst/>
          <a:cxnLst/>
          <a:rect l="0" t="0" r="0" b="0"/>
          <a:pathLst>
            <a:path>
              <a:moveTo>
                <a:pt x="0" y="45720"/>
              </a:moveTo>
              <a:lnTo>
                <a:pt x="186906" y="4572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360297-4CDC-4C20-BB72-005D78ABC670}">
      <dsp:nvSpPr>
        <dsp:cNvPr id="0" name=""/>
        <dsp:cNvSpPr/>
      </dsp:nvSpPr>
      <dsp:spPr>
        <a:xfrm>
          <a:off x="3063180" y="2064443"/>
          <a:ext cx="186906" cy="291156"/>
        </a:xfrm>
        <a:custGeom>
          <a:avLst/>
          <a:gdLst/>
          <a:ahLst/>
          <a:cxnLst/>
          <a:rect l="0" t="0" r="0" b="0"/>
          <a:pathLst>
            <a:path>
              <a:moveTo>
                <a:pt x="0" y="0"/>
              </a:moveTo>
              <a:lnTo>
                <a:pt x="93453" y="0"/>
              </a:lnTo>
              <a:lnTo>
                <a:pt x="93453" y="291156"/>
              </a:lnTo>
              <a:lnTo>
                <a:pt x="186906" y="291156"/>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5FE18A-D5DB-4B1E-B93A-F8763B4F3417}">
      <dsp:nvSpPr>
        <dsp:cNvPr id="0" name=""/>
        <dsp:cNvSpPr/>
      </dsp:nvSpPr>
      <dsp:spPr>
        <a:xfrm>
          <a:off x="4184617" y="2018723"/>
          <a:ext cx="186906" cy="91440"/>
        </a:xfrm>
        <a:custGeom>
          <a:avLst/>
          <a:gdLst/>
          <a:ahLst/>
          <a:cxnLst/>
          <a:rect l="0" t="0" r="0" b="0"/>
          <a:pathLst>
            <a:path>
              <a:moveTo>
                <a:pt x="0" y="45720"/>
              </a:moveTo>
              <a:lnTo>
                <a:pt x="186906" y="4572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865EE6-849E-4FDC-B008-9A1806FAD267}">
      <dsp:nvSpPr>
        <dsp:cNvPr id="0" name=""/>
        <dsp:cNvSpPr/>
      </dsp:nvSpPr>
      <dsp:spPr>
        <a:xfrm>
          <a:off x="3063180" y="2018723"/>
          <a:ext cx="186906" cy="91440"/>
        </a:xfrm>
        <a:custGeom>
          <a:avLst/>
          <a:gdLst/>
          <a:ahLst/>
          <a:cxnLst/>
          <a:rect l="0" t="0" r="0" b="0"/>
          <a:pathLst>
            <a:path>
              <a:moveTo>
                <a:pt x="0" y="45720"/>
              </a:moveTo>
              <a:lnTo>
                <a:pt x="186906" y="4572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0DCD43-F22F-4C38-B790-F3F6C010CA64}">
      <dsp:nvSpPr>
        <dsp:cNvPr id="0" name=""/>
        <dsp:cNvSpPr/>
      </dsp:nvSpPr>
      <dsp:spPr>
        <a:xfrm>
          <a:off x="4184617" y="1685702"/>
          <a:ext cx="129133" cy="91440"/>
        </a:xfrm>
        <a:custGeom>
          <a:avLst/>
          <a:gdLst/>
          <a:ahLst/>
          <a:cxnLst/>
          <a:rect l="0" t="0" r="0" b="0"/>
          <a:pathLst>
            <a:path>
              <a:moveTo>
                <a:pt x="0" y="87585"/>
              </a:moveTo>
              <a:lnTo>
                <a:pt x="35680" y="87585"/>
              </a:lnTo>
              <a:lnTo>
                <a:pt x="35680" y="45720"/>
              </a:lnTo>
              <a:lnTo>
                <a:pt x="129133" y="4572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F1F8E7-5B15-4EE0-B0FC-D543CC5C3B85}">
      <dsp:nvSpPr>
        <dsp:cNvPr id="0" name=""/>
        <dsp:cNvSpPr/>
      </dsp:nvSpPr>
      <dsp:spPr>
        <a:xfrm>
          <a:off x="3063180" y="1773287"/>
          <a:ext cx="186906" cy="291156"/>
        </a:xfrm>
        <a:custGeom>
          <a:avLst/>
          <a:gdLst/>
          <a:ahLst/>
          <a:cxnLst/>
          <a:rect l="0" t="0" r="0" b="0"/>
          <a:pathLst>
            <a:path>
              <a:moveTo>
                <a:pt x="0" y="291156"/>
              </a:moveTo>
              <a:lnTo>
                <a:pt x="93453" y="291156"/>
              </a:lnTo>
              <a:lnTo>
                <a:pt x="93453" y="0"/>
              </a:lnTo>
              <a:lnTo>
                <a:pt x="186906" y="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8370AE-6C53-4F28-ABF7-C01EFEF402CB}">
      <dsp:nvSpPr>
        <dsp:cNvPr id="0" name=""/>
        <dsp:cNvSpPr/>
      </dsp:nvSpPr>
      <dsp:spPr>
        <a:xfrm>
          <a:off x="4184617" y="1394546"/>
          <a:ext cx="129133" cy="91440"/>
        </a:xfrm>
        <a:custGeom>
          <a:avLst/>
          <a:gdLst/>
          <a:ahLst/>
          <a:cxnLst/>
          <a:rect l="0" t="0" r="0" b="0"/>
          <a:pathLst>
            <a:path>
              <a:moveTo>
                <a:pt x="0" y="87585"/>
              </a:moveTo>
              <a:lnTo>
                <a:pt x="35680" y="87585"/>
              </a:lnTo>
              <a:lnTo>
                <a:pt x="35680" y="45720"/>
              </a:lnTo>
              <a:lnTo>
                <a:pt x="129133" y="4572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75AB64-3746-42F3-8815-38C1318B2B08}">
      <dsp:nvSpPr>
        <dsp:cNvPr id="0" name=""/>
        <dsp:cNvSpPr/>
      </dsp:nvSpPr>
      <dsp:spPr>
        <a:xfrm>
          <a:off x="3063180" y="1482131"/>
          <a:ext cx="186906" cy="582312"/>
        </a:xfrm>
        <a:custGeom>
          <a:avLst/>
          <a:gdLst/>
          <a:ahLst/>
          <a:cxnLst/>
          <a:rect l="0" t="0" r="0" b="0"/>
          <a:pathLst>
            <a:path>
              <a:moveTo>
                <a:pt x="0" y="582312"/>
              </a:moveTo>
              <a:lnTo>
                <a:pt x="93453" y="582312"/>
              </a:lnTo>
              <a:lnTo>
                <a:pt x="93453" y="0"/>
              </a:lnTo>
              <a:lnTo>
                <a:pt x="186906" y="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F7C759-CB4E-4265-B4D8-E81E52CD9D21}">
      <dsp:nvSpPr>
        <dsp:cNvPr id="0" name=""/>
        <dsp:cNvSpPr/>
      </dsp:nvSpPr>
      <dsp:spPr>
        <a:xfrm>
          <a:off x="4184617" y="1103390"/>
          <a:ext cx="129133" cy="91440"/>
        </a:xfrm>
        <a:custGeom>
          <a:avLst/>
          <a:gdLst/>
          <a:ahLst/>
          <a:cxnLst/>
          <a:rect l="0" t="0" r="0" b="0"/>
          <a:pathLst>
            <a:path>
              <a:moveTo>
                <a:pt x="0" y="87585"/>
              </a:moveTo>
              <a:lnTo>
                <a:pt x="35680" y="87585"/>
              </a:lnTo>
              <a:lnTo>
                <a:pt x="35680" y="45720"/>
              </a:lnTo>
              <a:lnTo>
                <a:pt x="129133" y="4572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942EBC-321E-47A7-B249-912AA1AF6811}">
      <dsp:nvSpPr>
        <dsp:cNvPr id="0" name=""/>
        <dsp:cNvSpPr/>
      </dsp:nvSpPr>
      <dsp:spPr>
        <a:xfrm>
          <a:off x="3063180" y="1190975"/>
          <a:ext cx="186906" cy="873468"/>
        </a:xfrm>
        <a:custGeom>
          <a:avLst/>
          <a:gdLst/>
          <a:ahLst/>
          <a:cxnLst/>
          <a:rect l="0" t="0" r="0" b="0"/>
          <a:pathLst>
            <a:path>
              <a:moveTo>
                <a:pt x="0" y="873468"/>
              </a:moveTo>
              <a:lnTo>
                <a:pt x="93453" y="873468"/>
              </a:lnTo>
              <a:lnTo>
                <a:pt x="93453" y="0"/>
              </a:lnTo>
              <a:lnTo>
                <a:pt x="186906" y="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3F4304-F1CE-4E28-84D5-05FA6D4A4BBD}">
      <dsp:nvSpPr>
        <dsp:cNvPr id="0" name=""/>
        <dsp:cNvSpPr/>
      </dsp:nvSpPr>
      <dsp:spPr>
        <a:xfrm>
          <a:off x="644242" y="1320285"/>
          <a:ext cx="1137790" cy="744158"/>
        </a:xfrm>
        <a:custGeom>
          <a:avLst/>
          <a:gdLst/>
          <a:ahLst/>
          <a:cxnLst/>
          <a:rect l="0" t="0" r="0" b="0"/>
          <a:pathLst>
            <a:path>
              <a:moveTo>
                <a:pt x="0" y="0"/>
              </a:moveTo>
              <a:lnTo>
                <a:pt x="1044337" y="0"/>
              </a:lnTo>
              <a:lnTo>
                <a:pt x="1044337" y="744158"/>
              </a:lnTo>
              <a:lnTo>
                <a:pt x="1137790" y="744158"/>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9384F5-2391-4D4D-86A2-74F7ACE6B133}">
      <dsp:nvSpPr>
        <dsp:cNvPr id="0" name=""/>
        <dsp:cNvSpPr/>
      </dsp:nvSpPr>
      <dsp:spPr>
        <a:xfrm>
          <a:off x="3072152" y="854099"/>
          <a:ext cx="186906" cy="91440"/>
        </a:xfrm>
        <a:custGeom>
          <a:avLst/>
          <a:gdLst/>
          <a:ahLst/>
          <a:cxnLst/>
          <a:rect l="0" t="0" r="0" b="0"/>
          <a:pathLst>
            <a:path>
              <a:moveTo>
                <a:pt x="0" y="45720"/>
              </a:moveTo>
              <a:lnTo>
                <a:pt x="186906" y="4572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26B366-FC32-4D5B-9039-091FEDE8137D}">
      <dsp:nvSpPr>
        <dsp:cNvPr id="0" name=""/>
        <dsp:cNvSpPr/>
      </dsp:nvSpPr>
      <dsp:spPr>
        <a:xfrm>
          <a:off x="644242" y="899819"/>
          <a:ext cx="1137790" cy="420465"/>
        </a:xfrm>
        <a:custGeom>
          <a:avLst/>
          <a:gdLst/>
          <a:ahLst/>
          <a:cxnLst/>
          <a:rect l="0" t="0" r="0" b="0"/>
          <a:pathLst>
            <a:path>
              <a:moveTo>
                <a:pt x="0" y="420465"/>
              </a:moveTo>
              <a:lnTo>
                <a:pt x="1044337" y="420465"/>
              </a:lnTo>
              <a:lnTo>
                <a:pt x="1044337" y="0"/>
              </a:lnTo>
              <a:lnTo>
                <a:pt x="1137790" y="0"/>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4265BA-3E0F-43C1-B9D7-766794219A05}">
      <dsp:nvSpPr>
        <dsp:cNvPr id="0" name=""/>
        <dsp:cNvSpPr/>
      </dsp:nvSpPr>
      <dsp:spPr>
        <a:xfrm>
          <a:off x="3061909" y="477847"/>
          <a:ext cx="186906" cy="91440"/>
        </a:xfrm>
        <a:custGeom>
          <a:avLst/>
          <a:gdLst/>
          <a:ahLst/>
          <a:cxnLst/>
          <a:rect l="0" t="0" r="0" b="0"/>
          <a:pathLst>
            <a:path>
              <a:moveTo>
                <a:pt x="0" y="45720"/>
              </a:moveTo>
              <a:lnTo>
                <a:pt x="186906" y="4572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003B00-9602-41DA-B660-82F774DAEDE5}">
      <dsp:nvSpPr>
        <dsp:cNvPr id="0" name=""/>
        <dsp:cNvSpPr/>
      </dsp:nvSpPr>
      <dsp:spPr>
        <a:xfrm>
          <a:off x="644242" y="523567"/>
          <a:ext cx="1137790" cy="796718"/>
        </a:xfrm>
        <a:custGeom>
          <a:avLst/>
          <a:gdLst/>
          <a:ahLst/>
          <a:cxnLst/>
          <a:rect l="0" t="0" r="0" b="0"/>
          <a:pathLst>
            <a:path>
              <a:moveTo>
                <a:pt x="0" y="796718"/>
              </a:moveTo>
              <a:lnTo>
                <a:pt x="1044337" y="796718"/>
              </a:lnTo>
              <a:lnTo>
                <a:pt x="1044337" y="0"/>
              </a:lnTo>
              <a:lnTo>
                <a:pt x="1137790" y="0"/>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57F675-F7C1-43C7-812B-1772BE93E16B}">
      <dsp:nvSpPr>
        <dsp:cNvPr id="0" name=""/>
        <dsp:cNvSpPr/>
      </dsp:nvSpPr>
      <dsp:spPr>
        <a:xfrm>
          <a:off x="1191" y="1177769"/>
          <a:ext cx="643050" cy="285031"/>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latin typeface="Arial Narrow" panose="020B0606020202030204" pitchFamily="34" charset="0"/>
            </a:rPr>
            <a:t>M</a:t>
          </a:r>
          <a:r>
            <a:rPr lang="fr-FR" sz="900" b="1" kern="1200" baseline="30000">
              <a:latin typeface="Arial Narrow" panose="020B0606020202030204" pitchFamily="34" charset="0"/>
            </a:rPr>
            <a:t>me</a:t>
          </a:r>
          <a:r>
            <a:rPr lang="fr-FR" sz="900" b="1" kern="1200">
              <a:latin typeface="Arial Narrow" panose="020B0606020202030204" pitchFamily="34" charset="0"/>
            </a:rPr>
            <a:t> Baillet</a:t>
          </a:r>
        </a:p>
      </dsp:txBody>
      <dsp:txXfrm>
        <a:off x="1191" y="1177769"/>
        <a:ext cx="643050" cy="285031"/>
      </dsp:txXfrm>
    </dsp:sp>
    <dsp:sp modelId="{F3AEE5EE-F522-45D4-A929-9493574585ED}">
      <dsp:nvSpPr>
        <dsp:cNvPr id="0" name=""/>
        <dsp:cNvSpPr/>
      </dsp:nvSpPr>
      <dsp:spPr>
        <a:xfrm>
          <a:off x="1782033" y="419793"/>
          <a:ext cx="1279876" cy="207548"/>
        </a:xfrm>
        <a:prstGeom prst="rect">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latin typeface="Arial Narrow" panose="020B0606020202030204" pitchFamily="34" charset="0"/>
            </a:rPr>
            <a:t>Service R et D</a:t>
          </a:r>
        </a:p>
      </dsp:txBody>
      <dsp:txXfrm>
        <a:off x="1782033" y="419793"/>
        <a:ext cx="1279876" cy="207548"/>
      </dsp:txXfrm>
    </dsp:sp>
    <dsp:sp modelId="{70644CF7-77C7-497C-A31B-3BB53D5A88A3}">
      <dsp:nvSpPr>
        <dsp:cNvPr id="0" name=""/>
        <dsp:cNvSpPr/>
      </dsp:nvSpPr>
      <dsp:spPr>
        <a:xfrm>
          <a:off x="3248815" y="419793"/>
          <a:ext cx="1756038" cy="207548"/>
        </a:xfrm>
        <a:prstGeom prst="rect">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latin typeface="Arial Narrow" panose="020B0606020202030204" pitchFamily="34" charset="0"/>
            </a:rPr>
            <a:t>3 ingenieurs + 2 Prototypistes</a:t>
          </a:r>
        </a:p>
      </dsp:txBody>
      <dsp:txXfrm>
        <a:off x="3248815" y="419793"/>
        <a:ext cx="1756038" cy="207548"/>
      </dsp:txXfrm>
    </dsp:sp>
    <dsp:sp modelId="{9AD0E750-85E8-4EBF-BA6C-8F6A19D44525}">
      <dsp:nvSpPr>
        <dsp:cNvPr id="0" name=""/>
        <dsp:cNvSpPr/>
      </dsp:nvSpPr>
      <dsp:spPr>
        <a:xfrm>
          <a:off x="1782033" y="744158"/>
          <a:ext cx="1290119" cy="311323"/>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latin typeface="Arial Narrow" panose="020B0606020202030204" pitchFamily="34" charset="0"/>
            </a:rPr>
            <a:t>Direction administrative, financière, commerciale</a:t>
          </a:r>
        </a:p>
      </dsp:txBody>
      <dsp:txXfrm>
        <a:off x="1782033" y="744158"/>
        <a:ext cx="1290119" cy="311323"/>
      </dsp:txXfrm>
    </dsp:sp>
    <dsp:sp modelId="{F7DA52EE-350C-4955-9205-9DE3B148BC26}">
      <dsp:nvSpPr>
        <dsp:cNvPr id="0" name=""/>
        <dsp:cNvSpPr/>
      </dsp:nvSpPr>
      <dsp:spPr>
        <a:xfrm>
          <a:off x="3259058" y="812650"/>
          <a:ext cx="3009589" cy="174339"/>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latin typeface="Arial Narrow" panose="020B0606020202030204" pitchFamily="34" charset="0"/>
            </a:rPr>
            <a:t>3 Personnes (Dir. commercial, Comptable, Dir. Adm et Fin.) </a:t>
          </a:r>
        </a:p>
      </dsp:txBody>
      <dsp:txXfrm>
        <a:off x="3259058" y="812650"/>
        <a:ext cx="3009589" cy="174339"/>
      </dsp:txXfrm>
    </dsp:sp>
    <dsp:sp modelId="{82CADDB3-C4CA-4B38-A348-764BD3810F29}">
      <dsp:nvSpPr>
        <dsp:cNvPr id="0" name=""/>
        <dsp:cNvSpPr/>
      </dsp:nvSpPr>
      <dsp:spPr>
        <a:xfrm>
          <a:off x="1782033" y="1908109"/>
          <a:ext cx="1281147" cy="312668"/>
        </a:xfrm>
        <a:prstGeom prst="rect">
          <a:avLst/>
        </a:prstGeom>
        <a:solidFill>
          <a:schemeClr val="accent5">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latin typeface="Arial Narrow" panose="020B0606020202030204" pitchFamily="34" charset="0"/>
            </a:rPr>
            <a:t>Direction technique opérationelle</a:t>
          </a:r>
        </a:p>
      </dsp:txBody>
      <dsp:txXfrm>
        <a:off x="1782033" y="1908109"/>
        <a:ext cx="1281147" cy="312668"/>
      </dsp:txXfrm>
    </dsp:sp>
    <dsp:sp modelId="{A2920893-3C55-4FF7-BF1B-BA7C66AC66F1}">
      <dsp:nvSpPr>
        <dsp:cNvPr id="0" name=""/>
        <dsp:cNvSpPr/>
      </dsp:nvSpPr>
      <dsp:spPr>
        <a:xfrm>
          <a:off x="3250086" y="1103806"/>
          <a:ext cx="934530" cy="174339"/>
        </a:xfrm>
        <a:prstGeom prst="rect">
          <a:avLst/>
        </a:prstGeom>
        <a:solidFill>
          <a:schemeClr val="accent5">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latin typeface="Arial Narrow" panose="020B0606020202030204" pitchFamily="34" charset="0"/>
            </a:rPr>
            <a:t>Centre Lyon</a:t>
          </a:r>
        </a:p>
      </dsp:txBody>
      <dsp:txXfrm>
        <a:off x="3250086" y="1103806"/>
        <a:ext cx="934530" cy="174339"/>
      </dsp:txXfrm>
    </dsp:sp>
    <dsp:sp modelId="{06B6D6A7-6968-4850-BB72-87FA03CC5781}">
      <dsp:nvSpPr>
        <dsp:cNvPr id="0" name=""/>
        <dsp:cNvSpPr/>
      </dsp:nvSpPr>
      <dsp:spPr>
        <a:xfrm>
          <a:off x="4313750" y="1061940"/>
          <a:ext cx="1934739" cy="174339"/>
        </a:xfrm>
        <a:prstGeom prst="rect">
          <a:avLst/>
        </a:prstGeom>
        <a:solidFill>
          <a:schemeClr val="accent5">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latin typeface="Arial Narrow" panose="020B0606020202030204" pitchFamily="34" charset="0"/>
            </a:rPr>
            <a:t>1 Responsable + 4 opérateurs</a:t>
          </a:r>
        </a:p>
      </dsp:txBody>
      <dsp:txXfrm>
        <a:off x="4313750" y="1061940"/>
        <a:ext cx="1934739" cy="174339"/>
      </dsp:txXfrm>
    </dsp:sp>
    <dsp:sp modelId="{C337F558-D2BE-41FE-83B2-3F07DFDA2C2C}">
      <dsp:nvSpPr>
        <dsp:cNvPr id="0" name=""/>
        <dsp:cNvSpPr/>
      </dsp:nvSpPr>
      <dsp:spPr>
        <a:xfrm>
          <a:off x="3250086" y="1394962"/>
          <a:ext cx="934530" cy="174339"/>
        </a:xfrm>
        <a:prstGeom prst="rect">
          <a:avLst/>
        </a:prstGeom>
        <a:solidFill>
          <a:schemeClr val="accent5">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latin typeface="Arial Narrow" panose="020B0606020202030204" pitchFamily="34" charset="0"/>
            </a:rPr>
            <a:t>Centre Paris</a:t>
          </a:r>
        </a:p>
      </dsp:txBody>
      <dsp:txXfrm>
        <a:off x="3250086" y="1394962"/>
        <a:ext cx="934530" cy="174339"/>
      </dsp:txXfrm>
    </dsp:sp>
    <dsp:sp modelId="{4BA5497C-5DD6-4FAA-A955-BC6780F1AA36}">
      <dsp:nvSpPr>
        <dsp:cNvPr id="0" name=""/>
        <dsp:cNvSpPr/>
      </dsp:nvSpPr>
      <dsp:spPr>
        <a:xfrm>
          <a:off x="4313750" y="1353096"/>
          <a:ext cx="1934739" cy="174339"/>
        </a:xfrm>
        <a:prstGeom prst="rect">
          <a:avLst/>
        </a:prstGeom>
        <a:solidFill>
          <a:schemeClr val="accent5">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latin typeface="Arial Narrow" panose="020B0606020202030204" pitchFamily="34" charset="0"/>
            </a:rPr>
            <a:t>1 Responsable + 4 opérateurs</a:t>
          </a:r>
        </a:p>
      </dsp:txBody>
      <dsp:txXfrm>
        <a:off x="4313750" y="1353096"/>
        <a:ext cx="1934739" cy="174339"/>
      </dsp:txXfrm>
    </dsp:sp>
    <dsp:sp modelId="{273EB29D-08C6-4DAA-BB1B-C2F283F777CB}">
      <dsp:nvSpPr>
        <dsp:cNvPr id="0" name=""/>
        <dsp:cNvSpPr/>
      </dsp:nvSpPr>
      <dsp:spPr>
        <a:xfrm>
          <a:off x="3250086" y="1686118"/>
          <a:ext cx="934530" cy="174339"/>
        </a:xfrm>
        <a:prstGeom prst="rect">
          <a:avLst/>
        </a:prstGeom>
        <a:solidFill>
          <a:schemeClr val="accent5">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latin typeface="Arial Narrow" panose="020B0606020202030204" pitchFamily="34" charset="0"/>
            </a:rPr>
            <a:t>Centre Marseille</a:t>
          </a:r>
        </a:p>
      </dsp:txBody>
      <dsp:txXfrm>
        <a:off x="3250086" y="1686118"/>
        <a:ext cx="934530" cy="174339"/>
      </dsp:txXfrm>
    </dsp:sp>
    <dsp:sp modelId="{CEBAF1A4-CF7E-4521-92F1-8883D7A9CC59}">
      <dsp:nvSpPr>
        <dsp:cNvPr id="0" name=""/>
        <dsp:cNvSpPr/>
      </dsp:nvSpPr>
      <dsp:spPr>
        <a:xfrm>
          <a:off x="4313750" y="1644252"/>
          <a:ext cx="1934739" cy="174339"/>
        </a:xfrm>
        <a:prstGeom prst="rect">
          <a:avLst/>
        </a:prstGeom>
        <a:solidFill>
          <a:schemeClr val="accent5">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latin typeface="Arial Narrow" panose="020B0606020202030204" pitchFamily="34" charset="0"/>
            </a:rPr>
            <a:t>1 Responsable + 4 opérateurs</a:t>
          </a:r>
        </a:p>
      </dsp:txBody>
      <dsp:txXfrm>
        <a:off x="4313750" y="1644252"/>
        <a:ext cx="1934739" cy="174339"/>
      </dsp:txXfrm>
    </dsp:sp>
    <dsp:sp modelId="{F49A08AB-3972-4273-838A-10F14A203932}">
      <dsp:nvSpPr>
        <dsp:cNvPr id="0" name=""/>
        <dsp:cNvSpPr/>
      </dsp:nvSpPr>
      <dsp:spPr>
        <a:xfrm>
          <a:off x="3250086" y="1977274"/>
          <a:ext cx="934530" cy="174339"/>
        </a:xfrm>
        <a:prstGeom prst="rect">
          <a:avLst/>
        </a:prstGeom>
        <a:solidFill>
          <a:schemeClr val="accent5">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latin typeface="Arial Narrow" panose="020B0606020202030204" pitchFamily="34" charset="0"/>
            </a:rPr>
            <a:t>Centre Nantes</a:t>
          </a:r>
        </a:p>
      </dsp:txBody>
      <dsp:txXfrm>
        <a:off x="3250086" y="1977274"/>
        <a:ext cx="934530" cy="174339"/>
      </dsp:txXfrm>
    </dsp:sp>
    <dsp:sp modelId="{E67809CA-7A76-4F55-A31A-1DE7F2D804D3}">
      <dsp:nvSpPr>
        <dsp:cNvPr id="0" name=""/>
        <dsp:cNvSpPr/>
      </dsp:nvSpPr>
      <dsp:spPr>
        <a:xfrm>
          <a:off x="4371523" y="1977274"/>
          <a:ext cx="1891741" cy="174339"/>
        </a:xfrm>
        <a:prstGeom prst="rect">
          <a:avLst/>
        </a:prstGeom>
        <a:solidFill>
          <a:schemeClr val="accent5">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latin typeface="Arial Narrow" panose="020B0606020202030204" pitchFamily="34" charset="0"/>
            </a:rPr>
            <a:t>1 Responsable + 4 opérateurs</a:t>
          </a:r>
        </a:p>
      </dsp:txBody>
      <dsp:txXfrm>
        <a:off x="4371523" y="1977274"/>
        <a:ext cx="1891741" cy="174339"/>
      </dsp:txXfrm>
    </dsp:sp>
    <dsp:sp modelId="{2B6322CE-CA41-4B3A-B397-37475C7F8CC9}">
      <dsp:nvSpPr>
        <dsp:cNvPr id="0" name=""/>
        <dsp:cNvSpPr/>
      </dsp:nvSpPr>
      <dsp:spPr>
        <a:xfrm>
          <a:off x="3250086" y="2268430"/>
          <a:ext cx="934530" cy="174339"/>
        </a:xfrm>
        <a:prstGeom prst="rect">
          <a:avLst/>
        </a:prstGeom>
        <a:solidFill>
          <a:schemeClr val="accent5">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latin typeface="Arial Narrow" panose="020B0606020202030204" pitchFamily="34" charset="0"/>
            </a:rPr>
            <a:t>Centre Lille</a:t>
          </a:r>
        </a:p>
      </dsp:txBody>
      <dsp:txXfrm>
        <a:off x="3250086" y="2268430"/>
        <a:ext cx="934530" cy="174339"/>
      </dsp:txXfrm>
    </dsp:sp>
    <dsp:sp modelId="{DCE67EB8-2FD4-42EB-95CA-414B06AAEB50}">
      <dsp:nvSpPr>
        <dsp:cNvPr id="0" name=""/>
        <dsp:cNvSpPr/>
      </dsp:nvSpPr>
      <dsp:spPr>
        <a:xfrm>
          <a:off x="4371523" y="2268430"/>
          <a:ext cx="1891741" cy="174339"/>
        </a:xfrm>
        <a:prstGeom prst="rect">
          <a:avLst/>
        </a:prstGeom>
        <a:solidFill>
          <a:schemeClr val="accent5">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latin typeface="Arial Narrow" panose="020B0606020202030204" pitchFamily="34" charset="0"/>
            </a:rPr>
            <a:t>1 Responsable + 4 opérateurs</a:t>
          </a:r>
        </a:p>
      </dsp:txBody>
      <dsp:txXfrm>
        <a:off x="4371523" y="2268430"/>
        <a:ext cx="1891741" cy="174339"/>
      </dsp:txXfrm>
    </dsp:sp>
    <dsp:sp modelId="{D22EF3DF-93A8-440D-9B02-B48A5E76B7D4}">
      <dsp:nvSpPr>
        <dsp:cNvPr id="0" name=""/>
        <dsp:cNvSpPr/>
      </dsp:nvSpPr>
      <dsp:spPr>
        <a:xfrm>
          <a:off x="3250086" y="2559586"/>
          <a:ext cx="934530" cy="174339"/>
        </a:xfrm>
        <a:prstGeom prst="rect">
          <a:avLst/>
        </a:prstGeom>
        <a:solidFill>
          <a:schemeClr val="accent5">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latin typeface="Arial Narrow" panose="020B0606020202030204" pitchFamily="34" charset="0"/>
            </a:rPr>
            <a:t>Centre strasbourg</a:t>
          </a:r>
        </a:p>
      </dsp:txBody>
      <dsp:txXfrm>
        <a:off x="3250086" y="2559586"/>
        <a:ext cx="934530" cy="174339"/>
      </dsp:txXfrm>
    </dsp:sp>
    <dsp:sp modelId="{199C6BA9-6139-4FBC-9D74-961EAC542352}">
      <dsp:nvSpPr>
        <dsp:cNvPr id="0" name=""/>
        <dsp:cNvSpPr/>
      </dsp:nvSpPr>
      <dsp:spPr>
        <a:xfrm>
          <a:off x="4371523" y="2559586"/>
          <a:ext cx="1891741" cy="174339"/>
        </a:xfrm>
        <a:prstGeom prst="rect">
          <a:avLst/>
        </a:prstGeom>
        <a:solidFill>
          <a:schemeClr val="accent5">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latin typeface="Arial Narrow" panose="020B0606020202030204" pitchFamily="34" charset="0"/>
            </a:rPr>
            <a:t>1 Responsable + 4 opérateurs</a:t>
          </a:r>
        </a:p>
      </dsp:txBody>
      <dsp:txXfrm>
        <a:off x="4371523" y="2559586"/>
        <a:ext cx="1891741" cy="174339"/>
      </dsp:txXfrm>
    </dsp:sp>
    <dsp:sp modelId="{2D291C2B-D629-4B71-83A1-9DB5D725DB18}">
      <dsp:nvSpPr>
        <dsp:cNvPr id="0" name=""/>
        <dsp:cNvSpPr/>
      </dsp:nvSpPr>
      <dsp:spPr>
        <a:xfrm>
          <a:off x="3250086" y="2850742"/>
          <a:ext cx="934530" cy="174339"/>
        </a:xfrm>
        <a:prstGeom prst="rect">
          <a:avLst/>
        </a:prstGeom>
        <a:solidFill>
          <a:schemeClr val="accent5">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latin typeface="Arial Narrow" panose="020B0606020202030204" pitchFamily="34" charset="0"/>
            </a:rPr>
            <a:t>Centre Nice</a:t>
          </a:r>
        </a:p>
      </dsp:txBody>
      <dsp:txXfrm>
        <a:off x="3250086" y="2850742"/>
        <a:ext cx="934530" cy="174339"/>
      </dsp:txXfrm>
    </dsp:sp>
    <dsp:sp modelId="{9215DF9A-7D8D-41EA-ADEC-912EE5EAEB13}">
      <dsp:nvSpPr>
        <dsp:cNvPr id="0" name=""/>
        <dsp:cNvSpPr/>
      </dsp:nvSpPr>
      <dsp:spPr>
        <a:xfrm>
          <a:off x="4371523" y="2850742"/>
          <a:ext cx="1891741" cy="174339"/>
        </a:xfrm>
        <a:prstGeom prst="rect">
          <a:avLst/>
        </a:prstGeom>
        <a:solidFill>
          <a:schemeClr val="accent5">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latin typeface="Arial Narrow" panose="020B0606020202030204" pitchFamily="34" charset="0"/>
            </a:rPr>
            <a:t>1 Responsable + 4 opérateurs</a:t>
          </a:r>
        </a:p>
      </dsp:txBody>
      <dsp:txXfrm>
        <a:off x="4371523" y="2850742"/>
        <a:ext cx="1891741" cy="174339"/>
      </dsp:txXfrm>
    </dsp:sp>
    <dsp:sp modelId="{8CBBD5D3-BBA6-4981-9C8B-2F602332A993}">
      <dsp:nvSpPr>
        <dsp:cNvPr id="0" name=""/>
        <dsp:cNvSpPr/>
      </dsp:nvSpPr>
      <dsp:spPr>
        <a:xfrm>
          <a:off x="1001700" y="1032882"/>
          <a:ext cx="593426" cy="172957"/>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latin typeface="Arial Narrow" panose="020B0606020202030204" pitchFamily="34" charset="0"/>
            </a:rPr>
            <a:t>Vous</a:t>
          </a:r>
        </a:p>
      </dsp:txBody>
      <dsp:txXfrm>
        <a:off x="1001700" y="1032882"/>
        <a:ext cx="593426" cy="172957"/>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TotalTime>
  <Pages>5</Pages>
  <Words>3061</Words>
  <Characters>17544</Characters>
  <Application>Microsoft Office Word</Application>
  <DocSecurity>0</DocSecurity>
  <Lines>449</Lines>
  <Paragraphs>286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Claude</dc:creator>
  <cp:lastModifiedBy>Claude Terrier</cp:lastModifiedBy>
  <cp:revision>18</cp:revision>
  <dcterms:created xsi:type="dcterms:W3CDTF">2007-03-28T07:39:00Z</dcterms:created>
  <dcterms:modified xsi:type="dcterms:W3CDTF">2025-10-27T19:38:00Z</dcterms:modified>
</cp:coreProperties>
</file>