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73" w:type="dxa"/>
        <w:tblInd w:w="-5" w:type="dxa"/>
        <w:shd w:val="clear" w:color="auto" w:fill="00B050"/>
        <w:tblLayout w:type="fixed"/>
        <w:tblLook w:val="04A0" w:firstRow="1" w:lastRow="0" w:firstColumn="1" w:lastColumn="0" w:noHBand="0" w:noVBand="1"/>
      </w:tblPr>
      <w:tblGrid>
        <w:gridCol w:w="1446"/>
        <w:gridCol w:w="7516"/>
        <w:gridCol w:w="1011"/>
      </w:tblGrid>
      <w:tr w:rsidR="00A76096" w:rsidRPr="00A15639" w14:paraId="74C6AD04" w14:textId="77777777" w:rsidTr="00415D0D">
        <w:trPr>
          <w:trHeight w:val="386"/>
        </w:trPr>
        <w:tc>
          <w:tcPr>
            <w:tcW w:w="9973" w:type="dxa"/>
            <w:gridSpan w:val="3"/>
            <w:shd w:val="clear" w:color="auto" w:fill="FFFF00"/>
          </w:tcPr>
          <w:p w14:paraId="7FAB96D7" w14:textId="77777777" w:rsidR="00A76096" w:rsidRPr="00361B19" w:rsidRDefault="00A76096" w:rsidP="00415D0D">
            <w:pPr>
              <w:pStyle w:val="Titre2"/>
              <w:spacing w:before="120"/>
              <w:jc w:val="center"/>
              <w:rPr>
                <w:rFonts w:cs="Arial"/>
              </w:rPr>
            </w:pPr>
            <w:r w:rsidRPr="00361B19">
              <w:rPr>
                <w:rFonts w:cs="Arial"/>
              </w:rPr>
              <w:t xml:space="preserve">Réflexion </w:t>
            </w:r>
            <w:r>
              <w:rPr>
                <w:rFonts w:cs="Arial"/>
              </w:rPr>
              <w:t>7</w:t>
            </w:r>
            <w:r w:rsidRPr="00361B1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361B1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Calculer les droits aux congés payés en cas de maladie</w:t>
            </w:r>
          </w:p>
        </w:tc>
      </w:tr>
      <w:tr w:rsidR="00A76096" w:rsidRPr="00A15639" w14:paraId="7EF35687" w14:textId="77777777" w:rsidTr="00415D0D">
        <w:trPr>
          <w:trHeight w:val="504"/>
        </w:trPr>
        <w:tc>
          <w:tcPr>
            <w:tcW w:w="1446" w:type="dxa"/>
            <w:shd w:val="clear" w:color="auto" w:fill="FFFF00"/>
            <w:vAlign w:val="center"/>
          </w:tcPr>
          <w:p w14:paraId="04E8567D" w14:textId="77777777" w:rsidR="00A76096" w:rsidRPr="00A15639" w:rsidRDefault="00A76096" w:rsidP="00415D0D">
            <w:pPr>
              <w:spacing w:before="0"/>
              <w:jc w:val="center"/>
              <w:rPr>
                <w:rFonts w:cs="Arial"/>
              </w:rPr>
            </w:pPr>
            <w:r w:rsidRPr="001373E3">
              <w:rPr>
                <w:rFonts w:cs="Arial"/>
                <w:bCs/>
              </w:rPr>
              <w:t>Durée</w:t>
            </w:r>
            <w:r w:rsidRPr="00A15639">
              <w:rPr>
                <w:rFonts w:cs="Arial"/>
              </w:rPr>
              <w:t xml:space="preserve"> : </w:t>
            </w:r>
            <w:r>
              <w:rPr>
                <w:rFonts w:cs="Arial"/>
              </w:rPr>
              <w:t>20’</w:t>
            </w:r>
          </w:p>
        </w:tc>
        <w:tc>
          <w:tcPr>
            <w:tcW w:w="7516" w:type="dxa"/>
            <w:shd w:val="clear" w:color="auto" w:fill="FFFF00"/>
            <w:vAlign w:val="center"/>
          </w:tcPr>
          <w:p w14:paraId="604A9967" w14:textId="77777777" w:rsidR="00A76096" w:rsidRPr="00A15639" w:rsidRDefault="00A76096" w:rsidP="00415D0D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  <w:noProof/>
                <w:color w:val="000000" w:themeColor="text1"/>
                <w:szCs w:val="20"/>
              </w:rPr>
              <w:drawing>
                <wp:inline distT="0" distB="0" distL="0" distR="0" wp14:anchorId="4E82E3D4" wp14:editId="0E6B164F">
                  <wp:extent cx="324000" cy="324000"/>
                  <wp:effectExtent l="0" t="0" r="0" b="0"/>
                  <wp:docPr id="1085012256" name="Graphique 1085012256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que 24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ou </w:t>
            </w:r>
            <w:r>
              <w:rPr>
                <w:rFonts w:cs="Arial"/>
                <w:b/>
                <w:bCs/>
                <w:noProof/>
                <w:color w:val="000000" w:themeColor="text1"/>
                <w:szCs w:val="20"/>
              </w:rPr>
              <w:drawing>
                <wp:inline distT="0" distB="0" distL="0" distR="0" wp14:anchorId="3D438374" wp14:editId="6216E02A">
                  <wp:extent cx="360000" cy="360000"/>
                  <wp:effectExtent l="0" t="0" r="0" b="2540"/>
                  <wp:docPr id="774325139" name="Graphique 774325139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que 25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shd w:val="clear" w:color="auto" w:fill="FFFF00"/>
            <w:vAlign w:val="center"/>
          </w:tcPr>
          <w:p w14:paraId="28EBF3C3" w14:textId="77777777" w:rsidR="00A76096" w:rsidRPr="00A15639" w:rsidRDefault="00A76096" w:rsidP="00415D0D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Source</w:t>
            </w:r>
          </w:p>
        </w:tc>
      </w:tr>
    </w:tbl>
    <w:p w14:paraId="584B7F50" w14:textId="77777777" w:rsidR="00A76096" w:rsidRDefault="00A76096" w:rsidP="00A76096">
      <w:pPr>
        <w:spacing w:before="240"/>
      </w:pPr>
      <w:r>
        <w:rPr>
          <w:rFonts w:cs="Arial"/>
        </w:rPr>
        <w:t>Vous travaillez dans une PME et vous vous êtes confronté à plusieurs situations concernant les droits au congés payés. À</w:t>
      </w:r>
      <w:r>
        <w:t xml:space="preserve"> l’aide du document répondez aux questions suivantes :</w:t>
      </w:r>
    </w:p>
    <w:p w14:paraId="63600D15" w14:textId="77777777" w:rsidR="00A76096" w:rsidRDefault="00A76096" w:rsidP="00A76096">
      <w:pPr>
        <w:spacing w:before="0"/>
        <w:rPr>
          <w:rFonts w:ascii="Segoe UI Emoji" w:hAnsi="Segoe UI Emoji" w:cs="Segoe UI Emoji"/>
          <w:b/>
          <w:bCs/>
        </w:rPr>
      </w:pPr>
    </w:p>
    <w:p w14:paraId="76E2C37B" w14:textId="77777777" w:rsidR="00A76096" w:rsidRPr="00BD47D5" w:rsidRDefault="00A76096" w:rsidP="00A76096">
      <w:pPr>
        <w:spacing w:before="0" w:after="120"/>
        <w:rPr>
          <w:b/>
          <w:bCs/>
          <w:sz w:val="24"/>
          <w:szCs w:val="24"/>
        </w:rPr>
      </w:pPr>
      <w:r w:rsidRPr="00BD47D5">
        <w:rPr>
          <w:b/>
          <w:bCs/>
          <w:sz w:val="24"/>
          <w:szCs w:val="24"/>
        </w:rPr>
        <w:t>Situation 1 – Arrêt maladie de 2 mois en cours d’année</w:t>
      </w:r>
    </w:p>
    <w:p w14:paraId="74723240" w14:textId="77777777" w:rsidR="00A76096" w:rsidRDefault="00A76096" w:rsidP="00A76096">
      <w:pPr>
        <w:spacing w:before="0"/>
      </w:pPr>
      <w:r w:rsidRPr="001B66E8">
        <w:t xml:space="preserve">Le salarié </w:t>
      </w:r>
      <w:r w:rsidRPr="001B66E8">
        <w:rPr>
          <w:b/>
          <w:bCs/>
        </w:rPr>
        <w:t>A</w:t>
      </w:r>
      <w:r w:rsidRPr="001B66E8">
        <w:t xml:space="preserve"> occupe un poste à temps plein au sein de l’entreprise depuis plusieurs années. Au cours de l’exercice de référence du </w:t>
      </w:r>
      <w:r w:rsidRPr="001B66E8">
        <w:rPr>
          <w:b/>
          <w:bCs/>
        </w:rPr>
        <w:t>1er juin 2024 au 31 mai 2025</w:t>
      </w:r>
      <w:r w:rsidRPr="001B66E8">
        <w:t xml:space="preserve">, il a été placé en </w:t>
      </w:r>
      <w:r w:rsidRPr="001B66E8">
        <w:rPr>
          <w:b/>
          <w:bCs/>
        </w:rPr>
        <w:t>arrêt maladie non professionnelle</w:t>
      </w:r>
      <w:r w:rsidRPr="001B66E8">
        <w:t xml:space="preserve"> du </w:t>
      </w:r>
      <w:r w:rsidRPr="001B66E8">
        <w:rPr>
          <w:b/>
          <w:bCs/>
        </w:rPr>
        <w:t>1er mars au 30 avril 2025</w:t>
      </w:r>
      <w:r w:rsidRPr="001B66E8">
        <w:t xml:space="preserve">, soit une période d’incapacité de travail de </w:t>
      </w:r>
      <w:r w:rsidRPr="001B66E8">
        <w:rPr>
          <w:b/>
          <w:bCs/>
        </w:rPr>
        <w:t>deux mois</w:t>
      </w:r>
      <w:r w:rsidRPr="001B66E8">
        <w:t>.</w:t>
      </w:r>
      <w:r>
        <w:t xml:space="preserve"> </w:t>
      </w:r>
      <w:r w:rsidRPr="001B66E8">
        <w:t xml:space="preserve">L’entreprise applique le régime légal des congés payés prévu par le </w:t>
      </w:r>
      <w:r w:rsidRPr="001B66E8">
        <w:rPr>
          <w:b/>
          <w:bCs/>
        </w:rPr>
        <w:t>Code du travail</w:t>
      </w:r>
      <w:r w:rsidRPr="001B66E8">
        <w:t xml:space="preserve"> (articles L. 3141-1 et suivants) et ne prévoit pas de dispositions conventionnelles plus favorables.</w:t>
      </w:r>
      <w:r>
        <w:t xml:space="preserve"> </w:t>
      </w:r>
    </w:p>
    <w:p w14:paraId="5BFEC918" w14:textId="77777777" w:rsidR="00A76096" w:rsidRPr="00BD47D5" w:rsidRDefault="00A76096" w:rsidP="00A76096">
      <w:pPr>
        <w:spacing w:after="60"/>
        <w:rPr>
          <w:rFonts w:cs="Arial"/>
          <w:b/>
          <w:sz w:val="24"/>
          <w:szCs w:val="28"/>
          <w:lang w:eastAsia="fr-FR"/>
        </w:rPr>
      </w:pPr>
      <w:r w:rsidRPr="00BD47D5">
        <w:rPr>
          <w:rFonts w:cs="Arial"/>
          <w:b/>
          <w:sz w:val="24"/>
          <w:szCs w:val="28"/>
          <w:lang w:eastAsia="fr-FR"/>
        </w:rPr>
        <w:t xml:space="preserve">Travail </w:t>
      </w:r>
      <w:r>
        <w:rPr>
          <w:rFonts w:cs="Arial"/>
          <w:b/>
          <w:sz w:val="24"/>
          <w:szCs w:val="28"/>
          <w:lang w:eastAsia="fr-FR"/>
        </w:rPr>
        <w:t>à faire</w:t>
      </w:r>
    </w:p>
    <w:p w14:paraId="587583B2" w14:textId="77777777" w:rsidR="00A76096" w:rsidRPr="00BD47D5" w:rsidRDefault="00A76096" w:rsidP="00A76096">
      <w:pPr>
        <w:numPr>
          <w:ilvl w:val="0"/>
          <w:numId w:val="10"/>
        </w:numPr>
        <w:tabs>
          <w:tab w:val="clear" w:pos="360"/>
        </w:tabs>
        <w:spacing w:before="0"/>
      </w:pPr>
      <w:r w:rsidRPr="00BD47D5">
        <w:t>Calculer le nombre total de jours de congés payés acquis.</w:t>
      </w:r>
    </w:p>
    <w:p w14:paraId="2F4A25AC" w14:textId="77777777" w:rsidR="00A76096" w:rsidRPr="00BD47D5" w:rsidRDefault="00A76096" w:rsidP="00A76096">
      <w:pPr>
        <w:numPr>
          <w:ilvl w:val="0"/>
          <w:numId w:val="10"/>
        </w:numPr>
        <w:tabs>
          <w:tab w:val="clear" w:pos="360"/>
        </w:tabs>
        <w:spacing w:before="0"/>
      </w:pPr>
      <w:r w:rsidRPr="00BD47D5">
        <w:t>Indiquer si l’arrêt maladie réduit le droit à congés.</w:t>
      </w:r>
    </w:p>
    <w:p w14:paraId="09E38AAF" w14:textId="115FBA5D" w:rsidR="00A76096" w:rsidRDefault="00A76096" w:rsidP="00A76096">
      <w:pPr>
        <w:numPr>
          <w:ilvl w:val="0"/>
          <w:numId w:val="10"/>
        </w:numPr>
        <w:tabs>
          <w:tab w:val="clear" w:pos="360"/>
        </w:tabs>
        <w:spacing w:before="0"/>
      </w:pPr>
      <w:r w:rsidRPr="00BD47D5">
        <w:t>Expliquer la justification juridique.</w:t>
      </w:r>
    </w:p>
    <w:p w14:paraId="524DB733" w14:textId="77777777" w:rsidR="00A76096" w:rsidRDefault="00A76096" w:rsidP="00A76096">
      <w:pPr>
        <w:spacing w:before="0"/>
        <w:rPr>
          <w:rFonts w:ascii="Segoe UI Emoji" w:hAnsi="Segoe UI Emoji" w:cs="Segoe UI Emoji"/>
          <w:b/>
          <w:bCs/>
          <w:sz w:val="24"/>
          <w:szCs w:val="24"/>
        </w:rPr>
      </w:pPr>
    </w:p>
    <w:p w14:paraId="794C089A" w14:textId="7F7F50DA" w:rsidR="00A76096" w:rsidRPr="00BD47D5" w:rsidRDefault="00A76096" w:rsidP="00A76096">
      <w:pPr>
        <w:spacing w:before="0" w:after="120"/>
        <w:rPr>
          <w:b/>
          <w:bCs/>
          <w:sz w:val="24"/>
          <w:szCs w:val="24"/>
        </w:rPr>
      </w:pPr>
      <w:r w:rsidRPr="00BD47D5">
        <w:rPr>
          <w:b/>
          <w:bCs/>
          <w:sz w:val="24"/>
          <w:szCs w:val="24"/>
        </w:rPr>
        <w:t>Situation 2 – Arrêt maladie pendant les congés payés</w:t>
      </w:r>
    </w:p>
    <w:p w14:paraId="74F30283" w14:textId="77777777" w:rsidR="00A76096" w:rsidRDefault="00A76096" w:rsidP="00A76096">
      <w:pPr>
        <w:spacing w:before="0"/>
      </w:pPr>
      <w:r w:rsidRPr="001B66E8">
        <w:t>Le salarié B, employé à temps plein et présent de manière continue au cours de l’exercice de référence du 1er juin 2024 au 31 mai 2025, a posé ses congés payés annuels du 1er au 28 août 2025, soit une période correspondant à 24 jours ouvrables.</w:t>
      </w:r>
    </w:p>
    <w:p w14:paraId="29B4647C" w14:textId="77777777" w:rsidR="00A76096" w:rsidRPr="001B66E8" w:rsidRDefault="00A76096" w:rsidP="00A76096">
      <w:pPr>
        <w:spacing w:before="0"/>
      </w:pPr>
      <w:r w:rsidRPr="001B66E8">
        <w:t>Au cours de cette période, il est tombé malade le 10 août 2025 et a été placé en arrêt maladie jusqu’au 24 août 2025, sur présentation d’un certificat médical transmis à son employeur conformément aux obligations légales.</w:t>
      </w:r>
    </w:p>
    <w:p w14:paraId="087FBD7F" w14:textId="77777777" w:rsidR="00A76096" w:rsidRPr="001B66E8" w:rsidRDefault="00A76096" w:rsidP="00A76096">
      <w:pPr>
        <w:spacing w:after="60"/>
        <w:rPr>
          <w:rFonts w:cs="Arial"/>
          <w:b/>
          <w:sz w:val="24"/>
          <w:szCs w:val="28"/>
          <w:lang w:eastAsia="fr-FR"/>
        </w:rPr>
      </w:pPr>
      <w:r w:rsidRPr="001B66E8">
        <w:rPr>
          <w:rFonts w:cs="Arial"/>
          <w:b/>
          <w:sz w:val="24"/>
          <w:szCs w:val="28"/>
          <w:lang w:eastAsia="fr-FR"/>
        </w:rPr>
        <w:t>Travail à faire</w:t>
      </w:r>
    </w:p>
    <w:p w14:paraId="27955973" w14:textId="77777777" w:rsidR="00A76096" w:rsidRPr="00BD47D5" w:rsidRDefault="00A76096" w:rsidP="00A76096">
      <w:pPr>
        <w:numPr>
          <w:ilvl w:val="0"/>
          <w:numId w:val="12"/>
        </w:numPr>
        <w:tabs>
          <w:tab w:val="num" w:pos="720"/>
        </w:tabs>
        <w:spacing w:before="0"/>
      </w:pPr>
      <w:r w:rsidRPr="00BD47D5">
        <w:t>Calculer les droits annuels aux congés payés du salarié.</w:t>
      </w:r>
    </w:p>
    <w:p w14:paraId="27955FFA" w14:textId="77777777" w:rsidR="00A76096" w:rsidRPr="00BD47D5" w:rsidRDefault="00A76096" w:rsidP="00A76096">
      <w:pPr>
        <w:numPr>
          <w:ilvl w:val="0"/>
          <w:numId w:val="12"/>
        </w:numPr>
        <w:tabs>
          <w:tab w:val="num" w:pos="720"/>
        </w:tabs>
        <w:spacing w:before="0"/>
      </w:pPr>
      <w:r w:rsidRPr="00BD47D5">
        <w:t>Déterminer le nombre de jours de congés réellement pris en août.</w:t>
      </w:r>
    </w:p>
    <w:p w14:paraId="288FD370" w14:textId="77777777" w:rsidR="00A76096" w:rsidRPr="00BD47D5" w:rsidRDefault="00A76096" w:rsidP="00A76096">
      <w:pPr>
        <w:numPr>
          <w:ilvl w:val="0"/>
          <w:numId w:val="12"/>
        </w:numPr>
        <w:tabs>
          <w:tab w:val="num" w:pos="720"/>
        </w:tabs>
        <w:spacing w:before="0"/>
      </w:pPr>
      <w:r w:rsidRPr="00BD47D5">
        <w:t>Calculer les jours à reporter après son arrêt maladie.</w:t>
      </w:r>
    </w:p>
    <w:p w14:paraId="30AF2C75" w14:textId="77777777" w:rsidR="00A76096" w:rsidRPr="00BD47D5" w:rsidRDefault="00A76096" w:rsidP="00A76096">
      <w:pPr>
        <w:numPr>
          <w:ilvl w:val="0"/>
          <w:numId w:val="12"/>
        </w:numPr>
        <w:tabs>
          <w:tab w:val="num" w:pos="720"/>
        </w:tabs>
        <w:spacing w:before="0"/>
      </w:pPr>
      <w:r w:rsidRPr="00BD47D5">
        <w:t>Justifier juridiquement le report.</w:t>
      </w:r>
    </w:p>
    <w:p w14:paraId="145EAAA7" w14:textId="77777777" w:rsidR="00A76096" w:rsidRDefault="00A76096" w:rsidP="00A76096">
      <w:pPr>
        <w:spacing w:before="0"/>
      </w:pPr>
    </w:p>
    <w:p w14:paraId="0EC58810" w14:textId="77777777" w:rsidR="00A76096" w:rsidRPr="00BD47D5" w:rsidRDefault="00A76096" w:rsidP="00A76096">
      <w:pPr>
        <w:spacing w:before="0" w:after="120"/>
        <w:rPr>
          <w:b/>
          <w:bCs/>
          <w:sz w:val="24"/>
          <w:szCs w:val="24"/>
        </w:rPr>
      </w:pPr>
      <w:r w:rsidRPr="00BD47D5">
        <w:rPr>
          <w:b/>
          <w:bCs/>
          <w:sz w:val="24"/>
          <w:szCs w:val="24"/>
        </w:rPr>
        <w:t>Situation 3 – Arrêt maladie avant le début des congés payés</w:t>
      </w:r>
    </w:p>
    <w:p w14:paraId="4B01748D" w14:textId="77777777" w:rsidR="00A76096" w:rsidRDefault="00A76096" w:rsidP="00A76096">
      <w:r w:rsidRPr="001B66E8">
        <w:t xml:space="preserve">Le salarié </w:t>
      </w:r>
      <w:r w:rsidRPr="001B66E8">
        <w:rPr>
          <w:b/>
          <w:bCs/>
        </w:rPr>
        <w:t>C</w:t>
      </w:r>
      <w:r w:rsidRPr="001B66E8">
        <w:t xml:space="preserve">, employé à temps plein, avait initialement programmé ses </w:t>
      </w:r>
      <w:r w:rsidRPr="001B66E8">
        <w:rPr>
          <w:b/>
          <w:bCs/>
        </w:rPr>
        <w:t>congés payés</w:t>
      </w:r>
      <w:r w:rsidRPr="001B66E8">
        <w:t xml:space="preserve"> du </w:t>
      </w:r>
      <w:r w:rsidRPr="001B66E8">
        <w:rPr>
          <w:b/>
          <w:bCs/>
        </w:rPr>
        <w:t>5 au 25 août 2025</w:t>
      </w:r>
      <w:r w:rsidRPr="001B66E8">
        <w:t>, conformément au calendrier validé par l’employeur.</w:t>
      </w:r>
    </w:p>
    <w:p w14:paraId="11E11B8B" w14:textId="77777777" w:rsidR="00A76096" w:rsidRDefault="00A76096" w:rsidP="00A76096">
      <w:r w:rsidRPr="001B66E8">
        <w:t xml:space="preserve">Cependant, il a été placé en </w:t>
      </w:r>
      <w:r w:rsidRPr="001B66E8">
        <w:rPr>
          <w:b/>
          <w:bCs/>
        </w:rPr>
        <w:t>arrêt maladie</w:t>
      </w:r>
      <w:r w:rsidRPr="001B66E8">
        <w:t xml:space="preserve"> à compter du </w:t>
      </w:r>
      <w:r w:rsidRPr="001B66E8">
        <w:rPr>
          <w:b/>
          <w:bCs/>
        </w:rPr>
        <w:t>28 juillet 2025</w:t>
      </w:r>
      <w:r w:rsidRPr="001B66E8">
        <w:t xml:space="preserve"> jusqu’au </w:t>
      </w:r>
      <w:r w:rsidRPr="001B66E8">
        <w:rPr>
          <w:b/>
          <w:bCs/>
        </w:rPr>
        <w:t>11 août 2025</w:t>
      </w:r>
      <w:r w:rsidRPr="001B66E8">
        <w:t>, sur prescription médicale, et a informé son employeur de cette incapacité dans les délais légaux.</w:t>
      </w:r>
    </w:p>
    <w:p w14:paraId="03EA6091" w14:textId="77777777" w:rsidR="00A76096" w:rsidRPr="001B66E8" w:rsidRDefault="00A76096" w:rsidP="00A76096">
      <w:pPr>
        <w:spacing w:after="60"/>
        <w:rPr>
          <w:rFonts w:cs="Arial"/>
          <w:b/>
          <w:sz w:val="24"/>
          <w:szCs w:val="28"/>
          <w:lang w:eastAsia="fr-FR"/>
        </w:rPr>
      </w:pPr>
      <w:r w:rsidRPr="001B66E8">
        <w:rPr>
          <w:rFonts w:cs="Arial"/>
          <w:b/>
          <w:sz w:val="24"/>
          <w:szCs w:val="28"/>
          <w:lang w:eastAsia="fr-FR"/>
        </w:rPr>
        <w:t>Travail à faire</w:t>
      </w:r>
    </w:p>
    <w:p w14:paraId="51874F93" w14:textId="77777777" w:rsidR="00A76096" w:rsidRPr="00BD47D5" w:rsidRDefault="00A76096" w:rsidP="00A76096">
      <w:pPr>
        <w:numPr>
          <w:ilvl w:val="0"/>
          <w:numId w:val="14"/>
        </w:numPr>
        <w:tabs>
          <w:tab w:val="num" w:pos="720"/>
        </w:tabs>
        <w:spacing w:before="0"/>
      </w:pPr>
      <w:r w:rsidRPr="00BD47D5">
        <w:t>Les congés peuvent-ils débuter comme prévu ?</w:t>
      </w:r>
    </w:p>
    <w:p w14:paraId="4F049D62" w14:textId="77777777" w:rsidR="00A76096" w:rsidRPr="00BD47D5" w:rsidRDefault="00A76096" w:rsidP="00A76096">
      <w:pPr>
        <w:numPr>
          <w:ilvl w:val="0"/>
          <w:numId w:val="14"/>
        </w:numPr>
        <w:tabs>
          <w:tab w:val="num" w:pos="720"/>
        </w:tabs>
        <w:spacing w:before="0"/>
      </w:pPr>
      <w:r w:rsidRPr="00BD47D5">
        <w:t>Quelle est la conséquence sur la période de congé ?</w:t>
      </w:r>
    </w:p>
    <w:p w14:paraId="7F16906A" w14:textId="77777777" w:rsidR="00A76096" w:rsidRPr="00BD47D5" w:rsidRDefault="00A76096" w:rsidP="00A76096">
      <w:pPr>
        <w:numPr>
          <w:ilvl w:val="0"/>
          <w:numId w:val="14"/>
        </w:numPr>
        <w:tabs>
          <w:tab w:val="num" w:pos="720"/>
        </w:tabs>
        <w:spacing w:before="0"/>
      </w:pPr>
      <w:r w:rsidRPr="00BD47D5">
        <w:t>Proposer une nouvelle période de congés possible.</w:t>
      </w:r>
    </w:p>
    <w:p w14:paraId="331DC559" w14:textId="77777777" w:rsidR="00A76096" w:rsidRDefault="00A76096" w:rsidP="00A76096"/>
    <w:p w14:paraId="1828B87B" w14:textId="77777777" w:rsidR="00A76096" w:rsidRPr="00BD47D5" w:rsidRDefault="00A76096" w:rsidP="00A76096">
      <w:pPr>
        <w:spacing w:after="60"/>
        <w:rPr>
          <w:rFonts w:cs="Arial"/>
          <w:b/>
          <w:sz w:val="24"/>
          <w:szCs w:val="28"/>
          <w:lang w:eastAsia="fr-FR"/>
        </w:rPr>
      </w:pPr>
      <w:r w:rsidRPr="00BD47D5">
        <w:rPr>
          <w:rFonts w:cs="Arial"/>
          <w:b/>
          <w:color w:val="FFFFFF" w:themeColor="background1"/>
          <w:sz w:val="24"/>
          <w:szCs w:val="28"/>
          <w:highlight w:val="red"/>
          <w:lang w:eastAsia="fr-FR"/>
        </w:rPr>
        <w:t>DOC.</w:t>
      </w:r>
      <w:r w:rsidRPr="00BD47D5">
        <w:rPr>
          <w:rFonts w:cs="Arial"/>
          <w:b/>
          <w:color w:val="FFFFFF" w:themeColor="background1"/>
          <w:sz w:val="24"/>
          <w:szCs w:val="28"/>
          <w:lang w:eastAsia="fr-FR"/>
        </w:rPr>
        <w:t xml:space="preserve"> </w:t>
      </w:r>
      <w:r w:rsidRPr="00BD47D5">
        <w:rPr>
          <w:rFonts w:cs="Arial"/>
          <w:b/>
          <w:sz w:val="24"/>
          <w:szCs w:val="28"/>
          <w:lang w:eastAsia="fr-FR"/>
        </w:rPr>
        <w:t>Rappel des principes :</w:t>
      </w:r>
    </w:p>
    <w:p w14:paraId="6D3A15A8" w14:textId="77777777" w:rsidR="00A76096" w:rsidRPr="00BD47D5" w:rsidRDefault="00A76096" w:rsidP="00A76096">
      <w:r w:rsidRPr="00BD47D5">
        <w:t xml:space="preserve">Conformément aux dispositions des </w:t>
      </w:r>
      <w:r w:rsidRPr="00BD47D5">
        <w:rPr>
          <w:b/>
          <w:bCs/>
        </w:rPr>
        <w:t>articles L. 3141-3 et suivants du Code du travail</w:t>
      </w:r>
      <w:r w:rsidRPr="00BD47D5">
        <w:t xml:space="preserve">, tout salarié acquiert </w:t>
      </w:r>
      <w:r w:rsidRPr="00BD47D5">
        <w:rPr>
          <w:b/>
          <w:bCs/>
        </w:rPr>
        <w:t>2,5 jours ouvrables de congés payés par mois de travail effectif</w:t>
      </w:r>
      <w:r w:rsidRPr="00BD47D5">
        <w:t xml:space="preserve">, soit un total de </w:t>
      </w:r>
      <w:r w:rsidRPr="00BD47D5">
        <w:rPr>
          <w:b/>
          <w:bCs/>
        </w:rPr>
        <w:t>30 jours ouvrables pour une année complète de travail</w:t>
      </w:r>
      <w:r w:rsidRPr="00BD47D5">
        <w:t>.</w:t>
      </w:r>
    </w:p>
    <w:p w14:paraId="685DB91A" w14:textId="77777777" w:rsidR="00A76096" w:rsidRPr="00BD47D5" w:rsidRDefault="00A76096" w:rsidP="00A76096">
      <w:r w:rsidRPr="00BD47D5">
        <w:t xml:space="preserve">Depuis la mise en conformité du droit français avec le </w:t>
      </w:r>
      <w:r w:rsidRPr="00BD47D5">
        <w:rPr>
          <w:b/>
          <w:bCs/>
        </w:rPr>
        <w:t>droit de l’Union européenne</w:t>
      </w:r>
      <w:r w:rsidRPr="00BD47D5">
        <w:t xml:space="preserve"> (CJUE, 20 janvier 2009, aff. C-350/06 et C-520/06), confirmée par la </w:t>
      </w:r>
      <w:r w:rsidRPr="00BD47D5">
        <w:rPr>
          <w:b/>
          <w:bCs/>
        </w:rPr>
        <w:t>Cour de cassation</w:t>
      </w:r>
      <w:r w:rsidRPr="00BD47D5">
        <w:t xml:space="preserve"> dans ses arrêts du </w:t>
      </w:r>
      <w:r w:rsidRPr="00BD47D5">
        <w:rPr>
          <w:b/>
          <w:bCs/>
        </w:rPr>
        <w:t>13 septembre 2023</w:t>
      </w:r>
      <w:r w:rsidRPr="00BD47D5">
        <w:t xml:space="preserve"> et du </w:t>
      </w:r>
      <w:r w:rsidRPr="00BD47D5">
        <w:rPr>
          <w:b/>
          <w:bCs/>
        </w:rPr>
        <w:t>10 septembre 2025 (Cass. soc., n° 23-22.732)</w:t>
      </w:r>
      <w:r w:rsidRPr="00BD47D5">
        <w:t xml:space="preserve"> :</w:t>
      </w:r>
    </w:p>
    <w:p w14:paraId="6E930A03" w14:textId="77777777" w:rsidR="00A76096" w:rsidRPr="00BD47D5" w:rsidRDefault="00A76096" w:rsidP="00A76096">
      <w:pPr>
        <w:numPr>
          <w:ilvl w:val="0"/>
          <w:numId w:val="16"/>
        </w:numPr>
        <w:tabs>
          <w:tab w:val="clear" w:pos="360"/>
          <w:tab w:val="num" w:pos="720"/>
        </w:tabs>
        <w:spacing w:before="0"/>
        <w:ind w:left="357" w:hanging="357"/>
      </w:pPr>
      <w:r w:rsidRPr="00BD47D5">
        <w:t xml:space="preserve">Les </w:t>
      </w:r>
      <w:r w:rsidRPr="00BD47D5">
        <w:rPr>
          <w:b/>
          <w:bCs/>
        </w:rPr>
        <w:t>périodes d’arrêt maladie</w:t>
      </w:r>
      <w:r w:rsidRPr="00BD47D5">
        <w:t xml:space="preserve">, qu’elles soient </w:t>
      </w:r>
      <w:r w:rsidRPr="00BD47D5">
        <w:rPr>
          <w:b/>
          <w:bCs/>
        </w:rPr>
        <w:t>professionnelles ou non professionnelles</w:t>
      </w:r>
      <w:r w:rsidRPr="00BD47D5">
        <w:t xml:space="preserve">, sont désormais assimilées à du </w:t>
      </w:r>
      <w:r w:rsidRPr="00BD47D5">
        <w:rPr>
          <w:b/>
          <w:bCs/>
        </w:rPr>
        <w:t>temps de travail effectif</w:t>
      </w:r>
      <w:r w:rsidRPr="00BD47D5">
        <w:t xml:space="preserve"> pour l’acquisition des congés payés.</w:t>
      </w:r>
    </w:p>
    <w:p w14:paraId="19F400B1" w14:textId="77777777" w:rsidR="00A76096" w:rsidRPr="00BD47D5" w:rsidRDefault="00A76096" w:rsidP="00A76096">
      <w:pPr>
        <w:numPr>
          <w:ilvl w:val="0"/>
          <w:numId w:val="16"/>
        </w:numPr>
        <w:tabs>
          <w:tab w:val="clear" w:pos="360"/>
          <w:tab w:val="num" w:pos="720"/>
        </w:tabs>
        <w:spacing w:before="0"/>
        <w:ind w:left="357" w:hanging="357"/>
      </w:pPr>
      <w:r w:rsidRPr="00BD47D5">
        <w:t xml:space="preserve">Lorsqu’un </w:t>
      </w:r>
      <w:r w:rsidRPr="00BD47D5">
        <w:rPr>
          <w:b/>
          <w:bCs/>
        </w:rPr>
        <w:t>arrêt maladie survient pendant les congés payés</w:t>
      </w:r>
      <w:r w:rsidRPr="00BD47D5">
        <w:t xml:space="preserve">, les jours de congés coïncidant avec la période d’incapacité de travail sont </w:t>
      </w:r>
      <w:r w:rsidRPr="00BD47D5">
        <w:rPr>
          <w:b/>
          <w:bCs/>
        </w:rPr>
        <w:t>reportables</w:t>
      </w:r>
      <w:r w:rsidRPr="00BD47D5">
        <w:t>.</w:t>
      </w:r>
    </w:p>
    <w:p w14:paraId="40CB337C" w14:textId="77777777" w:rsidR="00A76096" w:rsidRPr="00BD47D5" w:rsidRDefault="00A76096" w:rsidP="00A76096">
      <w:pPr>
        <w:numPr>
          <w:ilvl w:val="0"/>
          <w:numId w:val="16"/>
        </w:numPr>
        <w:tabs>
          <w:tab w:val="clear" w:pos="360"/>
          <w:tab w:val="num" w:pos="720"/>
        </w:tabs>
        <w:spacing w:before="0"/>
        <w:ind w:left="357" w:hanging="357"/>
      </w:pPr>
      <w:r w:rsidRPr="00BD47D5">
        <w:t xml:space="preserve">Lorsque la </w:t>
      </w:r>
      <w:r w:rsidRPr="00BD47D5">
        <w:rPr>
          <w:b/>
          <w:bCs/>
        </w:rPr>
        <w:t>maladie précède la période de congés</w:t>
      </w:r>
      <w:r w:rsidRPr="00BD47D5">
        <w:t xml:space="preserve">, le salarié est fondé à demander le </w:t>
      </w:r>
      <w:r w:rsidRPr="00BD47D5">
        <w:rPr>
          <w:b/>
          <w:bCs/>
        </w:rPr>
        <w:t>report de ses congés</w:t>
      </w:r>
      <w:r w:rsidRPr="00BD47D5">
        <w:t xml:space="preserve"> à une date ultérieure, sous réserve de l’accord de l’employeur.</w:t>
      </w:r>
    </w:p>
    <w:p w14:paraId="36474904" w14:textId="77777777" w:rsidR="00B46681" w:rsidRDefault="00B46681"/>
    <w:p w14:paraId="6F9A4782" w14:textId="77777777" w:rsidR="00A76096" w:rsidRDefault="00A76096" w:rsidP="00A76096">
      <w:pPr>
        <w:spacing w:before="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Réponses</w:t>
      </w:r>
    </w:p>
    <w:p w14:paraId="12583399" w14:textId="2F447070" w:rsidR="00A76096" w:rsidRPr="00BD47D5" w:rsidRDefault="00A76096" w:rsidP="00A76096">
      <w:pPr>
        <w:spacing w:before="0" w:after="120"/>
        <w:rPr>
          <w:b/>
          <w:bCs/>
          <w:sz w:val="24"/>
          <w:szCs w:val="24"/>
        </w:rPr>
      </w:pPr>
      <w:r w:rsidRPr="00BD47D5">
        <w:rPr>
          <w:b/>
          <w:bCs/>
          <w:sz w:val="24"/>
          <w:szCs w:val="24"/>
        </w:rPr>
        <w:t>Situation 1 – Arrêt maladie de 2 mois en cours d’année</w:t>
      </w:r>
    </w:p>
    <w:p w14:paraId="09B7DAC2" w14:textId="78D24D5A" w:rsidR="00A76096" w:rsidRDefault="00A76096" w:rsidP="00A76096">
      <w:pPr>
        <w:pStyle w:val="Paragraphedeliste"/>
        <w:numPr>
          <w:ilvl w:val="0"/>
          <w:numId w:val="17"/>
        </w:numPr>
        <w:spacing w:before="0"/>
      </w:pPr>
      <w:r w:rsidRPr="00BD47D5">
        <w:t>Calcule</w:t>
      </w:r>
      <w:r>
        <w:t>z</w:t>
      </w:r>
      <w:r w:rsidRPr="00BD47D5">
        <w:t xml:space="preserve"> le nombre total de jours de congés payés acquis.</w:t>
      </w:r>
    </w:p>
    <w:p w14:paraId="48373604" w14:textId="77777777" w:rsidR="00A76096" w:rsidRDefault="00A76096" w:rsidP="00A76096">
      <w:pPr>
        <w:spacing w:before="0"/>
      </w:pPr>
    </w:p>
    <w:p w14:paraId="30FC4C5B" w14:textId="77777777" w:rsidR="00A76096" w:rsidRDefault="00A76096" w:rsidP="00A76096">
      <w:pPr>
        <w:spacing w:before="0"/>
      </w:pPr>
    </w:p>
    <w:p w14:paraId="50502264" w14:textId="77777777" w:rsidR="00A76096" w:rsidRDefault="00A76096" w:rsidP="00A76096">
      <w:pPr>
        <w:spacing w:before="0"/>
      </w:pPr>
    </w:p>
    <w:p w14:paraId="2BB69645" w14:textId="77777777" w:rsidR="00A76096" w:rsidRPr="00BD47D5" w:rsidRDefault="00A76096" w:rsidP="00A76096">
      <w:pPr>
        <w:spacing w:before="0"/>
      </w:pPr>
    </w:p>
    <w:p w14:paraId="6D4FFE8B" w14:textId="1AFBBC26" w:rsidR="00A76096" w:rsidRDefault="00A76096" w:rsidP="00A76096">
      <w:pPr>
        <w:pStyle w:val="Paragraphedeliste"/>
        <w:numPr>
          <w:ilvl w:val="0"/>
          <w:numId w:val="17"/>
        </w:numPr>
        <w:spacing w:before="0"/>
      </w:pPr>
      <w:r w:rsidRPr="00BD47D5">
        <w:t>Indique</w:t>
      </w:r>
      <w:r>
        <w:t>z</w:t>
      </w:r>
      <w:r w:rsidRPr="00BD47D5">
        <w:t xml:space="preserve"> si l’arrêt maladie réduit le droit à congés.</w:t>
      </w:r>
    </w:p>
    <w:p w14:paraId="69B98FC6" w14:textId="77777777" w:rsidR="00A76096" w:rsidRDefault="00A76096" w:rsidP="00A76096">
      <w:pPr>
        <w:spacing w:before="0"/>
      </w:pPr>
    </w:p>
    <w:p w14:paraId="5C560DB6" w14:textId="77777777" w:rsidR="00A76096" w:rsidRDefault="00A76096" w:rsidP="00A76096">
      <w:pPr>
        <w:spacing w:before="0"/>
      </w:pPr>
    </w:p>
    <w:p w14:paraId="2C422A3B" w14:textId="77777777" w:rsidR="00A76096" w:rsidRDefault="00A76096" w:rsidP="00A76096">
      <w:pPr>
        <w:spacing w:before="0"/>
      </w:pPr>
    </w:p>
    <w:p w14:paraId="17DAA5A0" w14:textId="77777777" w:rsidR="00A76096" w:rsidRPr="00BD47D5" w:rsidRDefault="00A76096" w:rsidP="00A76096">
      <w:pPr>
        <w:spacing w:before="0"/>
      </w:pPr>
    </w:p>
    <w:p w14:paraId="30E511EF" w14:textId="2DC5430A" w:rsidR="00A76096" w:rsidRDefault="00A76096" w:rsidP="00A76096">
      <w:pPr>
        <w:pStyle w:val="Paragraphedeliste"/>
        <w:numPr>
          <w:ilvl w:val="0"/>
          <w:numId w:val="17"/>
        </w:numPr>
        <w:spacing w:before="0"/>
      </w:pPr>
      <w:r w:rsidRPr="00BD47D5">
        <w:t>Explique</w:t>
      </w:r>
      <w:r>
        <w:t xml:space="preserve">z </w:t>
      </w:r>
      <w:r w:rsidRPr="00BD47D5">
        <w:t>la justification juridique.</w:t>
      </w:r>
    </w:p>
    <w:p w14:paraId="29EF1F23" w14:textId="77777777" w:rsidR="00A76096" w:rsidRDefault="00A76096" w:rsidP="00A76096">
      <w:pPr>
        <w:spacing w:before="0"/>
      </w:pPr>
    </w:p>
    <w:p w14:paraId="71A298FC" w14:textId="77777777" w:rsidR="00A76096" w:rsidRPr="00BD47D5" w:rsidRDefault="00A76096" w:rsidP="00A76096">
      <w:pPr>
        <w:spacing w:before="0"/>
      </w:pPr>
    </w:p>
    <w:p w14:paraId="70403B67" w14:textId="77777777" w:rsidR="00A76096" w:rsidRDefault="00A76096" w:rsidP="00A76096">
      <w:pPr>
        <w:spacing w:before="0"/>
      </w:pPr>
    </w:p>
    <w:p w14:paraId="6B33C777" w14:textId="77777777" w:rsidR="00A76096" w:rsidRPr="00BD47D5" w:rsidRDefault="00A76096" w:rsidP="00A76096">
      <w:pPr>
        <w:spacing w:before="0" w:after="120"/>
        <w:rPr>
          <w:b/>
          <w:bCs/>
          <w:sz w:val="24"/>
          <w:szCs w:val="24"/>
        </w:rPr>
      </w:pPr>
      <w:r w:rsidRPr="00BD47D5">
        <w:rPr>
          <w:rFonts w:ascii="Segoe UI Emoji" w:hAnsi="Segoe UI Emoji" w:cs="Segoe UI Emoji"/>
          <w:b/>
          <w:bCs/>
          <w:sz w:val="24"/>
          <w:szCs w:val="24"/>
        </w:rPr>
        <w:t>✳️</w:t>
      </w:r>
      <w:r w:rsidRPr="00BD47D5">
        <w:rPr>
          <w:b/>
          <w:bCs/>
          <w:sz w:val="24"/>
          <w:szCs w:val="24"/>
        </w:rPr>
        <w:t xml:space="preserve"> Situation 2 – Arrêt maladie pendant les congés payés</w:t>
      </w:r>
    </w:p>
    <w:p w14:paraId="045A1CC9" w14:textId="77777777" w:rsidR="00A76096" w:rsidRDefault="00A76096" w:rsidP="00A76096">
      <w:pPr>
        <w:pStyle w:val="Paragraphedeliste"/>
        <w:numPr>
          <w:ilvl w:val="0"/>
          <w:numId w:val="18"/>
        </w:numPr>
        <w:spacing w:before="0"/>
      </w:pPr>
      <w:r w:rsidRPr="00BD47D5">
        <w:t>Calculer les droits annuels aux congés payés du salarié.</w:t>
      </w:r>
    </w:p>
    <w:p w14:paraId="31924F73" w14:textId="77777777" w:rsidR="00A76096" w:rsidRDefault="00A76096" w:rsidP="00A76096">
      <w:pPr>
        <w:spacing w:before="0"/>
      </w:pPr>
    </w:p>
    <w:p w14:paraId="423B7F30" w14:textId="77777777" w:rsidR="00A76096" w:rsidRDefault="00A76096" w:rsidP="00A76096">
      <w:pPr>
        <w:spacing w:before="0"/>
      </w:pPr>
    </w:p>
    <w:p w14:paraId="19F3E609" w14:textId="77777777" w:rsidR="00A76096" w:rsidRDefault="00A76096" w:rsidP="00A76096">
      <w:pPr>
        <w:spacing w:before="0"/>
      </w:pPr>
    </w:p>
    <w:p w14:paraId="1316C382" w14:textId="77777777" w:rsidR="00A76096" w:rsidRPr="00BD47D5" w:rsidRDefault="00A76096" w:rsidP="00A76096">
      <w:pPr>
        <w:spacing w:before="0"/>
      </w:pPr>
    </w:p>
    <w:p w14:paraId="100F0F0F" w14:textId="2CB048FA" w:rsidR="00A76096" w:rsidRDefault="00A76096" w:rsidP="00A76096">
      <w:pPr>
        <w:pStyle w:val="Paragraphedeliste"/>
        <w:numPr>
          <w:ilvl w:val="0"/>
          <w:numId w:val="18"/>
        </w:numPr>
        <w:spacing w:before="0"/>
      </w:pPr>
      <w:r w:rsidRPr="00BD47D5">
        <w:t>Détermine</w:t>
      </w:r>
      <w:r>
        <w:t xml:space="preserve">z </w:t>
      </w:r>
      <w:r w:rsidRPr="00BD47D5">
        <w:t>le nombre de jours de congés réellement pris en août.</w:t>
      </w:r>
    </w:p>
    <w:p w14:paraId="033AEACF" w14:textId="77777777" w:rsidR="00A76096" w:rsidRDefault="00A76096" w:rsidP="00A76096">
      <w:pPr>
        <w:spacing w:before="0"/>
      </w:pPr>
    </w:p>
    <w:p w14:paraId="54FC6293" w14:textId="77777777" w:rsidR="00A76096" w:rsidRDefault="00A76096" w:rsidP="00A76096">
      <w:pPr>
        <w:spacing w:before="0"/>
      </w:pPr>
    </w:p>
    <w:p w14:paraId="4FBF15CD" w14:textId="77777777" w:rsidR="00A76096" w:rsidRDefault="00A76096" w:rsidP="00A76096">
      <w:pPr>
        <w:spacing w:before="0"/>
      </w:pPr>
    </w:p>
    <w:p w14:paraId="4AF6632F" w14:textId="77777777" w:rsidR="00A76096" w:rsidRPr="00BD47D5" w:rsidRDefault="00A76096" w:rsidP="00A76096">
      <w:pPr>
        <w:spacing w:before="0"/>
      </w:pPr>
    </w:p>
    <w:p w14:paraId="2CC1633B" w14:textId="3C53A95B" w:rsidR="00A76096" w:rsidRDefault="00A76096" w:rsidP="00A76096">
      <w:pPr>
        <w:pStyle w:val="Paragraphedeliste"/>
        <w:numPr>
          <w:ilvl w:val="0"/>
          <w:numId w:val="18"/>
        </w:numPr>
        <w:spacing w:before="0"/>
      </w:pPr>
      <w:r w:rsidRPr="00BD47D5">
        <w:t>Calcule</w:t>
      </w:r>
      <w:r>
        <w:t>z</w:t>
      </w:r>
      <w:r w:rsidRPr="00BD47D5">
        <w:t xml:space="preserve"> les jours à reporter après son arrêt maladie.</w:t>
      </w:r>
    </w:p>
    <w:p w14:paraId="05BDE6D2" w14:textId="77777777" w:rsidR="00A76096" w:rsidRDefault="00A76096" w:rsidP="00A76096">
      <w:pPr>
        <w:spacing w:before="0"/>
      </w:pPr>
    </w:p>
    <w:p w14:paraId="403451A8" w14:textId="77777777" w:rsidR="00A76096" w:rsidRDefault="00A76096" w:rsidP="00A76096">
      <w:pPr>
        <w:spacing w:before="0"/>
      </w:pPr>
    </w:p>
    <w:p w14:paraId="13BD6F75" w14:textId="77777777" w:rsidR="00A76096" w:rsidRDefault="00A76096" w:rsidP="00A76096">
      <w:pPr>
        <w:spacing w:before="0"/>
      </w:pPr>
    </w:p>
    <w:p w14:paraId="1C433482" w14:textId="77777777" w:rsidR="00A76096" w:rsidRPr="00BD47D5" w:rsidRDefault="00A76096" w:rsidP="00A76096">
      <w:pPr>
        <w:spacing w:before="0"/>
      </w:pPr>
    </w:p>
    <w:p w14:paraId="12088B6E" w14:textId="32FEF004" w:rsidR="00A76096" w:rsidRDefault="00A76096" w:rsidP="00A76096">
      <w:pPr>
        <w:pStyle w:val="Paragraphedeliste"/>
        <w:numPr>
          <w:ilvl w:val="0"/>
          <w:numId w:val="18"/>
        </w:numPr>
        <w:spacing w:before="0"/>
      </w:pPr>
      <w:r w:rsidRPr="00BD47D5">
        <w:t>Justifie</w:t>
      </w:r>
      <w:r>
        <w:t>z</w:t>
      </w:r>
      <w:r w:rsidRPr="00BD47D5">
        <w:t xml:space="preserve"> juridiquement le report.</w:t>
      </w:r>
    </w:p>
    <w:p w14:paraId="56C035F7" w14:textId="77777777" w:rsidR="00A76096" w:rsidRDefault="00A76096" w:rsidP="00A76096">
      <w:pPr>
        <w:spacing w:before="0"/>
      </w:pPr>
    </w:p>
    <w:p w14:paraId="36FF332F" w14:textId="77777777" w:rsidR="00A76096" w:rsidRDefault="00A76096" w:rsidP="00A76096">
      <w:pPr>
        <w:spacing w:before="0"/>
      </w:pPr>
    </w:p>
    <w:p w14:paraId="0830EE3A" w14:textId="77777777" w:rsidR="00A76096" w:rsidRDefault="00A76096" w:rsidP="00A76096">
      <w:pPr>
        <w:spacing w:before="0"/>
      </w:pPr>
    </w:p>
    <w:p w14:paraId="413BA35F" w14:textId="77777777" w:rsidR="00A76096" w:rsidRPr="00BD47D5" w:rsidRDefault="00A76096" w:rsidP="00A76096">
      <w:pPr>
        <w:spacing w:before="0"/>
      </w:pPr>
    </w:p>
    <w:p w14:paraId="7FD6A560" w14:textId="77777777" w:rsidR="00A76096" w:rsidRDefault="00A76096" w:rsidP="00A76096">
      <w:pPr>
        <w:spacing w:before="0"/>
      </w:pPr>
    </w:p>
    <w:p w14:paraId="68933FD8" w14:textId="77777777" w:rsidR="00A76096" w:rsidRPr="00BD47D5" w:rsidRDefault="00A76096" w:rsidP="00A76096">
      <w:pPr>
        <w:spacing w:before="0" w:after="120"/>
        <w:rPr>
          <w:b/>
          <w:bCs/>
          <w:sz w:val="24"/>
          <w:szCs w:val="24"/>
        </w:rPr>
      </w:pPr>
      <w:r w:rsidRPr="00BD47D5">
        <w:rPr>
          <w:b/>
          <w:bCs/>
          <w:sz w:val="24"/>
          <w:szCs w:val="24"/>
        </w:rPr>
        <w:t>Situation 3 – Arrêt maladie avant le début des congés payés</w:t>
      </w:r>
    </w:p>
    <w:p w14:paraId="3999299A" w14:textId="77777777" w:rsidR="00A76096" w:rsidRDefault="00A76096" w:rsidP="00A76096">
      <w:pPr>
        <w:pStyle w:val="Paragraphedeliste"/>
        <w:numPr>
          <w:ilvl w:val="0"/>
          <w:numId w:val="19"/>
        </w:numPr>
        <w:spacing w:before="0"/>
      </w:pPr>
      <w:r w:rsidRPr="00BD47D5">
        <w:t>Les congés peuvent-ils débuter comme prévu ?</w:t>
      </w:r>
    </w:p>
    <w:p w14:paraId="70B58845" w14:textId="77777777" w:rsidR="00A76096" w:rsidRDefault="00A76096" w:rsidP="00A76096">
      <w:pPr>
        <w:spacing w:before="0"/>
      </w:pPr>
    </w:p>
    <w:p w14:paraId="4D81E3D4" w14:textId="77777777" w:rsidR="00A76096" w:rsidRDefault="00A76096" w:rsidP="00A76096">
      <w:pPr>
        <w:spacing w:before="0"/>
      </w:pPr>
    </w:p>
    <w:p w14:paraId="36E4F5AC" w14:textId="77777777" w:rsidR="00A76096" w:rsidRDefault="00A76096" w:rsidP="00A76096">
      <w:pPr>
        <w:spacing w:before="0"/>
      </w:pPr>
    </w:p>
    <w:p w14:paraId="224A3608" w14:textId="77777777" w:rsidR="00A76096" w:rsidRPr="00BD47D5" w:rsidRDefault="00A76096" w:rsidP="00A76096">
      <w:pPr>
        <w:spacing w:before="0"/>
      </w:pPr>
    </w:p>
    <w:p w14:paraId="43DDC226" w14:textId="77777777" w:rsidR="00A76096" w:rsidRDefault="00A76096" w:rsidP="00A76096">
      <w:pPr>
        <w:pStyle w:val="Paragraphedeliste"/>
        <w:numPr>
          <w:ilvl w:val="0"/>
          <w:numId w:val="19"/>
        </w:numPr>
        <w:spacing w:before="0"/>
      </w:pPr>
      <w:r w:rsidRPr="00BD47D5">
        <w:t>Quelle est la conséquence sur la période de congé ?</w:t>
      </w:r>
    </w:p>
    <w:p w14:paraId="035C8803" w14:textId="77777777" w:rsidR="00A76096" w:rsidRDefault="00A76096" w:rsidP="00A76096">
      <w:pPr>
        <w:spacing w:before="0"/>
      </w:pPr>
    </w:p>
    <w:p w14:paraId="3FD0F0B0" w14:textId="77777777" w:rsidR="00A76096" w:rsidRDefault="00A76096" w:rsidP="00A76096">
      <w:pPr>
        <w:spacing w:before="0"/>
      </w:pPr>
    </w:p>
    <w:p w14:paraId="36EBEB2A" w14:textId="77777777" w:rsidR="00A76096" w:rsidRDefault="00A76096" w:rsidP="00A76096">
      <w:pPr>
        <w:spacing w:before="0"/>
      </w:pPr>
    </w:p>
    <w:p w14:paraId="682C710A" w14:textId="77777777" w:rsidR="00A76096" w:rsidRPr="00BD47D5" w:rsidRDefault="00A76096" w:rsidP="00A76096">
      <w:pPr>
        <w:spacing w:before="0"/>
      </w:pPr>
    </w:p>
    <w:p w14:paraId="56BB1F5E" w14:textId="53CF4A0D" w:rsidR="00A76096" w:rsidRDefault="00A76096" w:rsidP="00A76096">
      <w:pPr>
        <w:pStyle w:val="Paragraphedeliste"/>
        <w:numPr>
          <w:ilvl w:val="0"/>
          <w:numId w:val="19"/>
        </w:numPr>
        <w:spacing w:before="0"/>
      </w:pPr>
      <w:r w:rsidRPr="00BD47D5">
        <w:t>Propose</w:t>
      </w:r>
      <w:r>
        <w:t xml:space="preserve">z </w:t>
      </w:r>
      <w:r w:rsidRPr="00BD47D5">
        <w:t>une nouvelle période de congés possible.</w:t>
      </w:r>
    </w:p>
    <w:p w14:paraId="57CD67A7" w14:textId="77777777" w:rsidR="00A76096" w:rsidRDefault="00A76096"/>
    <w:sectPr w:rsidR="00A76096" w:rsidSect="00D8324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084"/>
    <w:multiLevelType w:val="hybridMultilevel"/>
    <w:tmpl w:val="3E72EA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91347"/>
    <w:multiLevelType w:val="multilevel"/>
    <w:tmpl w:val="744AB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F5F2C6F"/>
    <w:multiLevelType w:val="hybridMultilevel"/>
    <w:tmpl w:val="BA44681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541F1"/>
    <w:multiLevelType w:val="hybridMultilevel"/>
    <w:tmpl w:val="F2F4076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751F52"/>
    <w:multiLevelType w:val="multilevel"/>
    <w:tmpl w:val="97A6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41E76"/>
    <w:multiLevelType w:val="hybridMultilevel"/>
    <w:tmpl w:val="6358C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B2F75"/>
    <w:multiLevelType w:val="multilevel"/>
    <w:tmpl w:val="92A8A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3C82A7F"/>
    <w:multiLevelType w:val="hybridMultilevel"/>
    <w:tmpl w:val="1ABE6A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A05EED"/>
    <w:multiLevelType w:val="hybridMultilevel"/>
    <w:tmpl w:val="0D7E0D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AB1EA2"/>
    <w:multiLevelType w:val="multilevel"/>
    <w:tmpl w:val="D132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B6624"/>
    <w:multiLevelType w:val="hybridMultilevel"/>
    <w:tmpl w:val="9682A0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046B75"/>
    <w:multiLevelType w:val="hybridMultilevel"/>
    <w:tmpl w:val="AA7258B4"/>
    <w:lvl w:ilvl="0" w:tplc="45C8860A">
      <w:start w:val="1"/>
      <w:numFmt w:val="bullet"/>
      <w:pStyle w:val="Titre5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F055E9"/>
    <w:multiLevelType w:val="multilevel"/>
    <w:tmpl w:val="26EC9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7C56630"/>
    <w:multiLevelType w:val="multilevel"/>
    <w:tmpl w:val="027E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9D1B77"/>
    <w:multiLevelType w:val="hybridMultilevel"/>
    <w:tmpl w:val="BEC4F8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261AD7"/>
    <w:multiLevelType w:val="hybridMultilevel"/>
    <w:tmpl w:val="C6903C5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925FA4"/>
    <w:multiLevelType w:val="multilevel"/>
    <w:tmpl w:val="E3084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242938"/>
    <w:multiLevelType w:val="multilevel"/>
    <w:tmpl w:val="EC38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827297">
    <w:abstractNumId w:val="11"/>
  </w:num>
  <w:num w:numId="2" w16cid:durableId="559555597">
    <w:abstractNumId w:val="5"/>
  </w:num>
  <w:num w:numId="3" w16cid:durableId="639041640">
    <w:abstractNumId w:val="14"/>
  </w:num>
  <w:num w:numId="4" w16cid:durableId="649211176">
    <w:abstractNumId w:val="16"/>
  </w:num>
  <w:num w:numId="5" w16cid:durableId="305553905">
    <w:abstractNumId w:val="7"/>
  </w:num>
  <w:num w:numId="6" w16cid:durableId="1049307824">
    <w:abstractNumId w:val="0"/>
  </w:num>
  <w:num w:numId="7" w16cid:durableId="767769781">
    <w:abstractNumId w:val="2"/>
  </w:num>
  <w:num w:numId="8" w16cid:durableId="61055437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78018400">
    <w:abstractNumId w:val="3"/>
  </w:num>
  <w:num w:numId="10" w16cid:durableId="178399924">
    <w:abstractNumId w:val="1"/>
  </w:num>
  <w:num w:numId="11" w16cid:durableId="1501197137">
    <w:abstractNumId w:val="17"/>
  </w:num>
  <w:num w:numId="12" w16cid:durableId="984896859">
    <w:abstractNumId w:val="12"/>
  </w:num>
  <w:num w:numId="13" w16cid:durableId="1797142164">
    <w:abstractNumId w:val="13"/>
  </w:num>
  <w:num w:numId="14" w16cid:durableId="682518202">
    <w:abstractNumId w:val="6"/>
  </w:num>
  <w:num w:numId="15" w16cid:durableId="1586499464">
    <w:abstractNumId w:val="9"/>
  </w:num>
  <w:num w:numId="16" w16cid:durableId="1262908693">
    <w:abstractNumId w:val="4"/>
  </w:num>
  <w:num w:numId="17" w16cid:durableId="181281499">
    <w:abstractNumId w:val="10"/>
  </w:num>
  <w:num w:numId="18" w16cid:durableId="1763842668">
    <w:abstractNumId w:val="15"/>
  </w:num>
  <w:num w:numId="19" w16cid:durableId="1478450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CD"/>
    <w:rsid w:val="000675CD"/>
    <w:rsid w:val="00252359"/>
    <w:rsid w:val="00285C8A"/>
    <w:rsid w:val="003003E9"/>
    <w:rsid w:val="003517C5"/>
    <w:rsid w:val="004A4040"/>
    <w:rsid w:val="008B7A8E"/>
    <w:rsid w:val="00A11D21"/>
    <w:rsid w:val="00A76096"/>
    <w:rsid w:val="00B1163E"/>
    <w:rsid w:val="00B46681"/>
    <w:rsid w:val="00B87FD3"/>
    <w:rsid w:val="00BC159D"/>
    <w:rsid w:val="00D83248"/>
    <w:rsid w:val="00EA78F4"/>
    <w:rsid w:val="00EC32B1"/>
    <w:rsid w:val="00F1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965C"/>
  <w15:chartTrackingRefBased/>
  <w15:docId w15:val="{ABF86277-CCFA-47CD-A104-4D610F09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CD"/>
    <w:pPr>
      <w:spacing w:before="120"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675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675CD"/>
    <w:pPr>
      <w:spacing w:after="120"/>
      <w:outlineLvl w:val="1"/>
    </w:pPr>
    <w:rPr>
      <w:rFonts w:ascii="Arial" w:hAnsi="Arial"/>
      <w:b/>
      <w:bCs/>
      <w:color w:val="auto"/>
      <w:sz w:val="28"/>
      <w:szCs w:val="28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0675CD"/>
    <w:pPr>
      <w:ind w:left="0"/>
      <w:outlineLvl w:val="2"/>
    </w:pPr>
    <w:rPr>
      <w:b/>
      <w:sz w:val="24"/>
      <w:szCs w:val="24"/>
    </w:rPr>
  </w:style>
  <w:style w:type="paragraph" w:styleId="Titre5">
    <w:name w:val="heading 5"/>
    <w:basedOn w:val="Titre3"/>
    <w:next w:val="Normal"/>
    <w:link w:val="Titre5Car"/>
    <w:uiPriority w:val="9"/>
    <w:unhideWhenUsed/>
    <w:qFormat/>
    <w:rsid w:val="000675CD"/>
    <w:pPr>
      <w:numPr>
        <w:numId w:val="1"/>
      </w:numPr>
      <w:spacing w:before="240"/>
      <w:outlineLvl w:val="4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675CD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675CD"/>
    <w:rPr>
      <w:rFonts w:ascii="Arial" w:eastAsia="Calibri" w:hAnsi="Arial" w:cs="Times New Roman"/>
      <w:b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0675CD"/>
    <w:rPr>
      <w:rFonts w:ascii="Arial" w:eastAsia="Calibri" w:hAnsi="Arial" w:cs="Times New Roman"/>
      <w:b/>
      <w:szCs w:val="24"/>
    </w:rPr>
  </w:style>
  <w:style w:type="paragraph" w:styleId="Paragraphedeliste">
    <w:name w:val="List Paragraph"/>
    <w:basedOn w:val="Normal"/>
    <w:uiPriority w:val="34"/>
    <w:qFormat/>
    <w:rsid w:val="000675CD"/>
    <w:pPr>
      <w:ind w:left="720"/>
      <w:contextualSpacing/>
    </w:pPr>
  </w:style>
  <w:style w:type="table" w:styleId="Grilledutableau">
    <w:name w:val="Table Grid"/>
    <w:basedOn w:val="TableauNormal"/>
    <w:uiPriority w:val="39"/>
    <w:rsid w:val="00067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0675C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675C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675CD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067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6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12</cp:revision>
  <dcterms:created xsi:type="dcterms:W3CDTF">2013-10-08T23:03:00Z</dcterms:created>
  <dcterms:modified xsi:type="dcterms:W3CDTF">2025-10-09T17:43:00Z</dcterms:modified>
</cp:coreProperties>
</file>