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9973" w:type="dxa"/>
        <w:tblInd w:w="-5" w:type="dxa"/>
        <w:shd w:val="clear" w:color="auto" w:fill="00B050"/>
        <w:tblLayout w:type="fixed"/>
        <w:tblLook w:val="04A0" w:firstRow="1" w:lastRow="0" w:firstColumn="1" w:lastColumn="0" w:noHBand="0" w:noVBand="1"/>
      </w:tblPr>
      <w:tblGrid>
        <w:gridCol w:w="1446"/>
        <w:gridCol w:w="7516"/>
        <w:gridCol w:w="1011"/>
      </w:tblGrid>
      <w:tr w:rsidR="00EC32B1" w:rsidRPr="00A15639" w14:paraId="172F9768" w14:textId="77777777" w:rsidTr="00D063F0">
        <w:trPr>
          <w:trHeight w:val="386"/>
        </w:trPr>
        <w:tc>
          <w:tcPr>
            <w:tcW w:w="9973" w:type="dxa"/>
            <w:gridSpan w:val="3"/>
            <w:shd w:val="clear" w:color="auto" w:fill="FFFF00"/>
          </w:tcPr>
          <w:p w14:paraId="3DC705A0" w14:textId="764F7197" w:rsidR="00EC32B1" w:rsidRPr="00361B19" w:rsidRDefault="00EC32B1" w:rsidP="00D063F0">
            <w:pPr>
              <w:pStyle w:val="Titre2"/>
              <w:spacing w:before="120"/>
              <w:jc w:val="center"/>
              <w:rPr>
                <w:rFonts w:cs="Arial"/>
              </w:rPr>
            </w:pPr>
            <w:r w:rsidRPr="00361B19">
              <w:rPr>
                <w:rFonts w:cs="Arial"/>
              </w:rPr>
              <w:t xml:space="preserve">Réflexion </w:t>
            </w:r>
            <w:r w:rsidR="00B87FD3">
              <w:rPr>
                <w:rFonts w:cs="Arial"/>
              </w:rPr>
              <w:t>6</w:t>
            </w:r>
            <w:r w:rsidRPr="00361B19">
              <w:rPr>
                <w:rFonts w:cs="Arial"/>
              </w:rPr>
              <w:t xml:space="preserve"> - Identifier les obligations liées à un arrêt de travail</w:t>
            </w:r>
          </w:p>
        </w:tc>
      </w:tr>
      <w:tr w:rsidR="00EC32B1" w:rsidRPr="00A15639" w14:paraId="4C411790" w14:textId="77777777" w:rsidTr="00D063F0">
        <w:trPr>
          <w:trHeight w:val="504"/>
        </w:trPr>
        <w:tc>
          <w:tcPr>
            <w:tcW w:w="1446" w:type="dxa"/>
            <w:shd w:val="clear" w:color="auto" w:fill="FFFF00"/>
            <w:vAlign w:val="center"/>
          </w:tcPr>
          <w:p w14:paraId="17D020D0" w14:textId="5D81E037" w:rsidR="00EC32B1" w:rsidRPr="00A15639" w:rsidRDefault="00EC32B1" w:rsidP="00D063F0">
            <w:pPr>
              <w:spacing w:before="0"/>
              <w:jc w:val="center"/>
              <w:rPr>
                <w:rFonts w:cs="Arial"/>
              </w:rPr>
            </w:pPr>
            <w:r w:rsidRPr="001373E3">
              <w:rPr>
                <w:rFonts w:cs="Arial"/>
                <w:bCs/>
              </w:rPr>
              <w:t>Durée</w:t>
            </w:r>
            <w:r w:rsidRPr="00A15639">
              <w:rPr>
                <w:rFonts w:cs="Arial"/>
              </w:rPr>
              <w:t xml:space="preserve"> : 1</w:t>
            </w:r>
            <w:r w:rsidR="00B87FD3">
              <w:rPr>
                <w:rFonts w:cs="Arial"/>
              </w:rPr>
              <w:t>5</w:t>
            </w:r>
            <w:r>
              <w:rPr>
                <w:rFonts w:cs="Arial"/>
              </w:rPr>
              <w:t>’</w:t>
            </w:r>
          </w:p>
        </w:tc>
        <w:tc>
          <w:tcPr>
            <w:tcW w:w="7516" w:type="dxa"/>
            <w:shd w:val="clear" w:color="auto" w:fill="FFFF00"/>
            <w:vAlign w:val="center"/>
          </w:tcPr>
          <w:p w14:paraId="26878F99" w14:textId="77777777" w:rsidR="00EC32B1" w:rsidRPr="00A15639" w:rsidRDefault="00EC32B1" w:rsidP="00D063F0">
            <w:pPr>
              <w:spacing w:before="0"/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  <w:noProof/>
                <w:color w:val="000000" w:themeColor="text1"/>
                <w:szCs w:val="20"/>
              </w:rPr>
              <w:drawing>
                <wp:inline distT="0" distB="0" distL="0" distR="0" wp14:anchorId="3148AF24" wp14:editId="4C73B465">
                  <wp:extent cx="324000" cy="324000"/>
                  <wp:effectExtent l="0" t="0" r="0" b="0"/>
                  <wp:docPr id="38" name="Graphique 38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Graphique 24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/>
                <w:bCs/>
                <w:color w:val="000000" w:themeColor="text1"/>
                <w:szCs w:val="20"/>
              </w:rPr>
              <w:t xml:space="preserve">ou </w:t>
            </w:r>
            <w:r>
              <w:rPr>
                <w:rFonts w:cs="Arial"/>
                <w:b/>
                <w:bCs/>
                <w:noProof/>
                <w:color w:val="000000" w:themeColor="text1"/>
                <w:szCs w:val="20"/>
              </w:rPr>
              <w:drawing>
                <wp:inline distT="0" distB="0" distL="0" distR="0" wp14:anchorId="0DDC6900" wp14:editId="5BB4E477">
                  <wp:extent cx="360000" cy="360000"/>
                  <wp:effectExtent l="0" t="0" r="0" b="2540"/>
                  <wp:docPr id="39" name="Graphique 39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que 25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1" w:type="dxa"/>
            <w:shd w:val="clear" w:color="auto" w:fill="FFFF00"/>
            <w:vAlign w:val="center"/>
          </w:tcPr>
          <w:p w14:paraId="399CB7B9" w14:textId="77777777" w:rsidR="00EC32B1" w:rsidRPr="00A15639" w:rsidRDefault="00EC32B1" w:rsidP="00D063F0">
            <w:pPr>
              <w:spacing w:before="0"/>
              <w:jc w:val="center"/>
              <w:rPr>
                <w:rFonts w:cs="Arial"/>
              </w:rPr>
            </w:pPr>
            <w:r>
              <w:rPr>
                <w:rFonts w:cs="Arial"/>
              </w:rPr>
              <w:t>Source</w:t>
            </w:r>
          </w:p>
        </w:tc>
      </w:tr>
    </w:tbl>
    <w:p w14:paraId="7831C39B" w14:textId="77777777" w:rsidR="00EC32B1" w:rsidRPr="001373E3" w:rsidRDefault="00EC32B1" w:rsidP="00EC32B1">
      <w:pPr>
        <w:spacing w:after="60"/>
        <w:rPr>
          <w:rFonts w:cs="Arial"/>
          <w:b/>
          <w:sz w:val="24"/>
          <w:szCs w:val="28"/>
          <w:lang w:eastAsia="fr-FR"/>
        </w:rPr>
      </w:pPr>
      <w:r w:rsidRPr="001373E3">
        <w:rPr>
          <w:rFonts w:cs="Arial"/>
          <w:b/>
          <w:sz w:val="24"/>
          <w:szCs w:val="28"/>
          <w:lang w:eastAsia="fr-FR"/>
        </w:rPr>
        <w:t xml:space="preserve">Travail à faire </w:t>
      </w:r>
    </w:p>
    <w:p w14:paraId="2829F869" w14:textId="03134D85" w:rsidR="00EC32B1" w:rsidRPr="004A2E32" w:rsidRDefault="00EC32B1" w:rsidP="00EC32B1">
      <w:pPr>
        <w:spacing w:before="0" w:after="60"/>
        <w:rPr>
          <w:bCs/>
          <w:lang w:eastAsia="fr-FR"/>
        </w:rPr>
      </w:pPr>
      <w:r w:rsidRPr="004A2E32">
        <w:rPr>
          <w:bCs/>
          <w:lang w:eastAsia="fr-FR"/>
        </w:rPr>
        <w:t xml:space="preserve">À l'aide des </w:t>
      </w:r>
      <w:r w:rsidRPr="00B87FD3">
        <w:rPr>
          <w:b/>
          <w:lang w:eastAsia="fr-FR"/>
        </w:rPr>
        <w:t>documents 1</w:t>
      </w:r>
      <w:r w:rsidRPr="004A2E32">
        <w:rPr>
          <w:bCs/>
          <w:lang w:eastAsia="fr-FR"/>
        </w:rPr>
        <w:t xml:space="preserve"> et </w:t>
      </w:r>
      <w:r w:rsidRPr="00B87FD3">
        <w:rPr>
          <w:b/>
          <w:lang w:eastAsia="fr-FR"/>
        </w:rPr>
        <w:t>2</w:t>
      </w:r>
      <w:r w:rsidRPr="004A2E32">
        <w:rPr>
          <w:bCs/>
          <w:lang w:eastAsia="fr-FR"/>
        </w:rPr>
        <w:t xml:space="preserve"> répond</w:t>
      </w:r>
      <w:r w:rsidR="00B87FD3">
        <w:rPr>
          <w:bCs/>
          <w:lang w:eastAsia="fr-FR"/>
        </w:rPr>
        <w:t>ez</w:t>
      </w:r>
      <w:r w:rsidRPr="004A2E32">
        <w:rPr>
          <w:bCs/>
          <w:lang w:eastAsia="fr-FR"/>
        </w:rPr>
        <w:t xml:space="preserve"> aux questions suivantes</w:t>
      </w:r>
      <w:r>
        <w:rPr>
          <w:bCs/>
          <w:lang w:eastAsia="fr-FR"/>
        </w:rPr>
        <w:t> :</w:t>
      </w:r>
    </w:p>
    <w:p w14:paraId="6D2BAB95" w14:textId="77777777" w:rsidR="00EC32B1" w:rsidRPr="00B809A2" w:rsidRDefault="00EC32B1" w:rsidP="00EC32B1">
      <w:pPr>
        <w:pStyle w:val="Paragraphedeliste"/>
        <w:numPr>
          <w:ilvl w:val="0"/>
          <w:numId w:val="7"/>
        </w:numPr>
        <w:spacing w:before="0"/>
        <w:rPr>
          <w:bCs/>
          <w:lang w:eastAsia="fr-FR"/>
        </w:rPr>
      </w:pPr>
      <w:r w:rsidRPr="00B809A2">
        <w:rPr>
          <w:rFonts w:cs="Arial"/>
          <w:bCs/>
          <w:lang w:eastAsia="fr-FR"/>
        </w:rPr>
        <w:t>Á</w:t>
      </w:r>
      <w:r w:rsidRPr="00B809A2">
        <w:rPr>
          <w:bCs/>
          <w:lang w:eastAsia="fr-FR"/>
        </w:rPr>
        <w:t xml:space="preserve"> qui sont envoyés les différents volets de l’arrêt maladie ?</w:t>
      </w:r>
    </w:p>
    <w:p w14:paraId="3F62725C" w14:textId="77777777" w:rsidR="00EC32B1" w:rsidRPr="00B809A2" w:rsidRDefault="00EC32B1" w:rsidP="00EC32B1">
      <w:pPr>
        <w:pStyle w:val="Paragraphedeliste"/>
        <w:numPr>
          <w:ilvl w:val="0"/>
          <w:numId w:val="7"/>
        </w:numPr>
        <w:spacing w:before="0"/>
        <w:rPr>
          <w:bCs/>
          <w:lang w:eastAsia="fr-FR"/>
        </w:rPr>
      </w:pPr>
      <w:r w:rsidRPr="00B809A2">
        <w:rPr>
          <w:bCs/>
          <w:lang w:eastAsia="fr-FR"/>
        </w:rPr>
        <w:t>Quels sont les risques encourus s’ils ne sont pas envoyés ?</w:t>
      </w:r>
    </w:p>
    <w:p w14:paraId="3EC9F762" w14:textId="77777777" w:rsidR="00EC32B1" w:rsidRPr="00B809A2" w:rsidRDefault="00EC32B1" w:rsidP="00EC32B1">
      <w:pPr>
        <w:pStyle w:val="Paragraphedeliste"/>
        <w:numPr>
          <w:ilvl w:val="0"/>
          <w:numId w:val="7"/>
        </w:numPr>
        <w:spacing w:before="0"/>
        <w:rPr>
          <w:bCs/>
          <w:lang w:eastAsia="fr-FR"/>
        </w:rPr>
      </w:pPr>
      <w:r w:rsidRPr="00B809A2">
        <w:rPr>
          <w:bCs/>
          <w:lang w:eastAsia="fr-FR"/>
        </w:rPr>
        <w:t>Qui délivre l’arrêt maladie ?</w:t>
      </w:r>
    </w:p>
    <w:p w14:paraId="65243AC6" w14:textId="77777777" w:rsidR="00EC32B1" w:rsidRPr="00B809A2" w:rsidRDefault="00EC32B1" w:rsidP="00EC32B1">
      <w:pPr>
        <w:pStyle w:val="Paragraphedeliste"/>
        <w:numPr>
          <w:ilvl w:val="0"/>
          <w:numId w:val="7"/>
        </w:numPr>
        <w:spacing w:before="0"/>
        <w:rPr>
          <w:bCs/>
          <w:lang w:eastAsia="fr-FR"/>
        </w:rPr>
      </w:pPr>
      <w:r w:rsidRPr="00B809A2">
        <w:rPr>
          <w:bCs/>
          <w:lang w:eastAsia="fr-FR"/>
        </w:rPr>
        <w:t>En arrêt, le</w:t>
      </w:r>
      <w:r>
        <w:rPr>
          <w:bCs/>
          <w:lang w:eastAsia="fr-FR"/>
        </w:rPr>
        <w:t>(la)</w:t>
      </w:r>
      <w:r w:rsidRPr="00B809A2">
        <w:rPr>
          <w:bCs/>
          <w:lang w:eastAsia="fr-FR"/>
        </w:rPr>
        <w:t xml:space="preserve"> salarié</w:t>
      </w:r>
      <w:r>
        <w:rPr>
          <w:bCs/>
          <w:lang w:eastAsia="fr-FR"/>
        </w:rPr>
        <w:t>(e)</w:t>
      </w:r>
      <w:r w:rsidRPr="00B809A2">
        <w:rPr>
          <w:bCs/>
          <w:lang w:eastAsia="fr-FR"/>
        </w:rPr>
        <w:t xml:space="preserve"> est-il</w:t>
      </w:r>
      <w:r>
        <w:rPr>
          <w:bCs/>
          <w:lang w:eastAsia="fr-FR"/>
        </w:rPr>
        <w:t>(elle)</w:t>
      </w:r>
      <w:r w:rsidRPr="00B809A2">
        <w:rPr>
          <w:bCs/>
          <w:lang w:eastAsia="fr-FR"/>
        </w:rPr>
        <w:t xml:space="preserve"> libre de sortir ?</w:t>
      </w:r>
    </w:p>
    <w:p w14:paraId="39EFA568" w14:textId="77777777" w:rsidR="00EC32B1" w:rsidRPr="00CB407F" w:rsidRDefault="00EC32B1" w:rsidP="00EC32B1">
      <w:pPr>
        <w:pStyle w:val="Titre5"/>
        <w:numPr>
          <w:ilvl w:val="0"/>
          <w:numId w:val="0"/>
        </w:numPr>
        <w:spacing w:after="60"/>
      </w:pPr>
      <w:r w:rsidRPr="00D1381C">
        <w:rPr>
          <w:color w:val="FFFFFF" w:themeColor="background1"/>
          <w:highlight w:val="red"/>
        </w:rPr>
        <w:t>Doc. 1</w:t>
      </w:r>
      <w:r w:rsidRPr="00CB407F">
        <w:t xml:space="preserve"> Arrêt de travail pour maladie</w:t>
      </w:r>
    </w:p>
    <w:bookmarkStart w:id="0" w:name="N100CB"/>
    <w:bookmarkEnd w:id="0"/>
    <w:p w14:paraId="39A95AB4" w14:textId="77777777" w:rsidR="00EC32B1" w:rsidRPr="002377F4" w:rsidRDefault="00EC32B1" w:rsidP="00EC32B1">
      <w:pPr>
        <w:spacing w:before="0"/>
        <w:jc w:val="center"/>
        <w:rPr>
          <w:sz w:val="18"/>
          <w:lang w:eastAsia="fr-FR"/>
        </w:rPr>
      </w:pPr>
      <w:r w:rsidRPr="002377F4">
        <w:rPr>
          <w:sz w:val="18"/>
          <w:lang w:eastAsia="fr-FR"/>
        </w:rPr>
        <w:fldChar w:fldCharType="begin"/>
      </w:r>
      <w:r w:rsidRPr="002377F4">
        <w:rPr>
          <w:sz w:val="18"/>
          <w:lang w:eastAsia="fr-FR"/>
        </w:rPr>
        <w:instrText xml:space="preserve"> HYPERLINK "http://vosdroits.service-public.fr/F169.xhtml" </w:instrText>
      </w:r>
      <w:r w:rsidRPr="002377F4">
        <w:rPr>
          <w:sz w:val="18"/>
          <w:lang w:eastAsia="fr-FR"/>
        </w:rPr>
      </w:r>
      <w:r w:rsidRPr="002377F4">
        <w:rPr>
          <w:sz w:val="18"/>
          <w:lang w:eastAsia="fr-FR"/>
        </w:rPr>
        <w:fldChar w:fldCharType="separate"/>
      </w:r>
      <w:r w:rsidRPr="002377F4">
        <w:rPr>
          <w:rStyle w:val="Lienhypertexte"/>
          <w:sz w:val="18"/>
          <w:lang w:eastAsia="fr-FR"/>
        </w:rPr>
        <w:t>http://vosdroits.service-public.fr/F169.xhtml</w:t>
      </w:r>
      <w:r w:rsidRPr="002377F4">
        <w:rPr>
          <w:sz w:val="18"/>
          <w:lang w:eastAsia="fr-FR"/>
        </w:rPr>
        <w:fldChar w:fldCharType="end"/>
      </w:r>
    </w:p>
    <w:p w14:paraId="31096FA7" w14:textId="77777777" w:rsidR="00EC32B1" w:rsidRPr="00A46021" w:rsidRDefault="00EC32B1" w:rsidP="00EC32B1">
      <w:pPr>
        <w:spacing w:before="60"/>
      </w:pPr>
      <w:r w:rsidRPr="00A46021">
        <w:t xml:space="preserve">Lors d'une consultation pour maladie, le médecin peut décider de prescrire un arrêt de travail. Il remplit à cet effet un avis d'arrêt de travail (l'original est fourni par les organismes d'assurance maladie), que l'assuré complète, avant de le transmettre à la </w:t>
      </w:r>
      <w:r>
        <w:t>s</w:t>
      </w:r>
      <w:r w:rsidRPr="00A46021">
        <w:t>écurité sociale et à son employeur. Ce formulaire comporte 3 feuillets, ou volets, numérotés 1, 2, 3.</w:t>
      </w:r>
    </w:p>
    <w:p w14:paraId="520D1F5A" w14:textId="77777777" w:rsidR="00EC32B1" w:rsidRPr="00A46021" w:rsidRDefault="00EC32B1" w:rsidP="00EC32B1">
      <w:pPr>
        <w:spacing w:before="60"/>
      </w:pPr>
      <w:bookmarkStart w:id="1" w:name="N100E3"/>
      <w:bookmarkEnd w:id="1"/>
      <w:r w:rsidRPr="00A46021">
        <w:t xml:space="preserve">Les assurés qui relèvent du régime général de la Sécurité sociale (salarié) doivent adresser </w:t>
      </w:r>
      <w:r>
        <w:t>sous</w:t>
      </w:r>
      <w:r w:rsidRPr="00A46021">
        <w:t xml:space="preserve"> 48 heures :</w:t>
      </w:r>
    </w:p>
    <w:p w14:paraId="5C7896B0" w14:textId="77777777" w:rsidR="00EC32B1" w:rsidRPr="00A46021" w:rsidRDefault="00EC32B1" w:rsidP="00EC32B1">
      <w:pPr>
        <w:pStyle w:val="Paragraphedeliste"/>
        <w:numPr>
          <w:ilvl w:val="0"/>
          <w:numId w:val="2"/>
        </w:numPr>
        <w:spacing w:before="0"/>
        <w:ind w:left="284" w:hanging="284"/>
      </w:pPr>
      <w:r w:rsidRPr="00A46021">
        <w:t>les volets 1 et 2 de l'avis d'arrêt de travail, à la caisse d'assurance maladie.</w:t>
      </w:r>
    </w:p>
    <w:p w14:paraId="1939B35C" w14:textId="77777777" w:rsidR="00EC32B1" w:rsidRPr="00A46021" w:rsidRDefault="00EC32B1" w:rsidP="00EC32B1">
      <w:pPr>
        <w:pStyle w:val="Paragraphedeliste"/>
        <w:numPr>
          <w:ilvl w:val="0"/>
          <w:numId w:val="2"/>
        </w:numPr>
        <w:spacing w:before="60"/>
        <w:ind w:left="284" w:hanging="284"/>
      </w:pPr>
      <w:r w:rsidRPr="00A46021">
        <w:t>le volet 3 à l’employeur, ou à Pôle emploi s'ils bénéficient d'allocations chômage.</w:t>
      </w:r>
    </w:p>
    <w:p w14:paraId="55A28698" w14:textId="77777777" w:rsidR="00EC32B1" w:rsidRPr="00A46021" w:rsidRDefault="00EC32B1" w:rsidP="00EC32B1">
      <w:pPr>
        <w:spacing w:before="60"/>
      </w:pPr>
      <w:r w:rsidRPr="00A46021">
        <w:t>Ces formalités sont identiques en cas de prolongation d'arrêt de travail.</w:t>
      </w:r>
    </w:p>
    <w:p w14:paraId="57125B92" w14:textId="77777777" w:rsidR="00EC32B1" w:rsidRPr="00A46021" w:rsidRDefault="00EC32B1" w:rsidP="00EC32B1">
      <w:pPr>
        <w:spacing w:before="60"/>
        <w:rPr>
          <w:i/>
        </w:rPr>
      </w:pPr>
      <w:r w:rsidRPr="00A46021">
        <w:rPr>
          <w:rStyle w:val="lev"/>
          <w:i/>
        </w:rPr>
        <w:t>A noter :</w:t>
      </w:r>
      <w:r w:rsidRPr="00A46021">
        <w:rPr>
          <w:i/>
        </w:rPr>
        <w:t xml:space="preserve"> l'employeur doit, dès réception de l'avis d'arrêt de travail, transmettre une attestation de salaire à la caisse primaire d'assurance maladie, afin de déclencher le versement des indemnités journalières au salarié. </w:t>
      </w:r>
    </w:p>
    <w:p w14:paraId="764FCE85" w14:textId="77777777" w:rsidR="00EC32B1" w:rsidRPr="0072479D" w:rsidRDefault="00EC32B1" w:rsidP="00EC32B1">
      <w:pPr>
        <w:spacing w:before="60"/>
        <w:rPr>
          <w:b/>
        </w:rPr>
      </w:pPr>
      <w:bookmarkStart w:id="2" w:name="N1012D"/>
      <w:bookmarkEnd w:id="2"/>
      <w:r w:rsidRPr="0072479D">
        <w:rPr>
          <w:b/>
        </w:rPr>
        <w:t xml:space="preserve">Retard de transmission de l'avis d'arrêt </w:t>
      </w:r>
    </w:p>
    <w:p w14:paraId="6EB2C664" w14:textId="77777777" w:rsidR="00EC32B1" w:rsidRPr="00A46021" w:rsidRDefault="00EC32B1" w:rsidP="00EC32B1">
      <w:pPr>
        <w:spacing w:before="0"/>
      </w:pPr>
      <w:r w:rsidRPr="00A46021">
        <w:t>Lorsque l'assuré ne transmet pas son avis d'arrêt ou de prolongation d'arrêt de travail dans les 48 heures, il s'expose à une sanction financière en cas de nouvel envoi tardif dans les 2 ans qui suivent.</w:t>
      </w:r>
    </w:p>
    <w:p w14:paraId="5B71D0C1" w14:textId="6A8A73D1" w:rsidR="00EC32B1" w:rsidRDefault="00EC32B1" w:rsidP="00EC32B1">
      <w:pPr>
        <w:spacing w:before="240"/>
        <w:rPr>
          <w:rFonts w:cs="Arial"/>
          <w:b/>
          <w:bCs/>
          <w:color w:val="FFFFFF" w:themeColor="background1"/>
          <w:sz w:val="24"/>
          <w:szCs w:val="24"/>
        </w:rPr>
      </w:pPr>
      <w:bookmarkStart w:id="3" w:name="N10142"/>
      <w:bookmarkEnd w:id="3"/>
      <w:r w:rsidRPr="003564DE">
        <w:rPr>
          <w:rFonts w:cs="Arial"/>
          <w:b/>
          <w:noProof/>
          <w:sz w:val="24"/>
          <w:lang w:eastAsia="fr-FR"/>
        </w:rPr>
        <w:drawing>
          <wp:anchor distT="0" distB="0" distL="114300" distR="114300" simplePos="0" relativeHeight="251659264" behindDoc="0" locked="0" layoutInCell="1" allowOverlap="1" wp14:anchorId="45AD7D4D" wp14:editId="2BACC52C">
            <wp:simplePos x="0" y="0"/>
            <wp:positionH relativeFrom="column">
              <wp:posOffset>2592705</wp:posOffset>
            </wp:positionH>
            <wp:positionV relativeFrom="paragraph">
              <wp:posOffset>118745</wp:posOffset>
            </wp:positionV>
            <wp:extent cx="3696970" cy="4981575"/>
            <wp:effectExtent l="19050" t="19050" r="17780" b="2857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1" b="1665"/>
                    <a:stretch/>
                  </pic:blipFill>
                  <pic:spPr bwMode="auto">
                    <a:xfrm>
                      <a:off x="0" y="0"/>
                      <a:ext cx="3696970" cy="49815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407F">
        <w:rPr>
          <w:b/>
          <w:bCs/>
          <w:color w:val="FFFFFF" w:themeColor="background1"/>
          <w:sz w:val="24"/>
          <w:szCs w:val="24"/>
          <w:highlight w:val="red"/>
        </w:rPr>
        <w:t xml:space="preserve">Doc. </w:t>
      </w:r>
      <w:r w:rsidR="00B87FD3">
        <w:rPr>
          <w:b/>
          <w:bCs/>
          <w:color w:val="FFFFFF" w:themeColor="background1"/>
          <w:sz w:val="24"/>
          <w:szCs w:val="24"/>
          <w:highlight w:val="red"/>
        </w:rPr>
        <w:t>2</w:t>
      </w:r>
      <w:r w:rsidRPr="00CB407F">
        <w:rPr>
          <w:b/>
          <w:bCs/>
          <w:color w:val="FFFFFF" w:themeColor="background1"/>
          <w:sz w:val="24"/>
          <w:szCs w:val="24"/>
          <w:highlight w:val="red"/>
        </w:rPr>
        <w:t xml:space="preserve"> </w:t>
      </w:r>
      <w:r w:rsidRPr="00CB407F">
        <w:rPr>
          <w:rFonts w:cs="Arial"/>
          <w:b/>
          <w:bCs/>
          <w:color w:val="FFFFFF" w:themeColor="background1"/>
          <w:sz w:val="24"/>
          <w:szCs w:val="24"/>
        </w:rPr>
        <w:t xml:space="preserve"> </w:t>
      </w:r>
    </w:p>
    <w:p w14:paraId="386261A4" w14:textId="77777777" w:rsidR="00EC32B1" w:rsidRPr="006A2537" w:rsidRDefault="00EC32B1" w:rsidP="00EC32B1">
      <w:pPr>
        <w:spacing w:before="0"/>
        <w:jc w:val="left"/>
        <w:rPr>
          <w:rFonts w:cs="Arial"/>
          <w:b/>
          <w:bCs/>
          <w:sz w:val="24"/>
          <w:szCs w:val="24"/>
        </w:rPr>
      </w:pPr>
      <w:r w:rsidRPr="00CB407F">
        <w:rPr>
          <w:rFonts w:cs="Arial"/>
          <w:b/>
          <w:bCs/>
          <w:sz w:val="24"/>
          <w:szCs w:val="24"/>
        </w:rPr>
        <w:t>Formulaire Cerfa n° 10170*04 (Volet 1)</w:t>
      </w:r>
    </w:p>
    <w:p w14:paraId="2F01E023" w14:textId="13E64F7F" w:rsidR="00D83248" w:rsidRDefault="00D83248" w:rsidP="00D83248">
      <w:pPr>
        <w:jc w:val="center"/>
        <w:rPr>
          <w:lang w:eastAsia="fr-FR"/>
        </w:rPr>
      </w:pPr>
    </w:p>
    <w:p w14:paraId="058464F3" w14:textId="4620A282" w:rsidR="00EC32B1" w:rsidRDefault="00EC32B1" w:rsidP="00D83248">
      <w:pPr>
        <w:jc w:val="center"/>
        <w:rPr>
          <w:lang w:eastAsia="fr-FR"/>
        </w:rPr>
      </w:pPr>
    </w:p>
    <w:p w14:paraId="6D074158" w14:textId="4A62D14B" w:rsidR="00EC32B1" w:rsidRDefault="00EC32B1" w:rsidP="00D83248">
      <w:pPr>
        <w:jc w:val="center"/>
        <w:rPr>
          <w:lang w:eastAsia="fr-FR"/>
        </w:rPr>
      </w:pPr>
    </w:p>
    <w:p w14:paraId="4C03FBB1" w14:textId="4FDBA026" w:rsidR="00EC32B1" w:rsidRDefault="00EC32B1" w:rsidP="00D83248">
      <w:pPr>
        <w:jc w:val="center"/>
        <w:rPr>
          <w:lang w:eastAsia="fr-FR"/>
        </w:rPr>
      </w:pPr>
    </w:p>
    <w:p w14:paraId="379BAC65" w14:textId="6A316951" w:rsidR="00EC32B1" w:rsidRDefault="00EC32B1" w:rsidP="00D83248">
      <w:pPr>
        <w:jc w:val="center"/>
        <w:rPr>
          <w:lang w:eastAsia="fr-FR"/>
        </w:rPr>
      </w:pPr>
    </w:p>
    <w:p w14:paraId="04A24556" w14:textId="604A9FD9" w:rsidR="00EC32B1" w:rsidRDefault="00EC32B1" w:rsidP="00D83248">
      <w:pPr>
        <w:jc w:val="center"/>
        <w:rPr>
          <w:lang w:eastAsia="fr-FR"/>
        </w:rPr>
      </w:pPr>
    </w:p>
    <w:p w14:paraId="29E33D19" w14:textId="0DABA5D4" w:rsidR="00EC32B1" w:rsidRDefault="00EC32B1" w:rsidP="00D83248">
      <w:pPr>
        <w:jc w:val="center"/>
        <w:rPr>
          <w:lang w:eastAsia="fr-FR"/>
        </w:rPr>
      </w:pPr>
    </w:p>
    <w:p w14:paraId="0D055CE8" w14:textId="21C9EE2D" w:rsidR="00EC32B1" w:rsidRDefault="00EC32B1" w:rsidP="00D83248">
      <w:pPr>
        <w:jc w:val="center"/>
        <w:rPr>
          <w:lang w:eastAsia="fr-FR"/>
        </w:rPr>
      </w:pPr>
    </w:p>
    <w:p w14:paraId="5AC2E92C" w14:textId="02781900" w:rsidR="00EC32B1" w:rsidRDefault="00EC32B1" w:rsidP="00D83248">
      <w:pPr>
        <w:jc w:val="center"/>
        <w:rPr>
          <w:lang w:eastAsia="fr-FR"/>
        </w:rPr>
      </w:pPr>
    </w:p>
    <w:p w14:paraId="5463CA93" w14:textId="135F3E60" w:rsidR="00EC32B1" w:rsidRDefault="00EC32B1" w:rsidP="00D83248">
      <w:pPr>
        <w:jc w:val="center"/>
        <w:rPr>
          <w:lang w:eastAsia="fr-FR"/>
        </w:rPr>
      </w:pPr>
    </w:p>
    <w:p w14:paraId="47E8B29B" w14:textId="4518B3F5" w:rsidR="00EC32B1" w:rsidRDefault="00EC32B1" w:rsidP="00D83248">
      <w:pPr>
        <w:jc w:val="center"/>
        <w:rPr>
          <w:lang w:eastAsia="fr-FR"/>
        </w:rPr>
      </w:pPr>
    </w:p>
    <w:p w14:paraId="5FBC9B10" w14:textId="6195A594" w:rsidR="00EC32B1" w:rsidRDefault="00EC32B1" w:rsidP="00D83248">
      <w:pPr>
        <w:jc w:val="center"/>
        <w:rPr>
          <w:lang w:eastAsia="fr-FR"/>
        </w:rPr>
      </w:pPr>
    </w:p>
    <w:p w14:paraId="44FE06C4" w14:textId="60566B89" w:rsidR="00EC32B1" w:rsidRDefault="00EC32B1" w:rsidP="00D83248">
      <w:pPr>
        <w:jc w:val="center"/>
        <w:rPr>
          <w:lang w:eastAsia="fr-FR"/>
        </w:rPr>
      </w:pPr>
    </w:p>
    <w:p w14:paraId="6E685AE8" w14:textId="347464F4" w:rsidR="00EC32B1" w:rsidRDefault="00EC32B1" w:rsidP="00D83248">
      <w:pPr>
        <w:jc w:val="center"/>
        <w:rPr>
          <w:lang w:eastAsia="fr-FR"/>
        </w:rPr>
      </w:pPr>
    </w:p>
    <w:p w14:paraId="7051A30E" w14:textId="06E935B1" w:rsidR="00EC32B1" w:rsidRDefault="00EC32B1" w:rsidP="00D83248">
      <w:pPr>
        <w:jc w:val="center"/>
        <w:rPr>
          <w:lang w:eastAsia="fr-FR"/>
        </w:rPr>
      </w:pPr>
    </w:p>
    <w:p w14:paraId="3BBD8677" w14:textId="70DC61CA" w:rsidR="00EC32B1" w:rsidRDefault="00EC32B1" w:rsidP="00D83248">
      <w:pPr>
        <w:jc w:val="center"/>
        <w:rPr>
          <w:lang w:eastAsia="fr-FR"/>
        </w:rPr>
      </w:pPr>
    </w:p>
    <w:p w14:paraId="51A06510" w14:textId="1151F932" w:rsidR="00EC32B1" w:rsidRDefault="00EC32B1" w:rsidP="00D83248">
      <w:pPr>
        <w:jc w:val="center"/>
        <w:rPr>
          <w:lang w:eastAsia="fr-FR"/>
        </w:rPr>
      </w:pPr>
    </w:p>
    <w:p w14:paraId="10D1B99A" w14:textId="58C9F288" w:rsidR="00EC32B1" w:rsidRDefault="00EC32B1" w:rsidP="00D83248">
      <w:pPr>
        <w:jc w:val="center"/>
        <w:rPr>
          <w:lang w:eastAsia="fr-FR"/>
        </w:rPr>
      </w:pPr>
    </w:p>
    <w:p w14:paraId="566A1DFA" w14:textId="400CE01A" w:rsidR="00EC32B1" w:rsidRDefault="00EC32B1" w:rsidP="00D83248">
      <w:pPr>
        <w:jc w:val="center"/>
        <w:rPr>
          <w:lang w:eastAsia="fr-FR"/>
        </w:rPr>
      </w:pPr>
    </w:p>
    <w:p w14:paraId="48FE2EF2" w14:textId="77777777" w:rsidR="00EC32B1" w:rsidRDefault="00EC32B1" w:rsidP="00D83248">
      <w:pPr>
        <w:jc w:val="center"/>
        <w:rPr>
          <w:lang w:eastAsia="fr-FR"/>
        </w:rPr>
      </w:pPr>
    </w:p>
    <w:p w14:paraId="5708FA12" w14:textId="3B7A85F3" w:rsidR="00252359" w:rsidRPr="00252359" w:rsidRDefault="00EC32B1" w:rsidP="00EC32B1">
      <w:pPr>
        <w:spacing w:before="0" w:after="120"/>
        <w:rPr>
          <w:b/>
          <w:sz w:val="28"/>
          <w:lang w:eastAsia="fr-FR"/>
        </w:rPr>
      </w:pPr>
      <w:r>
        <w:rPr>
          <w:b/>
          <w:sz w:val="28"/>
          <w:lang w:eastAsia="fr-FR"/>
        </w:rPr>
        <w:lastRenderedPageBreak/>
        <w:t>Réponses</w:t>
      </w:r>
    </w:p>
    <w:p w14:paraId="0E6E6EDE" w14:textId="77777777" w:rsidR="00252359" w:rsidRPr="00EC32B1" w:rsidRDefault="00BC159D" w:rsidP="00EC32B1">
      <w:pPr>
        <w:pStyle w:val="Paragraphedeliste"/>
        <w:numPr>
          <w:ilvl w:val="0"/>
          <w:numId w:val="9"/>
        </w:numPr>
        <w:spacing w:before="0"/>
        <w:rPr>
          <w:b/>
          <w:sz w:val="24"/>
          <w:szCs w:val="20"/>
          <w:lang w:eastAsia="fr-FR"/>
        </w:rPr>
      </w:pPr>
      <w:r w:rsidRPr="00EC32B1">
        <w:rPr>
          <w:rFonts w:cs="Arial"/>
          <w:b/>
          <w:sz w:val="24"/>
          <w:szCs w:val="20"/>
          <w:lang w:eastAsia="fr-FR"/>
        </w:rPr>
        <w:t>À</w:t>
      </w:r>
      <w:r w:rsidR="00252359" w:rsidRPr="00EC32B1">
        <w:rPr>
          <w:b/>
          <w:sz w:val="24"/>
          <w:szCs w:val="20"/>
          <w:lang w:eastAsia="fr-FR"/>
        </w:rPr>
        <w:t xml:space="preserve"> qui sont envoyés les différents volets de l’arrêt maladie ?</w:t>
      </w:r>
    </w:p>
    <w:p w14:paraId="3D9FE475" w14:textId="5F31FCCB" w:rsidR="00252359" w:rsidRDefault="00252359" w:rsidP="00252359">
      <w:pPr>
        <w:pStyle w:val="Paragraphedeliste"/>
        <w:spacing w:before="0"/>
        <w:ind w:left="360"/>
        <w:rPr>
          <w:b/>
          <w:sz w:val="24"/>
          <w:szCs w:val="20"/>
          <w:lang w:eastAsia="fr-FR"/>
        </w:rPr>
      </w:pPr>
    </w:p>
    <w:p w14:paraId="1BBBE179" w14:textId="77777777" w:rsidR="00EC32B1" w:rsidRPr="00EC32B1" w:rsidRDefault="00EC32B1" w:rsidP="00252359">
      <w:pPr>
        <w:pStyle w:val="Paragraphedeliste"/>
        <w:spacing w:before="0"/>
        <w:ind w:left="360"/>
        <w:rPr>
          <w:b/>
          <w:sz w:val="24"/>
          <w:szCs w:val="20"/>
          <w:lang w:eastAsia="fr-FR"/>
        </w:rPr>
      </w:pPr>
    </w:p>
    <w:p w14:paraId="3A0C43FB" w14:textId="77777777" w:rsidR="00252359" w:rsidRPr="00EC32B1" w:rsidRDefault="00252359" w:rsidP="00252359">
      <w:pPr>
        <w:pStyle w:val="Paragraphedeliste"/>
        <w:spacing w:before="0"/>
        <w:ind w:left="360"/>
        <w:rPr>
          <w:b/>
          <w:sz w:val="24"/>
          <w:szCs w:val="20"/>
          <w:lang w:eastAsia="fr-FR"/>
        </w:rPr>
      </w:pPr>
    </w:p>
    <w:p w14:paraId="0398C81B" w14:textId="77777777" w:rsidR="00252359" w:rsidRPr="00EC32B1" w:rsidRDefault="00252359" w:rsidP="00EC32B1">
      <w:pPr>
        <w:pStyle w:val="Paragraphedeliste"/>
        <w:numPr>
          <w:ilvl w:val="0"/>
          <w:numId w:val="9"/>
        </w:numPr>
        <w:spacing w:before="0"/>
        <w:rPr>
          <w:b/>
          <w:sz w:val="24"/>
          <w:szCs w:val="20"/>
          <w:lang w:eastAsia="fr-FR"/>
        </w:rPr>
      </w:pPr>
      <w:r w:rsidRPr="00EC32B1">
        <w:rPr>
          <w:b/>
          <w:sz w:val="24"/>
          <w:szCs w:val="20"/>
          <w:lang w:eastAsia="fr-FR"/>
        </w:rPr>
        <w:t>Quels sont les risques encourus s’ils ne sont pas envoyés ?</w:t>
      </w:r>
    </w:p>
    <w:p w14:paraId="17417812" w14:textId="3913F9BB" w:rsidR="00252359" w:rsidRDefault="00252359" w:rsidP="00252359">
      <w:pPr>
        <w:spacing w:before="0"/>
        <w:rPr>
          <w:b/>
          <w:sz w:val="24"/>
          <w:szCs w:val="20"/>
          <w:lang w:eastAsia="fr-FR"/>
        </w:rPr>
      </w:pPr>
    </w:p>
    <w:p w14:paraId="4E605838" w14:textId="61253BA7" w:rsidR="00EC32B1" w:rsidRDefault="00EC32B1" w:rsidP="00252359">
      <w:pPr>
        <w:spacing w:before="0"/>
        <w:rPr>
          <w:b/>
          <w:sz w:val="24"/>
          <w:szCs w:val="20"/>
          <w:lang w:eastAsia="fr-FR"/>
        </w:rPr>
      </w:pPr>
    </w:p>
    <w:p w14:paraId="6C6E514E" w14:textId="77777777" w:rsidR="00EC32B1" w:rsidRPr="00EC32B1" w:rsidRDefault="00EC32B1" w:rsidP="00252359">
      <w:pPr>
        <w:spacing w:before="0"/>
        <w:rPr>
          <w:b/>
          <w:sz w:val="24"/>
          <w:szCs w:val="20"/>
          <w:lang w:eastAsia="fr-FR"/>
        </w:rPr>
      </w:pPr>
    </w:p>
    <w:p w14:paraId="45A81039" w14:textId="77777777" w:rsidR="00A11D21" w:rsidRPr="00EC32B1" w:rsidRDefault="00A11D21" w:rsidP="00252359">
      <w:pPr>
        <w:spacing w:before="0"/>
        <w:rPr>
          <w:b/>
          <w:sz w:val="24"/>
          <w:szCs w:val="20"/>
          <w:lang w:eastAsia="fr-FR"/>
        </w:rPr>
      </w:pPr>
    </w:p>
    <w:p w14:paraId="5B8331B3" w14:textId="77777777" w:rsidR="00252359" w:rsidRPr="00EC32B1" w:rsidRDefault="00252359" w:rsidP="00EC32B1">
      <w:pPr>
        <w:pStyle w:val="Paragraphedeliste"/>
        <w:numPr>
          <w:ilvl w:val="0"/>
          <w:numId w:val="9"/>
        </w:numPr>
        <w:spacing w:before="0"/>
        <w:rPr>
          <w:b/>
          <w:sz w:val="24"/>
          <w:szCs w:val="20"/>
          <w:lang w:eastAsia="fr-FR"/>
        </w:rPr>
      </w:pPr>
      <w:r w:rsidRPr="00EC32B1">
        <w:rPr>
          <w:b/>
          <w:sz w:val="24"/>
          <w:szCs w:val="20"/>
          <w:lang w:eastAsia="fr-FR"/>
        </w:rPr>
        <w:t>Qui délivre l’arrêt maladie ?</w:t>
      </w:r>
    </w:p>
    <w:p w14:paraId="53167572" w14:textId="52DA43A9" w:rsidR="00252359" w:rsidRDefault="00252359" w:rsidP="00252359">
      <w:pPr>
        <w:pStyle w:val="Paragraphedeliste"/>
        <w:rPr>
          <w:b/>
          <w:sz w:val="24"/>
          <w:szCs w:val="20"/>
          <w:lang w:eastAsia="fr-FR"/>
        </w:rPr>
      </w:pPr>
    </w:p>
    <w:p w14:paraId="1A62935F" w14:textId="52BC6958" w:rsidR="00EC32B1" w:rsidRDefault="00EC32B1" w:rsidP="00252359">
      <w:pPr>
        <w:pStyle w:val="Paragraphedeliste"/>
        <w:rPr>
          <w:b/>
          <w:sz w:val="24"/>
          <w:szCs w:val="20"/>
          <w:lang w:eastAsia="fr-FR"/>
        </w:rPr>
      </w:pPr>
    </w:p>
    <w:p w14:paraId="212239E6" w14:textId="77777777" w:rsidR="00EC32B1" w:rsidRPr="00EC32B1" w:rsidRDefault="00EC32B1" w:rsidP="00252359">
      <w:pPr>
        <w:pStyle w:val="Paragraphedeliste"/>
        <w:rPr>
          <w:b/>
          <w:sz w:val="24"/>
          <w:szCs w:val="20"/>
          <w:lang w:eastAsia="fr-FR"/>
        </w:rPr>
      </w:pPr>
    </w:p>
    <w:p w14:paraId="1FA472F4" w14:textId="77777777" w:rsidR="00252359" w:rsidRPr="00EC32B1" w:rsidRDefault="00252359" w:rsidP="00252359">
      <w:pPr>
        <w:spacing w:before="0"/>
        <w:rPr>
          <w:b/>
          <w:sz w:val="24"/>
          <w:szCs w:val="20"/>
          <w:lang w:eastAsia="fr-FR"/>
        </w:rPr>
      </w:pPr>
    </w:p>
    <w:p w14:paraId="02DABAA2" w14:textId="76D04906" w:rsidR="00252359" w:rsidRPr="00EC32B1" w:rsidRDefault="00252359" w:rsidP="00EC32B1">
      <w:pPr>
        <w:pStyle w:val="Paragraphedeliste"/>
        <w:numPr>
          <w:ilvl w:val="0"/>
          <w:numId w:val="9"/>
        </w:numPr>
        <w:spacing w:before="0"/>
        <w:rPr>
          <w:b/>
          <w:sz w:val="24"/>
          <w:szCs w:val="20"/>
          <w:lang w:eastAsia="fr-FR"/>
        </w:rPr>
      </w:pPr>
      <w:r w:rsidRPr="00EC32B1">
        <w:rPr>
          <w:b/>
          <w:sz w:val="24"/>
          <w:szCs w:val="20"/>
          <w:lang w:eastAsia="fr-FR"/>
        </w:rPr>
        <w:t>En arrêt</w:t>
      </w:r>
      <w:r w:rsidR="00D83248" w:rsidRPr="00EC32B1">
        <w:rPr>
          <w:b/>
          <w:sz w:val="24"/>
          <w:szCs w:val="20"/>
          <w:lang w:eastAsia="fr-FR"/>
        </w:rPr>
        <w:t>,</w:t>
      </w:r>
      <w:r w:rsidRPr="00EC32B1">
        <w:rPr>
          <w:b/>
          <w:sz w:val="24"/>
          <w:szCs w:val="20"/>
          <w:lang w:eastAsia="fr-FR"/>
        </w:rPr>
        <w:t xml:space="preserve"> le salarié est-il libre de sortir ?</w:t>
      </w:r>
    </w:p>
    <w:p w14:paraId="1C3690FA" w14:textId="77777777" w:rsidR="000675CD" w:rsidRPr="00EC32B1" w:rsidRDefault="000675CD" w:rsidP="000675CD">
      <w:pPr>
        <w:jc w:val="center"/>
        <w:rPr>
          <w:sz w:val="18"/>
          <w:szCs w:val="20"/>
          <w:lang w:eastAsia="fr-FR"/>
        </w:rPr>
      </w:pPr>
    </w:p>
    <w:p w14:paraId="74647C2B" w14:textId="77777777" w:rsidR="000675CD" w:rsidRPr="00EC32B1" w:rsidRDefault="000675CD" w:rsidP="000675CD">
      <w:pPr>
        <w:rPr>
          <w:sz w:val="18"/>
          <w:szCs w:val="20"/>
          <w:lang w:eastAsia="fr-FR"/>
        </w:rPr>
      </w:pPr>
    </w:p>
    <w:p w14:paraId="4DFC7B0D" w14:textId="77777777" w:rsidR="000675CD" w:rsidRPr="00EC32B1" w:rsidRDefault="000675CD" w:rsidP="000675CD">
      <w:pPr>
        <w:rPr>
          <w:sz w:val="18"/>
          <w:szCs w:val="20"/>
          <w:lang w:eastAsia="fr-FR"/>
        </w:rPr>
      </w:pPr>
    </w:p>
    <w:p w14:paraId="6A097E42" w14:textId="77777777" w:rsidR="000675CD" w:rsidRPr="00EC32B1" w:rsidRDefault="000675CD" w:rsidP="000675CD">
      <w:pPr>
        <w:rPr>
          <w:sz w:val="18"/>
          <w:szCs w:val="20"/>
          <w:lang w:eastAsia="fr-FR"/>
        </w:rPr>
      </w:pPr>
    </w:p>
    <w:p w14:paraId="093D9055" w14:textId="77777777" w:rsidR="000675CD" w:rsidRPr="00EC32B1" w:rsidRDefault="000675CD" w:rsidP="000675CD">
      <w:pPr>
        <w:rPr>
          <w:sz w:val="18"/>
          <w:szCs w:val="20"/>
          <w:lang w:eastAsia="fr-FR"/>
        </w:rPr>
      </w:pPr>
    </w:p>
    <w:p w14:paraId="19D6C501" w14:textId="77777777" w:rsidR="000675CD" w:rsidRPr="00EC32B1" w:rsidRDefault="000675CD" w:rsidP="000675CD">
      <w:pPr>
        <w:rPr>
          <w:sz w:val="18"/>
          <w:szCs w:val="20"/>
          <w:lang w:eastAsia="fr-FR"/>
        </w:rPr>
      </w:pPr>
    </w:p>
    <w:p w14:paraId="5F506CB6" w14:textId="77777777" w:rsidR="000675CD" w:rsidRPr="00EC32B1" w:rsidRDefault="000675CD" w:rsidP="000675CD">
      <w:pPr>
        <w:rPr>
          <w:sz w:val="18"/>
          <w:szCs w:val="20"/>
          <w:lang w:eastAsia="fr-FR"/>
        </w:rPr>
      </w:pPr>
    </w:p>
    <w:p w14:paraId="2B67688C" w14:textId="77777777" w:rsidR="000675CD" w:rsidRPr="00EC32B1" w:rsidRDefault="000675CD" w:rsidP="000675CD">
      <w:pPr>
        <w:rPr>
          <w:sz w:val="18"/>
          <w:szCs w:val="20"/>
          <w:lang w:eastAsia="fr-FR"/>
        </w:rPr>
      </w:pPr>
    </w:p>
    <w:p w14:paraId="392281F3" w14:textId="77777777" w:rsidR="000675CD" w:rsidRPr="00EC32B1" w:rsidRDefault="000675CD" w:rsidP="000675CD">
      <w:pPr>
        <w:rPr>
          <w:sz w:val="18"/>
          <w:szCs w:val="20"/>
          <w:lang w:eastAsia="fr-FR"/>
        </w:rPr>
      </w:pPr>
    </w:p>
    <w:p w14:paraId="7BE01EDD" w14:textId="77777777" w:rsidR="000675CD" w:rsidRPr="00EC32B1" w:rsidRDefault="000675CD" w:rsidP="000675CD">
      <w:pPr>
        <w:rPr>
          <w:sz w:val="18"/>
          <w:szCs w:val="20"/>
          <w:lang w:eastAsia="fr-FR"/>
        </w:rPr>
      </w:pPr>
    </w:p>
    <w:p w14:paraId="600D1173" w14:textId="77777777" w:rsidR="000675CD" w:rsidRDefault="000675CD" w:rsidP="000675CD">
      <w:pPr>
        <w:rPr>
          <w:lang w:eastAsia="fr-FR"/>
        </w:rPr>
      </w:pPr>
    </w:p>
    <w:p w14:paraId="70634AB5" w14:textId="77777777" w:rsidR="000675CD" w:rsidRDefault="000675CD" w:rsidP="000675CD">
      <w:pPr>
        <w:rPr>
          <w:lang w:eastAsia="fr-FR"/>
        </w:rPr>
      </w:pPr>
    </w:p>
    <w:p w14:paraId="2C35EB1B" w14:textId="77777777" w:rsidR="000675CD" w:rsidRDefault="000675CD" w:rsidP="000675CD">
      <w:pPr>
        <w:rPr>
          <w:lang w:eastAsia="fr-FR"/>
        </w:rPr>
      </w:pPr>
    </w:p>
    <w:p w14:paraId="2B892D46" w14:textId="77777777" w:rsidR="000675CD" w:rsidRDefault="000675CD" w:rsidP="000675CD">
      <w:pPr>
        <w:rPr>
          <w:lang w:eastAsia="fr-FR"/>
        </w:rPr>
      </w:pPr>
    </w:p>
    <w:p w14:paraId="489A8E53" w14:textId="77777777" w:rsidR="000675CD" w:rsidRDefault="000675CD" w:rsidP="000675CD">
      <w:pPr>
        <w:rPr>
          <w:lang w:eastAsia="fr-FR"/>
        </w:rPr>
      </w:pPr>
    </w:p>
    <w:p w14:paraId="6C52F352" w14:textId="77777777" w:rsidR="000675CD" w:rsidRDefault="000675CD" w:rsidP="000675CD">
      <w:pPr>
        <w:rPr>
          <w:lang w:eastAsia="fr-FR"/>
        </w:rPr>
      </w:pPr>
    </w:p>
    <w:p w14:paraId="454D8394" w14:textId="77777777" w:rsidR="000675CD" w:rsidRDefault="000675CD" w:rsidP="000675CD">
      <w:pPr>
        <w:rPr>
          <w:lang w:eastAsia="fr-FR"/>
        </w:rPr>
      </w:pPr>
    </w:p>
    <w:p w14:paraId="49BDA918" w14:textId="77777777" w:rsidR="000675CD" w:rsidRDefault="000675CD" w:rsidP="000675CD">
      <w:pPr>
        <w:rPr>
          <w:lang w:eastAsia="fr-FR"/>
        </w:rPr>
      </w:pPr>
    </w:p>
    <w:p w14:paraId="0C0CDFE1" w14:textId="77777777" w:rsidR="000675CD" w:rsidRDefault="000675CD" w:rsidP="000675CD">
      <w:pPr>
        <w:rPr>
          <w:lang w:eastAsia="fr-FR"/>
        </w:rPr>
      </w:pPr>
    </w:p>
    <w:p w14:paraId="64F56C44" w14:textId="77777777" w:rsidR="000675CD" w:rsidRDefault="000675CD" w:rsidP="000675CD">
      <w:pPr>
        <w:rPr>
          <w:lang w:eastAsia="fr-FR"/>
        </w:rPr>
      </w:pPr>
    </w:p>
    <w:p w14:paraId="36474904" w14:textId="77777777" w:rsidR="00000000" w:rsidRDefault="00000000"/>
    <w:sectPr w:rsidR="00425B9D" w:rsidSect="00D83248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85084"/>
    <w:multiLevelType w:val="hybridMultilevel"/>
    <w:tmpl w:val="3E72EA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5F2C6F"/>
    <w:multiLevelType w:val="hybridMultilevel"/>
    <w:tmpl w:val="BA44681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C541F1"/>
    <w:multiLevelType w:val="hybridMultilevel"/>
    <w:tmpl w:val="F2F4076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041E76"/>
    <w:multiLevelType w:val="hybridMultilevel"/>
    <w:tmpl w:val="6358C6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82A7F"/>
    <w:multiLevelType w:val="hybridMultilevel"/>
    <w:tmpl w:val="1ABE6A8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046B75"/>
    <w:multiLevelType w:val="hybridMultilevel"/>
    <w:tmpl w:val="AA7258B4"/>
    <w:lvl w:ilvl="0" w:tplc="45C8860A">
      <w:start w:val="1"/>
      <w:numFmt w:val="bullet"/>
      <w:pStyle w:val="Titre5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9D1B77"/>
    <w:multiLevelType w:val="hybridMultilevel"/>
    <w:tmpl w:val="BEC4F8A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925FA4"/>
    <w:multiLevelType w:val="multilevel"/>
    <w:tmpl w:val="E30842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471827297">
    <w:abstractNumId w:val="5"/>
  </w:num>
  <w:num w:numId="2" w16cid:durableId="559555597">
    <w:abstractNumId w:val="3"/>
  </w:num>
  <w:num w:numId="3" w16cid:durableId="639041640">
    <w:abstractNumId w:val="6"/>
  </w:num>
  <w:num w:numId="4" w16cid:durableId="649211176">
    <w:abstractNumId w:val="7"/>
  </w:num>
  <w:num w:numId="5" w16cid:durableId="305553905">
    <w:abstractNumId w:val="4"/>
  </w:num>
  <w:num w:numId="6" w16cid:durableId="1049307824">
    <w:abstractNumId w:val="0"/>
  </w:num>
  <w:num w:numId="7" w16cid:durableId="767769781">
    <w:abstractNumId w:val="1"/>
  </w:num>
  <w:num w:numId="8" w16cid:durableId="61055437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778018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5CD"/>
    <w:rsid w:val="000675CD"/>
    <w:rsid w:val="00252359"/>
    <w:rsid w:val="00285C8A"/>
    <w:rsid w:val="003003E9"/>
    <w:rsid w:val="003517C5"/>
    <w:rsid w:val="004A4040"/>
    <w:rsid w:val="008B7A8E"/>
    <w:rsid w:val="00A11D21"/>
    <w:rsid w:val="00B87FD3"/>
    <w:rsid w:val="00BC159D"/>
    <w:rsid w:val="00D83248"/>
    <w:rsid w:val="00EA78F4"/>
    <w:rsid w:val="00EC32B1"/>
    <w:rsid w:val="00F1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2965C"/>
  <w15:chartTrackingRefBased/>
  <w15:docId w15:val="{ABF86277-CCFA-47CD-A104-4D610F09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5CD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0675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0675CD"/>
    <w:pPr>
      <w:spacing w:after="120"/>
      <w:outlineLvl w:val="1"/>
    </w:pPr>
    <w:rPr>
      <w:rFonts w:ascii="Arial" w:hAnsi="Arial"/>
      <w:b/>
      <w:bCs/>
      <w:color w:val="auto"/>
      <w:sz w:val="28"/>
      <w:szCs w:val="28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0675CD"/>
    <w:pPr>
      <w:ind w:left="0"/>
      <w:outlineLvl w:val="2"/>
    </w:pPr>
    <w:rPr>
      <w:b/>
      <w:sz w:val="24"/>
      <w:szCs w:val="24"/>
    </w:rPr>
  </w:style>
  <w:style w:type="paragraph" w:styleId="Titre5">
    <w:name w:val="heading 5"/>
    <w:basedOn w:val="Titre3"/>
    <w:next w:val="Normal"/>
    <w:link w:val="Titre5Car"/>
    <w:uiPriority w:val="9"/>
    <w:unhideWhenUsed/>
    <w:qFormat/>
    <w:rsid w:val="000675CD"/>
    <w:pPr>
      <w:numPr>
        <w:numId w:val="1"/>
      </w:numPr>
      <w:spacing w:before="240"/>
      <w:outlineLvl w:val="4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675CD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0675CD"/>
    <w:rPr>
      <w:rFonts w:ascii="Arial" w:eastAsia="Calibri" w:hAnsi="Arial" w:cs="Times New Roman"/>
      <w:b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0675CD"/>
    <w:rPr>
      <w:rFonts w:ascii="Arial" w:eastAsia="Calibri" w:hAnsi="Arial" w:cs="Times New Roman"/>
      <w:b/>
      <w:szCs w:val="24"/>
    </w:rPr>
  </w:style>
  <w:style w:type="paragraph" w:styleId="Paragraphedeliste">
    <w:name w:val="List Paragraph"/>
    <w:basedOn w:val="Normal"/>
    <w:uiPriority w:val="34"/>
    <w:qFormat/>
    <w:rsid w:val="000675CD"/>
    <w:pPr>
      <w:ind w:left="720"/>
      <w:contextualSpacing/>
    </w:pPr>
  </w:style>
  <w:style w:type="table" w:styleId="Grilledutableau">
    <w:name w:val="Table Grid"/>
    <w:basedOn w:val="TableauNormal"/>
    <w:uiPriority w:val="59"/>
    <w:rsid w:val="000675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0675C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0675CD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0675CD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0675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6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11</cp:revision>
  <dcterms:created xsi:type="dcterms:W3CDTF">2013-10-08T23:03:00Z</dcterms:created>
  <dcterms:modified xsi:type="dcterms:W3CDTF">2024-09-20T14:25:00Z</dcterms:modified>
</cp:coreProperties>
</file>