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lledutableau"/>
        <w:tblW w:w="1009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92D050"/>
        <w:tblLook w:val="04A0" w:firstRow="1" w:lastRow="0" w:firstColumn="1" w:lastColumn="0" w:noHBand="0" w:noVBand="1"/>
      </w:tblPr>
      <w:tblGrid>
        <w:gridCol w:w="1418"/>
        <w:gridCol w:w="6654"/>
        <w:gridCol w:w="2019"/>
      </w:tblGrid>
      <w:tr w:rsidR="0085600A" w:rsidRPr="00814D51" w14:paraId="0E457128" w14:textId="77777777" w:rsidTr="00F6533D">
        <w:tc>
          <w:tcPr>
            <w:tcW w:w="8072" w:type="dxa"/>
            <w:gridSpan w:val="2"/>
            <w:shd w:val="clear" w:color="auto" w:fill="92D050"/>
            <w:vAlign w:val="center"/>
          </w:tcPr>
          <w:p w14:paraId="4C3E5F39" w14:textId="77777777" w:rsidR="0085600A" w:rsidRPr="0023010F" w:rsidRDefault="0085600A" w:rsidP="00F6533D">
            <w:pPr>
              <w:pStyle w:val="Titre2"/>
              <w:spacing w:before="120" w:after="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23010F">
              <w:rPr>
                <w:rFonts w:ascii="Arial" w:hAnsi="Arial" w:cs="Arial"/>
                <w:sz w:val="28"/>
              </w:rPr>
              <w:t xml:space="preserve">Mission 9 – </w:t>
            </w:r>
            <w:r w:rsidRPr="0023010F">
              <w:rPr>
                <w:rFonts w:ascii="Arial" w:hAnsi="Arial" w:cs="Arial"/>
                <w:sz w:val="28"/>
                <w:szCs w:val="32"/>
              </w:rPr>
              <w:t xml:space="preserve">Demande de passage à temps partiel </w:t>
            </w:r>
          </w:p>
          <w:p w14:paraId="0FD7E3E1" w14:textId="77777777" w:rsidR="0085600A" w:rsidRPr="0023010F" w:rsidRDefault="0085600A" w:rsidP="00F6533D">
            <w:pPr>
              <w:pStyle w:val="Titre2"/>
              <w:spacing w:before="0"/>
              <w:jc w:val="center"/>
              <w:rPr>
                <w:rFonts w:ascii="Arial" w:hAnsi="Arial" w:cs="Arial"/>
                <w:b w:val="0"/>
                <w:bCs w:val="0"/>
                <w:sz w:val="28"/>
              </w:rPr>
            </w:pPr>
            <w:r w:rsidRPr="0023010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(Entrainement à l’épreuve e52)</w:t>
            </w:r>
          </w:p>
        </w:tc>
        <w:tc>
          <w:tcPr>
            <w:tcW w:w="2019" w:type="dxa"/>
            <w:shd w:val="clear" w:color="auto" w:fill="92D050"/>
          </w:tcPr>
          <w:p w14:paraId="684DDDDE" w14:textId="77777777" w:rsidR="0085600A" w:rsidRPr="00814D51" w:rsidRDefault="0085600A" w:rsidP="00F6533D">
            <w:pPr>
              <w:pStyle w:val="Titre2"/>
              <w:spacing w:before="0" w:after="0"/>
              <w:jc w:val="center"/>
              <w:rPr>
                <w:color w:val="000000" w:themeColor="text1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65858C06" wp14:editId="4F59AD40">
                  <wp:extent cx="1018845" cy="648000"/>
                  <wp:effectExtent l="19050" t="19050" r="10160" b="19050"/>
                  <wp:docPr id="2000879556" name="Image 2000879556" descr="Une image contenant extérieur, clipart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A34D217.tmp"/>
                          <pic:cNvPicPr/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62" t="1554" r="648" b="2172"/>
                          <a:stretch/>
                        </pic:blipFill>
                        <pic:spPr bwMode="auto">
                          <a:xfrm>
                            <a:off x="0" y="0"/>
                            <a:ext cx="1018845" cy="648000"/>
                          </a:xfrm>
                          <a:prstGeom prst="rect">
                            <a:avLst/>
                          </a:prstGeom>
                          <a:ln w="12700" cap="flat" cmpd="sng" algn="ctr">
                            <a:solidFill>
                              <a:srgbClr val="44546A">
                                <a:lumMod val="60000"/>
                                <a:lumOff val="4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  <a:extLst>
                              <a:ext uri="{C807C97D-BFC1-408E-A445-0C87EB9F89A2}">
                                <ask:lineSketchStyleProps xmlns:ask="http://schemas.microsoft.com/office/drawing/2018/sketchyshapes" sd="0"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0" t="0" r="0" b="0"/>
                                    <a:pathLst/>
                                  </a:custGeom>
                                  <ask:type/>
                                </ask:lineSketchStyleProps>
                              </a:ext>
                            </a:extLst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5600A" w:rsidRPr="00814D51" w14:paraId="70CD9D59" w14:textId="77777777" w:rsidTr="00F6533D">
        <w:tc>
          <w:tcPr>
            <w:tcW w:w="1418" w:type="dxa"/>
            <w:shd w:val="clear" w:color="auto" w:fill="92D050"/>
            <w:vAlign w:val="center"/>
          </w:tcPr>
          <w:p w14:paraId="1912C767" w14:textId="77777777" w:rsidR="0085600A" w:rsidRPr="00814D51" w:rsidRDefault="0085600A" w:rsidP="00F6533D">
            <w:pPr>
              <w:pStyle w:val="Titre2"/>
              <w:spacing w:before="0" w:after="0"/>
              <w:jc w:val="center"/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814D51"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szCs w:val="20"/>
              </w:rPr>
              <w:t xml:space="preserve">Durée : </w:t>
            </w:r>
            <w:r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szCs w:val="20"/>
              </w:rPr>
              <w:t xml:space="preserve">1 h </w:t>
            </w:r>
          </w:p>
        </w:tc>
        <w:tc>
          <w:tcPr>
            <w:tcW w:w="6654" w:type="dxa"/>
            <w:shd w:val="clear" w:color="auto" w:fill="92D050"/>
            <w:vAlign w:val="center"/>
          </w:tcPr>
          <w:p w14:paraId="007872EB" w14:textId="77777777" w:rsidR="0085600A" w:rsidRPr="00814D51" w:rsidRDefault="0085600A" w:rsidP="00F6533D">
            <w:pPr>
              <w:pStyle w:val="Titre2"/>
              <w:spacing w:before="0" w:after="0"/>
              <w:jc w:val="center"/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noProof/>
                <w:color w:val="000000" w:themeColor="text1"/>
                <w:sz w:val="20"/>
                <w:szCs w:val="20"/>
              </w:rPr>
              <w:drawing>
                <wp:inline distT="0" distB="0" distL="0" distR="0" wp14:anchorId="3E585FBE" wp14:editId="5F5DE0A7">
                  <wp:extent cx="324000" cy="324000"/>
                  <wp:effectExtent l="0" t="0" r="0" b="0"/>
                  <wp:docPr id="1768583028" name="Graphique 1768583028" descr="Homme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Graphique 24" descr="Homme avec un remplissage uni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4000" cy="3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19" w:type="dxa"/>
            <w:shd w:val="clear" w:color="auto" w:fill="92D050"/>
            <w:vAlign w:val="center"/>
          </w:tcPr>
          <w:p w14:paraId="27DD5333" w14:textId="77777777" w:rsidR="0085600A" w:rsidRPr="00814D51" w:rsidRDefault="0085600A" w:rsidP="00F6533D">
            <w:pPr>
              <w:pStyle w:val="Titre2"/>
              <w:spacing w:before="0" w:after="0"/>
              <w:jc w:val="center"/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szCs w:val="20"/>
              </w:rPr>
              <w:t>Source</w:t>
            </w:r>
          </w:p>
        </w:tc>
      </w:tr>
    </w:tbl>
    <w:p w14:paraId="1B1A522A" w14:textId="77777777" w:rsidR="0085600A" w:rsidRPr="00D65E70" w:rsidRDefault="0085600A" w:rsidP="0085600A">
      <w:pPr>
        <w:spacing w:before="240"/>
        <w:ind w:left="28" w:right="567"/>
        <w:rPr>
          <w:b/>
          <w:sz w:val="24"/>
        </w:rPr>
      </w:pPr>
      <w:r w:rsidRPr="00D65E70">
        <w:rPr>
          <w:b/>
          <w:sz w:val="24"/>
        </w:rPr>
        <w:t>Contexte professionnel</w:t>
      </w:r>
    </w:p>
    <w:p w14:paraId="5BCEC3A3" w14:textId="77777777" w:rsidR="0085600A" w:rsidRDefault="0085600A" w:rsidP="0085600A">
      <w:pPr>
        <w:pStyle w:val="NormalWeb"/>
        <w:spacing w:before="12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23010F">
        <w:rPr>
          <w:rFonts w:ascii="Arial" w:hAnsi="Arial" w:cs="Arial"/>
          <w:sz w:val="20"/>
          <w:szCs w:val="20"/>
        </w:rPr>
        <w:t>M</w:t>
      </w:r>
      <w:r w:rsidRPr="0023010F">
        <w:rPr>
          <w:rFonts w:ascii="Arial" w:hAnsi="Arial" w:cs="Arial"/>
          <w:sz w:val="20"/>
          <w:szCs w:val="20"/>
          <w:vertAlign w:val="superscript"/>
        </w:rPr>
        <w:t>me</w:t>
      </w:r>
      <w:r w:rsidRPr="0023010F">
        <w:rPr>
          <w:rFonts w:ascii="Arial" w:hAnsi="Arial" w:cs="Arial"/>
          <w:sz w:val="20"/>
          <w:szCs w:val="20"/>
        </w:rPr>
        <w:t xml:space="preserve"> Julie Dupont travaill</w:t>
      </w:r>
      <w:r>
        <w:rPr>
          <w:rFonts w:ascii="Arial" w:hAnsi="Arial" w:cs="Arial"/>
          <w:sz w:val="20"/>
          <w:szCs w:val="20"/>
        </w:rPr>
        <w:t xml:space="preserve">e </w:t>
      </w:r>
      <w:r w:rsidRPr="0023010F">
        <w:rPr>
          <w:rFonts w:ascii="Arial" w:hAnsi="Arial" w:cs="Arial"/>
          <w:sz w:val="20"/>
          <w:szCs w:val="20"/>
        </w:rPr>
        <w:t xml:space="preserve">actuellement à temps plein dans </w:t>
      </w:r>
      <w:r>
        <w:rPr>
          <w:rFonts w:ascii="Arial" w:hAnsi="Arial" w:cs="Arial"/>
          <w:sz w:val="20"/>
          <w:szCs w:val="20"/>
        </w:rPr>
        <w:t>l’</w:t>
      </w:r>
      <w:r w:rsidRPr="0023010F">
        <w:rPr>
          <w:rFonts w:ascii="Arial" w:hAnsi="Arial" w:cs="Arial"/>
          <w:sz w:val="20"/>
          <w:szCs w:val="20"/>
        </w:rPr>
        <w:t>entreprise en tant qu</w:t>
      </w:r>
      <w:r>
        <w:rPr>
          <w:rFonts w:ascii="Arial" w:hAnsi="Arial" w:cs="Arial"/>
          <w:sz w:val="20"/>
          <w:szCs w:val="20"/>
        </w:rPr>
        <w:t xml:space="preserve">e métreuse depuis 6 années. Elle </w:t>
      </w:r>
      <w:r w:rsidRPr="00026420">
        <w:rPr>
          <w:rFonts w:ascii="Arial" w:hAnsi="Arial" w:cs="Arial"/>
          <w:sz w:val="20"/>
          <w:szCs w:val="20"/>
        </w:rPr>
        <w:t>évalue les coûts des travaux de construction ou de rénovation, en prenant en compte les matériaux, la main-d'œuvre, les délais, ainsi que les différentes contraintes techniques et réglementaires</w:t>
      </w:r>
      <w:r w:rsidRPr="0023010F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>Ses travaux permettent de chiffrer des devis et les facturations. Elle travail à temps plein (35 h / semaine) et au 3</w:t>
      </w:r>
      <w:r w:rsidRPr="004D7F9D">
        <w:rPr>
          <w:rFonts w:ascii="Arial" w:hAnsi="Arial" w:cs="Arial"/>
          <w:sz w:val="20"/>
          <w:szCs w:val="20"/>
          <w:vertAlign w:val="superscript"/>
        </w:rPr>
        <w:t>e</w:t>
      </w:r>
      <w:r>
        <w:rPr>
          <w:rFonts w:ascii="Arial" w:hAnsi="Arial" w:cs="Arial"/>
          <w:sz w:val="20"/>
          <w:szCs w:val="20"/>
        </w:rPr>
        <w:t xml:space="preserve"> échelon de la grille salariale de l’entreprise.</w:t>
      </w:r>
      <w:r w:rsidRPr="0023010F">
        <w:rPr>
          <w:rFonts w:ascii="Arial" w:hAnsi="Arial" w:cs="Arial"/>
          <w:sz w:val="20"/>
          <w:szCs w:val="20"/>
        </w:rPr>
        <w:t xml:space="preserve"> </w:t>
      </w:r>
    </w:p>
    <w:p w14:paraId="26342EC4" w14:textId="77777777" w:rsidR="0085600A" w:rsidRDefault="0085600A" w:rsidP="0085600A">
      <w:pPr>
        <w:pStyle w:val="NormalWeb"/>
        <w:spacing w:before="12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23010F">
        <w:rPr>
          <w:rFonts w:ascii="Arial" w:hAnsi="Arial" w:cs="Arial"/>
          <w:sz w:val="20"/>
          <w:szCs w:val="20"/>
        </w:rPr>
        <w:t xml:space="preserve">Il y a six mois, Julie a donné naissance à son premier enfant. Souhaitant désormais passer plus de temps avec sa famille, </w:t>
      </w:r>
      <w:r>
        <w:rPr>
          <w:rFonts w:ascii="Arial" w:hAnsi="Arial" w:cs="Arial"/>
          <w:sz w:val="20"/>
          <w:szCs w:val="20"/>
        </w:rPr>
        <w:t>elle</w:t>
      </w:r>
      <w:r w:rsidRPr="0023010F">
        <w:rPr>
          <w:rFonts w:ascii="Arial" w:hAnsi="Arial" w:cs="Arial"/>
          <w:sz w:val="20"/>
          <w:szCs w:val="20"/>
        </w:rPr>
        <w:t xml:space="preserve"> souhaite réduire son temps de travail </w:t>
      </w:r>
      <w:r>
        <w:rPr>
          <w:rFonts w:ascii="Arial" w:hAnsi="Arial" w:cs="Arial"/>
          <w:sz w:val="20"/>
          <w:szCs w:val="20"/>
        </w:rPr>
        <w:t>pour s’occuper de son fils le mercredi et le vendredi après-midi. Elle demande donc à passer à</w:t>
      </w:r>
      <w:r w:rsidRPr="0023010F">
        <w:rPr>
          <w:rFonts w:ascii="Arial" w:hAnsi="Arial" w:cs="Arial"/>
          <w:sz w:val="20"/>
          <w:szCs w:val="20"/>
        </w:rPr>
        <w:t xml:space="preserve"> </w:t>
      </w:r>
      <w:r w:rsidRPr="0023010F">
        <w:rPr>
          <w:rStyle w:val="lev"/>
          <w:rFonts w:ascii="Arial" w:eastAsia="Calibri" w:hAnsi="Arial" w:cs="Arial"/>
          <w:sz w:val="20"/>
          <w:szCs w:val="20"/>
        </w:rPr>
        <w:t>3</w:t>
      </w:r>
      <w:r>
        <w:rPr>
          <w:rStyle w:val="lev"/>
          <w:rFonts w:ascii="Arial" w:eastAsia="Calibri" w:hAnsi="Arial" w:cs="Arial"/>
          <w:sz w:val="20"/>
          <w:szCs w:val="20"/>
        </w:rPr>
        <w:t>,</w:t>
      </w:r>
      <w:r w:rsidRPr="0023010F">
        <w:rPr>
          <w:rStyle w:val="lev"/>
          <w:rFonts w:ascii="Arial" w:eastAsia="Calibri" w:hAnsi="Arial" w:cs="Arial"/>
          <w:sz w:val="20"/>
          <w:szCs w:val="20"/>
        </w:rPr>
        <w:t>5</w:t>
      </w:r>
      <w:r>
        <w:rPr>
          <w:rStyle w:val="lev"/>
          <w:rFonts w:ascii="Arial" w:eastAsia="Calibri" w:hAnsi="Arial" w:cs="Arial"/>
          <w:sz w:val="20"/>
          <w:szCs w:val="20"/>
        </w:rPr>
        <w:t xml:space="preserve"> / 5</w:t>
      </w:r>
      <w:r w:rsidRPr="0023010F">
        <w:rPr>
          <w:rStyle w:val="lev"/>
          <w:rFonts w:ascii="Arial" w:eastAsia="Calibri" w:hAnsi="Arial" w:cs="Arial"/>
          <w:sz w:val="20"/>
          <w:szCs w:val="20"/>
        </w:rPr>
        <w:t xml:space="preserve"> de temps plein</w:t>
      </w:r>
      <w:r w:rsidRPr="0023010F">
        <w:rPr>
          <w:rFonts w:ascii="Arial" w:hAnsi="Arial" w:cs="Arial"/>
          <w:sz w:val="20"/>
          <w:szCs w:val="20"/>
        </w:rPr>
        <w:t xml:space="preserve"> (soit </w:t>
      </w:r>
      <w:r>
        <w:rPr>
          <w:rFonts w:ascii="Arial" w:hAnsi="Arial" w:cs="Arial"/>
          <w:sz w:val="20"/>
          <w:szCs w:val="20"/>
        </w:rPr>
        <w:t>70</w:t>
      </w:r>
      <w:r w:rsidRPr="0023010F">
        <w:rPr>
          <w:rFonts w:ascii="Arial" w:hAnsi="Arial" w:cs="Arial"/>
          <w:sz w:val="20"/>
          <w:szCs w:val="20"/>
        </w:rPr>
        <w:t xml:space="preserve"> % d'un temps complet).</w:t>
      </w:r>
    </w:p>
    <w:p w14:paraId="3AF2D3EB" w14:textId="77777777" w:rsidR="0085600A" w:rsidRDefault="0085600A" w:rsidP="0085600A">
      <w:pPr>
        <w:pStyle w:val="NormalWeb"/>
        <w:spacing w:before="12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Elle vient vous voir pour connaitre les démarches à réaliser pour faire une demande de travail à temps partiel, pour connaitre ses droits et obligations et pour évaluer son prochain salaire.</w:t>
      </w:r>
    </w:p>
    <w:p w14:paraId="10B8B97D" w14:textId="77777777" w:rsidR="0085600A" w:rsidRPr="00026420" w:rsidRDefault="0085600A" w:rsidP="0085600A">
      <w:pPr>
        <w:spacing w:before="240" w:after="120"/>
        <w:ind w:left="28" w:right="567"/>
        <w:rPr>
          <w:b/>
          <w:sz w:val="24"/>
        </w:rPr>
      </w:pPr>
      <w:r w:rsidRPr="00026420">
        <w:rPr>
          <w:b/>
          <w:sz w:val="24"/>
        </w:rPr>
        <w:t>Travail à Faire</w:t>
      </w:r>
    </w:p>
    <w:p w14:paraId="19B09F18" w14:textId="77777777" w:rsidR="0085600A" w:rsidRDefault="0085600A" w:rsidP="0085600A">
      <w:pPr>
        <w:spacing w:before="0" w:after="120"/>
        <w:jc w:val="left"/>
      </w:pPr>
      <w:r>
        <w:t xml:space="preserve">à l’aide des </w:t>
      </w:r>
      <w:r w:rsidRPr="000D77BD">
        <w:rPr>
          <w:b/>
          <w:bCs/>
        </w:rPr>
        <w:t>documents 1</w:t>
      </w:r>
      <w:r>
        <w:t xml:space="preserve"> à </w:t>
      </w:r>
      <w:r w:rsidRPr="000D77BD">
        <w:rPr>
          <w:b/>
          <w:bCs/>
        </w:rPr>
        <w:t>3</w:t>
      </w:r>
      <w:r>
        <w:t>, réalisez les tâches suivantes :</w:t>
      </w:r>
    </w:p>
    <w:p w14:paraId="27D4156A" w14:textId="77777777" w:rsidR="0085600A" w:rsidRDefault="0085600A" w:rsidP="0085600A">
      <w:pPr>
        <w:numPr>
          <w:ilvl w:val="0"/>
          <w:numId w:val="7"/>
        </w:numPr>
        <w:tabs>
          <w:tab w:val="clear" w:pos="392"/>
        </w:tabs>
        <w:spacing w:before="0"/>
        <w:ind w:left="284" w:hanging="250"/>
        <w:jc w:val="left"/>
      </w:pPr>
      <w:bookmarkStart w:id="0" w:name="_Hlk178090749"/>
      <w:r>
        <w:t>Répondez à sa demande en lui précisant les principales règles légales applicables au travail à temps partiel.</w:t>
      </w:r>
    </w:p>
    <w:p w14:paraId="0E46581B" w14:textId="77777777" w:rsidR="0085600A" w:rsidRDefault="0085600A" w:rsidP="0085600A">
      <w:pPr>
        <w:numPr>
          <w:ilvl w:val="0"/>
          <w:numId w:val="7"/>
        </w:numPr>
        <w:tabs>
          <w:tab w:val="clear" w:pos="392"/>
        </w:tabs>
        <w:spacing w:before="0"/>
        <w:ind w:left="284" w:hanging="250"/>
        <w:jc w:val="left"/>
      </w:pPr>
      <w:r>
        <w:t>Calculez le nouveau salaire mensuel brut de Julie.</w:t>
      </w:r>
    </w:p>
    <w:p w14:paraId="3BAEBA0F" w14:textId="77777777" w:rsidR="0085600A" w:rsidRDefault="0085600A" w:rsidP="0085600A">
      <w:pPr>
        <w:numPr>
          <w:ilvl w:val="0"/>
          <w:numId w:val="7"/>
        </w:numPr>
        <w:tabs>
          <w:tab w:val="clear" w:pos="392"/>
        </w:tabs>
        <w:spacing w:before="100" w:beforeAutospacing="1" w:after="100" w:afterAutospacing="1"/>
        <w:ind w:left="284" w:hanging="250"/>
        <w:jc w:val="left"/>
      </w:pPr>
      <w:r>
        <w:t>Rédiger le contrat de travail à temp partiel.</w:t>
      </w:r>
    </w:p>
    <w:bookmarkEnd w:id="0"/>
    <w:p w14:paraId="39249868" w14:textId="77777777" w:rsidR="0085600A" w:rsidRDefault="0085600A" w:rsidP="0085600A">
      <w:pPr>
        <w:rPr>
          <w:rFonts w:ascii="Times New Roman" w:eastAsia="Times New Roman" w:hAnsi="Times New Roman"/>
        </w:rPr>
      </w:pPr>
      <w:r w:rsidRPr="0023010F">
        <w:rPr>
          <w:b/>
          <w:bCs/>
          <w:color w:val="FFFFFF" w:themeColor="background1"/>
          <w:sz w:val="24"/>
          <w:szCs w:val="28"/>
          <w:highlight w:val="red"/>
        </w:rPr>
        <w:t>Doc</w:t>
      </w:r>
      <w:r>
        <w:rPr>
          <w:b/>
          <w:bCs/>
          <w:color w:val="FFFFFF" w:themeColor="background1"/>
          <w:sz w:val="24"/>
          <w:szCs w:val="28"/>
          <w:highlight w:val="red"/>
        </w:rPr>
        <w:t xml:space="preserve">. 1 </w:t>
      </w:r>
      <w:r w:rsidRPr="0023010F">
        <w:rPr>
          <w:b/>
          <w:bCs/>
          <w:color w:val="FFFFFF" w:themeColor="background1"/>
          <w:sz w:val="24"/>
          <w:szCs w:val="28"/>
        </w:rPr>
        <w:t xml:space="preserve"> </w:t>
      </w:r>
      <w:r>
        <w:rPr>
          <w:b/>
          <w:bCs/>
          <w:color w:val="FFFFFF" w:themeColor="background1"/>
          <w:sz w:val="24"/>
          <w:szCs w:val="28"/>
        </w:rPr>
        <w:t xml:space="preserve"> </w:t>
      </w:r>
      <w:r w:rsidRPr="00026420">
        <w:rPr>
          <w:b/>
          <w:bCs/>
          <w:sz w:val="24"/>
          <w:szCs w:val="28"/>
        </w:rPr>
        <w:t>Règles applicables pour la signature d’un contrat de travail à temps partiel</w:t>
      </w:r>
    </w:p>
    <w:p w14:paraId="4BF7A825" w14:textId="77777777" w:rsidR="0085600A" w:rsidRDefault="0085600A" w:rsidP="0085600A">
      <w:r>
        <w:t xml:space="preserve">Le travail à temps partiel est soumis à des règles spécifiques, définies principalement par le </w:t>
      </w:r>
      <w:r>
        <w:rPr>
          <w:rStyle w:val="lev"/>
        </w:rPr>
        <w:t>Code du travail</w:t>
      </w:r>
      <w:r>
        <w:t>. Voici les principales règles applicables lors de la signature d’un contrat à temps partiel :</w:t>
      </w:r>
    </w:p>
    <w:p w14:paraId="76FA6F86" w14:textId="77777777" w:rsidR="0085600A" w:rsidRPr="008F0153" w:rsidRDefault="0085600A" w:rsidP="0085600A">
      <w:pPr>
        <w:rPr>
          <w:b/>
          <w:bCs/>
          <w:sz w:val="22"/>
          <w:szCs w:val="24"/>
        </w:rPr>
      </w:pPr>
      <w:r w:rsidRPr="008F0153">
        <w:rPr>
          <w:b/>
          <w:bCs/>
          <w:sz w:val="22"/>
          <w:szCs w:val="24"/>
        </w:rPr>
        <w:t>1. Définition du temps partiel</w:t>
      </w:r>
    </w:p>
    <w:p w14:paraId="009570F4" w14:textId="77777777" w:rsidR="0085600A" w:rsidRDefault="0085600A" w:rsidP="0085600A">
      <w:pPr>
        <w:spacing w:before="0"/>
      </w:pPr>
      <w:r>
        <w:t>Le travail à temps partiel est caractérisé par une durée de travail inférieure à la durée légale (35 heures par semaine) ou à la durée conventionnelle en vigueur dans l’entreprise. En général, cela peut être calculé de manière hebdomadaire, mensuelle ou annuelle.</w:t>
      </w:r>
    </w:p>
    <w:p w14:paraId="001AEB21" w14:textId="77777777" w:rsidR="0085600A" w:rsidRPr="008F0153" w:rsidRDefault="0085600A" w:rsidP="0085600A">
      <w:pPr>
        <w:rPr>
          <w:sz w:val="22"/>
          <w:szCs w:val="24"/>
        </w:rPr>
      </w:pPr>
      <w:r w:rsidRPr="008F0153">
        <w:rPr>
          <w:sz w:val="22"/>
          <w:szCs w:val="24"/>
        </w:rPr>
        <w:t xml:space="preserve">2. </w:t>
      </w:r>
      <w:r w:rsidRPr="008F0153">
        <w:rPr>
          <w:rStyle w:val="lev"/>
          <w:sz w:val="22"/>
          <w:szCs w:val="24"/>
        </w:rPr>
        <w:t>Formalisme du contrat</w:t>
      </w:r>
    </w:p>
    <w:p w14:paraId="23BB0418" w14:textId="77777777" w:rsidR="0085600A" w:rsidRDefault="0085600A" w:rsidP="0085600A">
      <w:pPr>
        <w:spacing w:before="60"/>
      </w:pPr>
      <w:r>
        <w:t xml:space="preserve">Le contrat de travail à temps partiel doit obligatoirement être </w:t>
      </w:r>
      <w:r>
        <w:rPr>
          <w:rStyle w:val="lev"/>
        </w:rPr>
        <w:t>écrit</w:t>
      </w:r>
      <w:r>
        <w:t>. Ce contrat doit mentionner un certain nombre d’informations sous peine d’être requalifié en contrat à temps plein par le juge, à savoir :</w:t>
      </w:r>
    </w:p>
    <w:p w14:paraId="5898C70C" w14:textId="77777777" w:rsidR="0085600A" w:rsidRDefault="0085600A" w:rsidP="0085600A">
      <w:pPr>
        <w:pStyle w:val="Paragraphedeliste"/>
        <w:numPr>
          <w:ilvl w:val="0"/>
          <w:numId w:val="8"/>
        </w:numPr>
        <w:spacing w:before="0"/>
        <w:ind w:left="284" w:hanging="284"/>
      </w:pPr>
      <w:r>
        <w:t>La qualification du salarié :</w:t>
      </w:r>
    </w:p>
    <w:p w14:paraId="7818FFE2" w14:textId="77777777" w:rsidR="0085600A" w:rsidRDefault="0085600A" w:rsidP="0085600A">
      <w:pPr>
        <w:pStyle w:val="Paragraphedeliste"/>
        <w:numPr>
          <w:ilvl w:val="0"/>
          <w:numId w:val="8"/>
        </w:numPr>
        <w:spacing w:before="0"/>
        <w:ind w:left="284" w:hanging="284"/>
      </w:pPr>
      <w:r>
        <w:t>La durée hebdomadaire ou mensuelle de travail prévue :</w:t>
      </w:r>
    </w:p>
    <w:p w14:paraId="721D69D9" w14:textId="77777777" w:rsidR="0085600A" w:rsidRDefault="0085600A" w:rsidP="0085600A">
      <w:pPr>
        <w:pStyle w:val="Paragraphedeliste"/>
        <w:numPr>
          <w:ilvl w:val="0"/>
          <w:numId w:val="8"/>
        </w:numPr>
        <w:spacing w:before="0"/>
        <w:ind w:left="284" w:hanging="284"/>
      </w:pPr>
      <w:r>
        <w:t>La répartition de cette durée entre les jours de la semaine ou les semaines du mois :</w:t>
      </w:r>
    </w:p>
    <w:p w14:paraId="6D72A7A2" w14:textId="77777777" w:rsidR="0085600A" w:rsidRDefault="0085600A" w:rsidP="0085600A">
      <w:pPr>
        <w:pStyle w:val="Paragraphedeliste"/>
        <w:numPr>
          <w:ilvl w:val="0"/>
          <w:numId w:val="8"/>
        </w:numPr>
        <w:spacing w:before="0"/>
        <w:ind w:left="284" w:hanging="284"/>
      </w:pPr>
      <w:r>
        <w:t>Les conditions dans lesquelles cette répartition peut être modifiée (par avenant ou en fonction des dispositions prévues par la convention collective) :</w:t>
      </w:r>
    </w:p>
    <w:p w14:paraId="6295F127" w14:textId="77777777" w:rsidR="0085600A" w:rsidRDefault="0085600A" w:rsidP="0085600A">
      <w:pPr>
        <w:pStyle w:val="Paragraphedeliste"/>
        <w:numPr>
          <w:ilvl w:val="0"/>
          <w:numId w:val="8"/>
        </w:numPr>
        <w:spacing w:before="0"/>
        <w:ind w:left="284" w:hanging="284"/>
      </w:pPr>
      <w:r>
        <w:t>Les modalités de communication des horaires de travail en cas de variation.</w:t>
      </w:r>
    </w:p>
    <w:p w14:paraId="2D515663" w14:textId="77777777" w:rsidR="0085600A" w:rsidRDefault="0085600A" w:rsidP="0085600A">
      <w:pPr>
        <w:spacing w:before="60"/>
      </w:pPr>
      <w:r>
        <w:t>Sans ces mentions, l’absence d’écrit peut entraîner la requalification en contrat à temps plein, avec tous les droits associés à ce statut.</w:t>
      </w:r>
    </w:p>
    <w:p w14:paraId="246BD90D" w14:textId="77777777" w:rsidR="0085600A" w:rsidRPr="008F0153" w:rsidRDefault="0085600A" w:rsidP="0085600A">
      <w:pPr>
        <w:rPr>
          <w:b/>
          <w:bCs/>
          <w:sz w:val="22"/>
          <w:szCs w:val="24"/>
        </w:rPr>
      </w:pPr>
      <w:r w:rsidRPr="008F0153">
        <w:rPr>
          <w:b/>
          <w:bCs/>
          <w:sz w:val="22"/>
          <w:szCs w:val="24"/>
        </w:rPr>
        <w:t>3. Durée minimale du travail à temps partiel</w:t>
      </w:r>
    </w:p>
    <w:p w14:paraId="58728D54" w14:textId="77777777" w:rsidR="0085600A" w:rsidRDefault="0085600A" w:rsidP="0085600A">
      <w:pPr>
        <w:spacing w:before="60"/>
      </w:pPr>
      <w:r>
        <w:t xml:space="preserve">Depuis 2014, la durée minimale légale de travail pour un contrat à temps partiel est de </w:t>
      </w:r>
      <w:r>
        <w:rPr>
          <w:rStyle w:val="lev"/>
        </w:rPr>
        <w:t>24 heures par semaine</w:t>
      </w:r>
      <w:r>
        <w:t>. Cependant, des exceptions sont possibles dans certains cas, par exemple :</w:t>
      </w:r>
    </w:p>
    <w:p w14:paraId="3DA4C5E7" w14:textId="77777777" w:rsidR="0085600A" w:rsidRDefault="0085600A" w:rsidP="0085600A">
      <w:pPr>
        <w:pStyle w:val="Paragraphedeliste"/>
        <w:numPr>
          <w:ilvl w:val="0"/>
          <w:numId w:val="8"/>
        </w:numPr>
        <w:spacing w:before="0"/>
        <w:ind w:left="284" w:hanging="284"/>
      </w:pPr>
      <w:r>
        <w:t>À la demande écrite et motivée du salarié pour des raisons personnelles ;</w:t>
      </w:r>
    </w:p>
    <w:p w14:paraId="75490874" w14:textId="77777777" w:rsidR="0085600A" w:rsidRDefault="0085600A" w:rsidP="0085600A">
      <w:pPr>
        <w:pStyle w:val="Paragraphedeliste"/>
        <w:numPr>
          <w:ilvl w:val="0"/>
          <w:numId w:val="8"/>
        </w:numPr>
        <w:spacing w:before="0"/>
        <w:ind w:left="284" w:hanging="284"/>
      </w:pPr>
      <w:r>
        <w:t>Pour les étudiants de moins de 26 ans poursuivant leurs études ;</w:t>
      </w:r>
    </w:p>
    <w:p w14:paraId="0DD64CAB" w14:textId="77777777" w:rsidR="0085600A" w:rsidRDefault="0085600A" w:rsidP="0085600A">
      <w:pPr>
        <w:pStyle w:val="Paragraphedeliste"/>
        <w:numPr>
          <w:ilvl w:val="0"/>
          <w:numId w:val="8"/>
        </w:numPr>
        <w:spacing w:before="0"/>
        <w:ind w:left="284" w:hanging="284"/>
      </w:pPr>
      <w:r>
        <w:t>Lorsque la convention ou l’accord collectif de branche applicable dans l’entreprise prévoit une durée inférieure.</w:t>
      </w:r>
    </w:p>
    <w:p w14:paraId="7147FFC7" w14:textId="77777777" w:rsidR="0085600A" w:rsidRPr="008F0153" w:rsidRDefault="0085600A" w:rsidP="0085600A">
      <w:pPr>
        <w:rPr>
          <w:b/>
          <w:bCs/>
          <w:sz w:val="22"/>
          <w:szCs w:val="24"/>
        </w:rPr>
      </w:pPr>
      <w:r w:rsidRPr="008F0153">
        <w:rPr>
          <w:b/>
          <w:bCs/>
          <w:sz w:val="22"/>
          <w:szCs w:val="24"/>
        </w:rPr>
        <w:t>4. Modification des horaires de travail</w:t>
      </w:r>
    </w:p>
    <w:p w14:paraId="722C7651" w14:textId="77777777" w:rsidR="0085600A" w:rsidRDefault="0085600A" w:rsidP="0085600A">
      <w:pPr>
        <w:spacing w:before="0"/>
      </w:pPr>
      <w:r>
        <w:t xml:space="preserve">L’employeur peut modifier les horaires de travail du salarié à temps partiel à condition de respecter un délai de prévenance fixé par la loi ou la convention collective, qui est en général de </w:t>
      </w:r>
      <w:r>
        <w:rPr>
          <w:rStyle w:val="lev"/>
        </w:rPr>
        <w:t>7 jours</w:t>
      </w:r>
      <w:r>
        <w:t>, sauf accord collectif stipulant un délai plus court (mais au minimum de 3 jours).</w:t>
      </w:r>
    </w:p>
    <w:p w14:paraId="2EC3F98A" w14:textId="77777777" w:rsidR="0085600A" w:rsidRPr="008F0153" w:rsidRDefault="0085600A" w:rsidP="0085600A">
      <w:pPr>
        <w:rPr>
          <w:sz w:val="22"/>
          <w:szCs w:val="24"/>
        </w:rPr>
      </w:pPr>
      <w:r w:rsidRPr="008F0153">
        <w:rPr>
          <w:sz w:val="22"/>
          <w:szCs w:val="24"/>
        </w:rPr>
        <w:t xml:space="preserve">5. </w:t>
      </w:r>
      <w:r w:rsidRPr="008F0153">
        <w:rPr>
          <w:rStyle w:val="lev"/>
          <w:sz w:val="22"/>
          <w:szCs w:val="24"/>
        </w:rPr>
        <w:t>Heures complémentaires</w:t>
      </w:r>
    </w:p>
    <w:p w14:paraId="2F48DD34" w14:textId="77777777" w:rsidR="0085600A" w:rsidRDefault="0085600A" w:rsidP="0085600A">
      <w:pPr>
        <w:spacing w:before="60"/>
      </w:pPr>
      <w:r>
        <w:t>Le salarié à temps partiel peut être amené à effectuer des heures complémentaires, sous certaines conditions :</w:t>
      </w:r>
    </w:p>
    <w:p w14:paraId="195AE4F7" w14:textId="77777777" w:rsidR="0085600A" w:rsidRDefault="0085600A" w:rsidP="0085600A">
      <w:pPr>
        <w:spacing w:before="60"/>
      </w:pPr>
      <w:r>
        <w:lastRenderedPageBreak/>
        <w:t xml:space="preserve">Le nombre d’heures complémentaires ne doit pas excéder </w:t>
      </w:r>
      <w:r w:rsidRPr="008F0153">
        <w:rPr>
          <w:b/>
          <w:bCs/>
        </w:rPr>
        <w:t>10 % de la durée de travail prévue dans le contrat</w:t>
      </w:r>
      <w:r>
        <w:t>, sauf dispositions conventionnelles plus favorables.</w:t>
      </w:r>
    </w:p>
    <w:p w14:paraId="4F0E9FBC" w14:textId="77777777" w:rsidR="0085600A" w:rsidRDefault="0085600A" w:rsidP="0085600A">
      <w:pPr>
        <w:spacing w:before="60"/>
      </w:pPr>
      <w:r>
        <w:t xml:space="preserve">Les heures complémentaires donnent droit à une majoration de salaire, fixée à </w:t>
      </w:r>
      <w:r w:rsidRPr="008F0153">
        <w:rPr>
          <w:b/>
          <w:bCs/>
        </w:rPr>
        <w:t>10 %</w:t>
      </w:r>
      <w:r>
        <w:t xml:space="preserve"> pour les premières heures complémentaires et </w:t>
      </w:r>
      <w:r w:rsidRPr="008F0153">
        <w:rPr>
          <w:b/>
          <w:bCs/>
        </w:rPr>
        <w:t>25 %</w:t>
      </w:r>
      <w:r>
        <w:t xml:space="preserve"> au-delà.</w:t>
      </w:r>
    </w:p>
    <w:p w14:paraId="7F12DE7D" w14:textId="77777777" w:rsidR="0085600A" w:rsidRDefault="0085600A" w:rsidP="0085600A">
      <w:pPr>
        <w:spacing w:before="60"/>
      </w:pPr>
      <w:r>
        <w:t>Le salarié ne peut pas refuser d’effectuer ces heures complémentaires, sauf s’il justifie d’un motif légitime.</w:t>
      </w:r>
    </w:p>
    <w:p w14:paraId="11EE5088" w14:textId="77777777" w:rsidR="0085600A" w:rsidRPr="008F0153" w:rsidRDefault="0085600A" w:rsidP="0085600A">
      <w:pPr>
        <w:rPr>
          <w:sz w:val="22"/>
          <w:szCs w:val="24"/>
        </w:rPr>
      </w:pPr>
      <w:r w:rsidRPr="008F0153">
        <w:rPr>
          <w:sz w:val="22"/>
          <w:szCs w:val="24"/>
        </w:rPr>
        <w:t xml:space="preserve">6. </w:t>
      </w:r>
      <w:r w:rsidRPr="008F0153">
        <w:rPr>
          <w:rStyle w:val="lev"/>
          <w:sz w:val="22"/>
          <w:szCs w:val="24"/>
        </w:rPr>
        <w:t>Égalité des droits entre salariés à temps plein et à temps partiel</w:t>
      </w:r>
    </w:p>
    <w:p w14:paraId="7E943344" w14:textId="77777777" w:rsidR="0085600A" w:rsidRDefault="0085600A" w:rsidP="0085600A">
      <w:pPr>
        <w:spacing w:before="0"/>
      </w:pPr>
      <w:r>
        <w:t xml:space="preserve">Les salariés à temps partiel ont les mêmes droits que les salariés à temps plein en matière de protection sociale, de droit à la formation, d’accès à l’avancement, aux congés payés, à la retraite, etc., mais </w:t>
      </w:r>
      <w:r w:rsidRPr="008F0153">
        <w:rPr>
          <w:b/>
          <w:bCs/>
        </w:rPr>
        <w:t>au prorata du temps de travail</w:t>
      </w:r>
      <w:r>
        <w:t>. Par exemple, les congés payés sont calculés en fonction du nombre de jours travaillés.</w:t>
      </w:r>
    </w:p>
    <w:p w14:paraId="167FAAF2" w14:textId="77777777" w:rsidR="0085600A" w:rsidRPr="008F0153" w:rsidRDefault="0085600A" w:rsidP="0085600A">
      <w:pPr>
        <w:rPr>
          <w:sz w:val="22"/>
          <w:szCs w:val="24"/>
        </w:rPr>
      </w:pPr>
      <w:r w:rsidRPr="008F0153">
        <w:rPr>
          <w:sz w:val="22"/>
          <w:szCs w:val="24"/>
        </w:rPr>
        <w:t xml:space="preserve">7. </w:t>
      </w:r>
      <w:r w:rsidRPr="008F0153">
        <w:rPr>
          <w:rStyle w:val="lev"/>
          <w:sz w:val="22"/>
          <w:szCs w:val="24"/>
        </w:rPr>
        <w:t>Cumul d’emplois</w:t>
      </w:r>
    </w:p>
    <w:p w14:paraId="3ACDC77A" w14:textId="77777777" w:rsidR="0085600A" w:rsidRDefault="0085600A" w:rsidP="0085600A">
      <w:pPr>
        <w:spacing w:before="0"/>
      </w:pPr>
      <w:r>
        <w:t xml:space="preserve">Un salarié à temps partiel peut cumuler plusieurs emplois sous réserve de respecter la durée maximale de travail prévue par la loi, à savoir </w:t>
      </w:r>
      <w:r w:rsidRPr="008F0153">
        <w:rPr>
          <w:b/>
          <w:bCs/>
        </w:rPr>
        <w:t>48 heures par semaine</w:t>
      </w:r>
      <w:r>
        <w:t xml:space="preserve">, ou </w:t>
      </w:r>
      <w:r w:rsidRPr="008F0153">
        <w:rPr>
          <w:b/>
          <w:bCs/>
        </w:rPr>
        <w:t>44 heures</w:t>
      </w:r>
      <w:r>
        <w:t xml:space="preserve"> en moyenne sur 12 semaines consécutives.</w:t>
      </w:r>
    </w:p>
    <w:p w14:paraId="036A6AB1" w14:textId="77777777" w:rsidR="0085600A" w:rsidRPr="008F0153" w:rsidRDefault="0085600A" w:rsidP="0085600A">
      <w:pPr>
        <w:rPr>
          <w:sz w:val="22"/>
          <w:szCs w:val="24"/>
        </w:rPr>
      </w:pPr>
      <w:r w:rsidRPr="008F0153">
        <w:rPr>
          <w:sz w:val="22"/>
          <w:szCs w:val="24"/>
        </w:rPr>
        <w:t xml:space="preserve">8. </w:t>
      </w:r>
      <w:r w:rsidRPr="008F0153">
        <w:rPr>
          <w:rStyle w:val="lev"/>
          <w:sz w:val="22"/>
          <w:szCs w:val="24"/>
        </w:rPr>
        <w:t>Modification du contrat</w:t>
      </w:r>
    </w:p>
    <w:p w14:paraId="248BB3D6" w14:textId="77777777" w:rsidR="0085600A" w:rsidRDefault="0085600A" w:rsidP="0085600A">
      <w:pPr>
        <w:spacing w:before="0"/>
      </w:pPr>
      <w:r>
        <w:t xml:space="preserve">Le passage d’un temps plein à un temps partiel ou d’un temps partiel à un temps plein constitue une modification du contrat de travail. Ce changement doit faire l'objet d'un </w:t>
      </w:r>
      <w:r w:rsidRPr="008F0153">
        <w:rPr>
          <w:b/>
          <w:bCs/>
        </w:rPr>
        <w:t>avenant au contrat</w:t>
      </w:r>
      <w:r>
        <w:t xml:space="preserve"> ou d’un nouveau contrat signé par les deux parties.</w:t>
      </w:r>
    </w:p>
    <w:p w14:paraId="1E7EE0AD" w14:textId="77777777" w:rsidR="0085600A" w:rsidRPr="008F0153" w:rsidRDefault="0085600A" w:rsidP="0085600A">
      <w:pPr>
        <w:rPr>
          <w:sz w:val="22"/>
          <w:szCs w:val="24"/>
        </w:rPr>
      </w:pPr>
      <w:r w:rsidRPr="008F0153">
        <w:rPr>
          <w:sz w:val="22"/>
          <w:szCs w:val="24"/>
        </w:rPr>
        <w:t xml:space="preserve">9. </w:t>
      </w:r>
      <w:r w:rsidRPr="008F0153">
        <w:rPr>
          <w:rStyle w:val="lev"/>
          <w:sz w:val="22"/>
          <w:szCs w:val="24"/>
        </w:rPr>
        <w:t>Droit au retour à temps plein</w:t>
      </w:r>
    </w:p>
    <w:p w14:paraId="047E0EB7" w14:textId="77777777" w:rsidR="0085600A" w:rsidRDefault="0085600A" w:rsidP="0085600A">
      <w:pPr>
        <w:spacing w:before="0"/>
      </w:pPr>
      <w:r>
        <w:t xml:space="preserve">Les salariés à temps partiel peuvent, en vertu de la loi, demander à </w:t>
      </w:r>
      <w:r w:rsidRPr="008F0153">
        <w:rPr>
          <w:b/>
          <w:bCs/>
        </w:rPr>
        <w:t>retrouver un poste à temps plein</w:t>
      </w:r>
      <w:r>
        <w:t xml:space="preserve"> dès lors qu'un tel poste est disponible dans l’entreprise. L’employeur est tenu d’informer les salariés à temps partiel des possibilités de retour à temps plein.</w:t>
      </w:r>
    </w:p>
    <w:p w14:paraId="730728FE" w14:textId="77777777" w:rsidR="0085600A" w:rsidRPr="008F0153" w:rsidRDefault="0085600A" w:rsidP="0085600A">
      <w:pPr>
        <w:rPr>
          <w:sz w:val="22"/>
          <w:szCs w:val="24"/>
        </w:rPr>
      </w:pPr>
      <w:r w:rsidRPr="008F0153">
        <w:rPr>
          <w:sz w:val="22"/>
          <w:szCs w:val="24"/>
        </w:rPr>
        <w:t xml:space="preserve">10. </w:t>
      </w:r>
      <w:r w:rsidRPr="008F0153">
        <w:rPr>
          <w:rStyle w:val="lev"/>
          <w:sz w:val="22"/>
          <w:szCs w:val="24"/>
        </w:rPr>
        <w:t>Protection contre la discrimination</w:t>
      </w:r>
    </w:p>
    <w:p w14:paraId="74BC800C" w14:textId="77777777" w:rsidR="0085600A" w:rsidRDefault="0085600A" w:rsidP="0085600A">
      <w:pPr>
        <w:spacing w:before="0"/>
      </w:pPr>
      <w:r>
        <w:t>Un salarié ne peut pas être discriminé en raison de son statut de travailleur à temps partiel. Il bénéficie des mêmes avantages que les salariés à temps plein, notamment en matière de promotion, de formation professionnelle, ou d’accès à certains avantages comme la mutuelle d’entreprise.</w:t>
      </w:r>
    </w:p>
    <w:p w14:paraId="7E893C39" w14:textId="77777777" w:rsidR="0085600A" w:rsidRDefault="0085600A" w:rsidP="0085600A"/>
    <w:p w14:paraId="71D85E40" w14:textId="77777777" w:rsidR="0085600A" w:rsidRDefault="0085600A" w:rsidP="0085600A">
      <w:pPr>
        <w:spacing w:after="120"/>
        <w:contextualSpacing/>
        <w:rPr>
          <w:rFonts w:eastAsia="Times New Roman" w:cs="Arial"/>
          <w:b/>
          <w:sz w:val="24"/>
          <w:lang w:eastAsia="fr-FR"/>
        </w:rPr>
      </w:pPr>
      <w:r w:rsidRPr="0088793F">
        <w:rPr>
          <w:b/>
          <w:bCs/>
          <w:color w:val="FFFFFF" w:themeColor="background1"/>
          <w:sz w:val="24"/>
          <w:szCs w:val="28"/>
          <w:highlight w:val="red"/>
        </w:rPr>
        <w:t xml:space="preserve">Doc. </w:t>
      </w:r>
      <w:r>
        <w:rPr>
          <w:b/>
          <w:bCs/>
          <w:color w:val="FFFFFF" w:themeColor="background1"/>
          <w:sz w:val="24"/>
          <w:szCs w:val="28"/>
          <w:highlight w:val="red"/>
        </w:rPr>
        <w:t>2</w:t>
      </w:r>
      <w:r w:rsidRPr="0088793F">
        <w:rPr>
          <w:b/>
          <w:bCs/>
          <w:color w:val="FFFFFF" w:themeColor="background1"/>
          <w:sz w:val="24"/>
          <w:szCs w:val="28"/>
          <w:highlight w:val="red"/>
        </w:rPr>
        <w:t> </w:t>
      </w:r>
      <w:r w:rsidRPr="0088793F">
        <w:rPr>
          <w:b/>
          <w:bCs/>
          <w:color w:val="FFFFFF" w:themeColor="background1"/>
          <w:sz w:val="24"/>
          <w:szCs w:val="28"/>
        </w:rPr>
        <w:t xml:space="preserve"> </w:t>
      </w:r>
      <w:r>
        <w:rPr>
          <w:b/>
          <w:bCs/>
          <w:color w:val="FFFFFF" w:themeColor="background1"/>
          <w:sz w:val="24"/>
          <w:szCs w:val="28"/>
        </w:rPr>
        <w:t xml:space="preserve"> </w:t>
      </w:r>
      <w:r>
        <w:rPr>
          <w:rFonts w:eastAsia="Times New Roman" w:cs="Arial"/>
          <w:b/>
          <w:sz w:val="24"/>
          <w:lang w:eastAsia="fr-FR"/>
        </w:rPr>
        <w:t>Extrait de la base de données</w:t>
      </w:r>
      <w:r w:rsidRPr="00BA3E65">
        <w:rPr>
          <w:rFonts w:eastAsia="Times New Roman" w:cs="Arial"/>
          <w:b/>
          <w:sz w:val="24"/>
          <w:lang w:eastAsia="fr-FR"/>
        </w:rPr>
        <w:t xml:space="preserve"> des salariés</w:t>
      </w:r>
    </w:p>
    <w:p w14:paraId="14A4ADB8" w14:textId="77777777" w:rsidR="0085600A" w:rsidRPr="00BA3E65" w:rsidRDefault="0085600A" w:rsidP="0085600A">
      <w:pPr>
        <w:spacing w:after="120"/>
        <w:contextualSpacing/>
        <w:rPr>
          <w:rFonts w:eastAsia="Times New Roman" w:cs="Arial"/>
          <w:b/>
          <w:sz w:val="24"/>
          <w:lang w:eastAsia="fr-FR"/>
        </w:rPr>
      </w:pPr>
    </w:p>
    <w:tbl>
      <w:tblPr>
        <w:tblStyle w:val="Grilledutableau"/>
        <w:tblW w:w="9667" w:type="dxa"/>
        <w:tblLayout w:type="fixed"/>
        <w:tblLook w:val="04A0" w:firstRow="1" w:lastRow="0" w:firstColumn="1" w:lastColumn="0" w:noHBand="0" w:noVBand="1"/>
      </w:tblPr>
      <w:tblGrid>
        <w:gridCol w:w="1050"/>
        <w:gridCol w:w="1203"/>
        <w:gridCol w:w="1022"/>
        <w:gridCol w:w="1528"/>
        <w:gridCol w:w="896"/>
        <w:gridCol w:w="1417"/>
        <w:gridCol w:w="1275"/>
        <w:gridCol w:w="1276"/>
      </w:tblGrid>
      <w:tr w:rsidR="0085600A" w:rsidRPr="00DA72BE" w14:paraId="5016E047" w14:textId="77777777" w:rsidTr="00F6533D">
        <w:tc>
          <w:tcPr>
            <w:tcW w:w="1050" w:type="dxa"/>
            <w:shd w:val="clear" w:color="auto" w:fill="E2EFD9" w:themeFill="accent6" w:themeFillTint="33"/>
            <w:vAlign w:val="center"/>
          </w:tcPr>
          <w:p w14:paraId="0CA9380D" w14:textId="77777777" w:rsidR="0085600A" w:rsidRPr="00DA72BE" w:rsidRDefault="0085600A" w:rsidP="00F6533D">
            <w:pPr>
              <w:spacing w:before="0"/>
              <w:jc w:val="center"/>
              <w:rPr>
                <w:rFonts w:eastAsia="Times New Roman" w:cs="Arial"/>
                <w:b/>
                <w:bCs/>
                <w:szCs w:val="20"/>
                <w:lang w:eastAsia="fr-FR"/>
              </w:rPr>
            </w:pPr>
            <w:r w:rsidRPr="00DA72BE">
              <w:rPr>
                <w:rFonts w:eastAsia="Times New Roman" w:cs="Arial"/>
                <w:b/>
                <w:bCs/>
                <w:szCs w:val="20"/>
                <w:lang w:eastAsia="fr-FR"/>
              </w:rPr>
              <w:t>Civilité</w:t>
            </w:r>
          </w:p>
        </w:tc>
        <w:tc>
          <w:tcPr>
            <w:tcW w:w="1203" w:type="dxa"/>
            <w:shd w:val="clear" w:color="auto" w:fill="E2EFD9" w:themeFill="accent6" w:themeFillTint="33"/>
            <w:vAlign w:val="center"/>
          </w:tcPr>
          <w:p w14:paraId="52D7F3C8" w14:textId="77777777" w:rsidR="0085600A" w:rsidRPr="00DA72BE" w:rsidRDefault="0085600A" w:rsidP="00F6533D">
            <w:pPr>
              <w:spacing w:before="0"/>
              <w:jc w:val="center"/>
              <w:rPr>
                <w:rFonts w:eastAsia="Times New Roman" w:cs="Arial"/>
                <w:b/>
                <w:bCs/>
                <w:szCs w:val="20"/>
                <w:lang w:eastAsia="fr-FR"/>
              </w:rPr>
            </w:pPr>
            <w:r w:rsidRPr="00DA72BE">
              <w:rPr>
                <w:rFonts w:eastAsia="Times New Roman" w:cs="Arial"/>
                <w:b/>
                <w:bCs/>
                <w:szCs w:val="20"/>
                <w:lang w:eastAsia="fr-FR"/>
              </w:rPr>
              <w:t>N</w:t>
            </w:r>
            <w:r>
              <w:rPr>
                <w:rFonts w:eastAsia="Times New Roman" w:cs="Arial"/>
                <w:b/>
                <w:bCs/>
                <w:szCs w:val="20"/>
                <w:lang w:eastAsia="fr-FR"/>
              </w:rPr>
              <w:t>om</w:t>
            </w:r>
          </w:p>
        </w:tc>
        <w:tc>
          <w:tcPr>
            <w:tcW w:w="1022" w:type="dxa"/>
            <w:shd w:val="clear" w:color="auto" w:fill="E2EFD9" w:themeFill="accent6" w:themeFillTint="33"/>
            <w:vAlign w:val="center"/>
          </w:tcPr>
          <w:p w14:paraId="41B02E2D" w14:textId="77777777" w:rsidR="0085600A" w:rsidRPr="00DA72BE" w:rsidRDefault="0085600A" w:rsidP="00F6533D">
            <w:pPr>
              <w:spacing w:before="0"/>
              <w:jc w:val="center"/>
              <w:rPr>
                <w:rFonts w:eastAsia="Times New Roman" w:cs="Arial"/>
                <w:b/>
                <w:bCs/>
                <w:szCs w:val="20"/>
                <w:lang w:eastAsia="fr-FR"/>
              </w:rPr>
            </w:pPr>
            <w:r w:rsidRPr="00DA72BE">
              <w:rPr>
                <w:rFonts w:eastAsia="Times New Roman" w:cs="Arial"/>
                <w:b/>
                <w:bCs/>
                <w:szCs w:val="20"/>
                <w:lang w:eastAsia="fr-FR"/>
              </w:rPr>
              <w:t>Prénom</w:t>
            </w:r>
          </w:p>
        </w:tc>
        <w:tc>
          <w:tcPr>
            <w:tcW w:w="1528" w:type="dxa"/>
            <w:shd w:val="clear" w:color="auto" w:fill="E2EFD9" w:themeFill="accent6" w:themeFillTint="33"/>
            <w:vAlign w:val="center"/>
          </w:tcPr>
          <w:p w14:paraId="1EE84B1E" w14:textId="77777777" w:rsidR="0085600A" w:rsidRPr="00DA72BE" w:rsidRDefault="0085600A" w:rsidP="00F6533D">
            <w:pPr>
              <w:spacing w:before="0"/>
              <w:jc w:val="center"/>
              <w:rPr>
                <w:rFonts w:eastAsia="Times New Roman" w:cs="Arial"/>
                <w:b/>
                <w:bCs/>
                <w:szCs w:val="20"/>
                <w:lang w:eastAsia="fr-FR"/>
              </w:rPr>
            </w:pPr>
            <w:r w:rsidRPr="00DA72BE">
              <w:rPr>
                <w:rFonts w:eastAsia="Times New Roman" w:cs="Arial"/>
                <w:b/>
                <w:bCs/>
                <w:szCs w:val="20"/>
                <w:lang w:eastAsia="fr-FR"/>
              </w:rPr>
              <w:t>Type contrat</w:t>
            </w:r>
          </w:p>
        </w:tc>
        <w:tc>
          <w:tcPr>
            <w:tcW w:w="896" w:type="dxa"/>
            <w:shd w:val="clear" w:color="auto" w:fill="E2EFD9" w:themeFill="accent6" w:themeFillTint="33"/>
            <w:vAlign w:val="center"/>
          </w:tcPr>
          <w:p w14:paraId="50967E69" w14:textId="77777777" w:rsidR="0085600A" w:rsidRPr="00DA72BE" w:rsidRDefault="0085600A" w:rsidP="00F6533D">
            <w:pPr>
              <w:spacing w:before="0"/>
              <w:jc w:val="center"/>
              <w:rPr>
                <w:rFonts w:eastAsia="Times New Roman" w:cs="Arial"/>
                <w:b/>
                <w:bCs/>
                <w:szCs w:val="20"/>
                <w:lang w:eastAsia="fr-FR"/>
              </w:rPr>
            </w:pPr>
            <w:r w:rsidRPr="00DA72BE">
              <w:rPr>
                <w:rFonts w:eastAsia="Times New Roman" w:cs="Arial"/>
                <w:b/>
                <w:bCs/>
                <w:szCs w:val="20"/>
                <w:lang w:eastAsia="fr-FR"/>
              </w:rPr>
              <w:t>Durée</w:t>
            </w:r>
          </w:p>
        </w:tc>
        <w:tc>
          <w:tcPr>
            <w:tcW w:w="1417" w:type="dxa"/>
            <w:shd w:val="clear" w:color="auto" w:fill="E2EFD9" w:themeFill="accent6" w:themeFillTint="33"/>
            <w:vAlign w:val="center"/>
          </w:tcPr>
          <w:p w14:paraId="387C6B0C" w14:textId="77777777" w:rsidR="0085600A" w:rsidRPr="00DA72BE" w:rsidRDefault="0085600A" w:rsidP="00F6533D">
            <w:pPr>
              <w:spacing w:before="0"/>
              <w:jc w:val="center"/>
              <w:rPr>
                <w:rFonts w:eastAsia="Times New Roman" w:cs="Arial"/>
                <w:b/>
                <w:bCs/>
                <w:szCs w:val="20"/>
                <w:lang w:eastAsia="fr-FR"/>
              </w:rPr>
            </w:pPr>
            <w:r w:rsidRPr="00DA72BE">
              <w:rPr>
                <w:rFonts w:eastAsia="Times New Roman" w:cs="Arial"/>
                <w:b/>
                <w:bCs/>
                <w:szCs w:val="20"/>
                <w:lang w:eastAsia="fr-FR"/>
              </w:rPr>
              <w:t>Date entrée</w:t>
            </w:r>
          </w:p>
        </w:tc>
        <w:tc>
          <w:tcPr>
            <w:tcW w:w="1275" w:type="dxa"/>
            <w:shd w:val="clear" w:color="auto" w:fill="E2EFD9" w:themeFill="accent6" w:themeFillTint="33"/>
            <w:vAlign w:val="center"/>
          </w:tcPr>
          <w:p w14:paraId="18236A3A" w14:textId="77777777" w:rsidR="0085600A" w:rsidRPr="00DA72BE" w:rsidRDefault="0085600A" w:rsidP="00F6533D">
            <w:pPr>
              <w:spacing w:before="0"/>
              <w:jc w:val="center"/>
              <w:rPr>
                <w:rFonts w:eastAsia="Times New Roman" w:cs="Arial"/>
                <w:b/>
                <w:bCs/>
                <w:szCs w:val="20"/>
                <w:lang w:eastAsia="fr-FR"/>
              </w:rPr>
            </w:pPr>
            <w:r w:rsidRPr="00DA72BE">
              <w:rPr>
                <w:rFonts w:eastAsia="Times New Roman" w:cs="Arial"/>
                <w:b/>
                <w:bCs/>
                <w:szCs w:val="20"/>
                <w:lang w:eastAsia="fr-FR"/>
              </w:rPr>
              <w:t>Coefficient</w:t>
            </w:r>
          </w:p>
        </w:tc>
        <w:tc>
          <w:tcPr>
            <w:tcW w:w="1276" w:type="dxa"/>
            <w:shd w:val="clear" w:color="auto" w:fill="E2EFD9" w:themeFill="accent6" w:themeFillTint="33"/>
            <w:vAlign w:val="center"/>
          </w:tcPr>
          <w:p w14:paraId="21AEF5C2" w14:textId="77777777" w:rsidR="0085600A" w:rsidRPr="00DA72BE" w:rsidRDefault="0085600A" w:rsidP="00F6533D">
            <w:pPr>
              <w:spacing w:before="0"/>
              <w:jc w:val="center"/>
              <w:rPr>
                <w:rFonts w:eastAsia="Times New Roman" w:cs="Arial"/>
                <w:b/>
                <w:bCs/>
                <w:szCs w:val="20"/>
                <w:lang w:eastAsia="fr-FR"/>
              </w:rPr>
            </w:pPr>
            <w:r w:rsidRPr="00DA72BE">
              <w:rPr>
                <w:rFonts w:eastAsia="Times New Roman" w:cs="Arial"/>
                <w:b/>
                <w:bCs/>
                <w:szCs w:val="20"/>
                <w:lang w:eastAsia="fr-FR"/>
              </w:rPr>
              <w:t>Poste</w:t>
            </w:r>
          </w:p>
        </w:tc>
      </w:tr>
      <w:tr w:rsidR="0085600A" w:rsidRPr="00DA72BE" w14:paraId="4766F616" w14:textId="77777777" w:rsidTr="00F6533D">
        <w:tc>
          <w:tcPr>
            <w:tcW w:w="1050" w:type="dxa"/>
            <w:vAlign w:val="center"/>
          </w:tcPr>
          <w:p w14:paraId="18A6E49A" w14:textId="77777777" w:rsidR="0085600A" w:rsidRPr="00DA72BE" w:rsidRDefault="0085600A" w:rsidP="00F6533D">
            <w:pPr>
              <w:spacing w:before="0"/>
              <w:jc w:val="center"/>
              <w:rPr>
                <w:rFonts w:eastAsia="Times New Roman" w:cs="Arial"/>
                <w:bCs/>
                <w:szCs w:val="20"/>
                <w:lang w:eastAsia="fr-FR"/>
              </w:rPr>
            </w:pPr>
            <w:r w:rsidRPr="00DA72BE">
              <w:rPr>
                <w:rFonts w:eastAsia="Times New Roman" w:cs="Arial"/>
                <w:bCs/>
                <w:szCs w:val="20"/>
                <w:lang w:eastAsia="fr-FR"/>
              </w:rPr>
              <w:t>Madame</w:t>
            </w:r>
          </w:p>
        </w:tc>
        <w:tc>
          <w:tcPr>
            <w:tcW w:w="1203" w:type="dxa"/>
            <w:vAlign w:val="center"/>
          </w:tcPr>
          <w:p w14:paraId="559CB57F" w14:textId="77777777" w:rsidR="0085600A" w:rsidRPr="00DA72BE" w:rsidRDefault="0085600A" w:rsidP="00F6533D">
            <w:pPr>
              <w:spacing w:before="0"/>
              <w:jc w:val="center"/>
              <w:rPr>
                <w:rFonts w:eastAsia="Times New Roman" w:cs="Arial"/>
                <w:bCs/>
                <w:szCs w:val="20"/>
                <w:lang w:eastAsia="fr-FR"/>
              </w:rPr>
            </w:pPr>
            <w:r>
              <w:rPr>
                <w:rFonts w:eastAsia="Times New Roman" w:cs="Arial"/>
                <w:bCs/>
                <w:szCs w:val="20"/>
                <w:lang w:eastAsia="fr-FR"/>
              </w:rPr>
              <w:t>Dupont</w:t>
            </w:r>
          </w:p>
        </w:tc>
        <w:tc>
          <w:tcPr>
            <w:tcW w:w="1022" w:type="dxa"/>
            <w:vAlign w:val="center"/>
          </w:tcPr>
          <w:p w14:paraId="77EBA2E6" w14:textId="77777777" w:rsidR="0085600A" w:rsidRPr="00DA72BE" w:rsidRDefault="0085600A" w:rsidP="00F6533D">
            <w:pPr>
              <w:spacing w:before="0"/>
              <w:jc w:val="center"/>
              <w:rPr>
                <w:rFonts w:eastAsia="Times New Roman" w:cs="Arial"/>
                <w:bCs/>
                <w:szCs w:val="20"/>
                <w:lang w:eastAsia="fr-FR"/>
              </w:rPr>
            </w:pPr>
            <w:r>
              <w:rPr>
                <w:rFonts w:eastAsia="Times New Roman" w:cs="Arial"/>
                <w:bCs/>
                <w:szCs w:val="20"/>
                <w:lang w:eastAsia="fr-FR"/>
              </w:rPr>
              <w:t>Julie</w:t>
            </w:r>
          </w:p>
        </w:tc>
        <w:tc>
          <w:tcPr>
            <w:tcW w:w="1528" w:type="dxa"/>
            <w:vAlign w:val="center"/>
          </w:tcPr>
          <w:p w14:paraId="25D542A0" w14:textId="77777777" w:rsidR="0085600A" w:rsidRPr="00DA72BE" w:rsidRDefault="0085600A" w:rsidP="00F6533D">
            <w:pPr>
              <w:spacing w:before="0"/>
              <w:jc w:val="center"/>
              <w:rPr>
                <w:rFonts w:eastAsia="Times New Roman" w:cs="Arial"/>
                <w:bCs/>
                <w:szCs w:val="20"/>
                <w:lang w:eastAsia="fr-FR"/>
              </w:rPr>
            </w:pPr>
            <w:r w:rsidRPr="00DA72BE">
              <w:rPr>
                <w:rFonts w:eastAsia="Times New Roman" w:cs="Arial"/>
                <w:bCs/>
                <w:szCs w:val="20"/>
                <w:lang w:eastAsia="fr-FR"/>
              </w:rPr>
              <w:t>CDI</w:t>
            </w:r>
          </w:p>
        </w:tc>
        <w:tc>
          <w:tcPr>
            <w:tcW w:w="896" w:type="dxa"/>
            <w:vAlign w:val="center"/>
          </w:tcPr>
          <w:p w14:paraId="0169AB5A" w14:textId="77777777" w:rsidR="0085600A" w:rsidRPr="00DA72BE" w:rsidRDefault="0085600A" w:rsidP="00F6533D">
            <w:pPr>
              <w:spacing w:before="0"/>
              <w:jc w:val="center"/>
              <w:rPr>
                <w:rFonts w:eastAsia="Times New Roman" w:cs="Arial"/>
                <w:bCs/>
                <w:szCs w:val="20"/>
                <w:lang w:eastAsia="fr-FR"/>
              </w:rPr>
            </w:pPr>
            <w:r w:rsidRPr="00DA72BE">
              <w:rPr>
                <w:rFonts w:eastAsia="Times New Roman" w:cs="Arial"/>
                <w:bCs/>
                <w:szCs w:val="20"/>
                <w:lang w:eastAsia="fr-FR"/>
              </w:rPr>
              <w:t>35 h</w:t>
            </w:r>
          </w:p>
        </w:tc>
        <w:tc>
          <w:tcPr>
            <w:tcW w:w="1417" w:type="dxa"/>
            <w:vAlign w:val="center"/>
          </w:tcPr>
          <w:p w14:paraId="4DDF4A26" w14:textId="77777777" w:rsidR="0085600A" w:rsidRPr="00DA72BE" w:rsidRDefault="0085600A" w:rsidP="00F6533D">
            <w:pPr>
              <w:spacing w:before="0"/>
              <w:jc w:val="center"/>
              <w:rPr>
                <w:rFonts w:eastAsia="Times New Roman" w:cs="Arial"/>
                <w:bCs/>
                <w:szCs w:val="20"/>
                <w:lang w:eastAsia="fr-FR"/>
              </w:rPr>
            </w:pPr>
            <w:r w:rsidRPr="00DA72BE">
              <w:rPr>
                <w:rFonts w:eastAsia="Times New Roman" w:cs="Arial"/>
                <w:bCs/>
                <w:szCs w:val="20"/>
                <w:lang w:eastAsia="fr-FR"/>
              </w:rPr>
              <w:t>15/01/201</w:t>
            </w:r>
            <w:r>
              <w:rPr>
                <w:rFonts w:eastAsia="Times New Roman" w:cs="Arial"/>
                <w:bCs/>
                <w:szCs w:val="20"/>
                <w:lang w:eastAsia="fr-FR"/>
              </w:rPr>
              <w:t>7</w:t>
            </w:r>
          </w:p>
        </w:tc>
        <w:tc>
          <w:tcPr>
            <w:tcW w:w="1275" w:type="dxa"/>
            <w:vAlign w:val="center"/>
          </w:tcPr>
          <w:p w14:paraId="0A2C8553" w14:textId="77777777" w:rsidR="0085600A" w:rsidRPr="00DA72BE" w:rsidRDefault="0085600A" w:rsidP="00F6533D">
            <w:pPr>
              <w:spacing w:before="0"/>
              <w:jc w:val="center"/>
              <w:rPr>
                <w:rFonts w:eastAsia="Times New Roman" w:cs="Arial"/>
                <w:bCs/>
                <w:szCs w:val="20"/>
                <w:lang w:eastAsia="fr-FR"/>
              </w:rPr>
            </w:pPr>
            <w:r w:rsidRPr="00DA72BE">
              <w:rPr>
                <w:rFonts w:eastAsia="Times New Roman" w:cs="Arial"/>
                <w:bCs/>
                <w:szCs w:val="20"/>
                <w:lang w:eastAsia="fr-FR"/>
              </w:rPr>
              <w:t>155</w:t>
            </w:r>
          </w:p>
        </w:tc>
        <w:tc>
          <w:tcPr>
            <w:tcW w:w="1276" w:type="dxa"/>
            <w:vAlign w:val="center"/>
          </w:tcPr>
          <w:p w14:paraId="69038735" w14:textId="77777777" w:rsidR="0085600A" w:rsidRPr="00DA72BE" w:rsidRDefault="0085600A" w:rsidP="00F6533D">
            <w:pPr>
              <w:spacing w:before="0"/>
              <w:jc w:val="center"/>
              <w:rPr>
                <w:rFonts w:eastAsia="Times New Roman" w:cs="Arial"/>
                <w:bCs/>
                <w:szCs w:val="20"/>
                <w:lang w:eastAsia="fr-FR"/>
              </w:rPr>
            </w:pPr>
            <w:r>
              <w:rPr>
                <w:rFonts w:eastAsia="Times New Roman" w:cs="Arial"/>
                <w:bCs/>
                <w:szCs w:val="20"/>
                <w:lang w:eastAsia="fr-FR"/>
              </w:rPr>
              <w:t>Métreuse</w:t>
            </w:r>
          </w:p>
        </w:tc>
      </w:tr>
    </w:tbl>
    <w:p w14:paraId="53FB912B" w14:textId="77777777" w:rsidR="0085600A" w:rsidRDefault="0085600A" w:rsidP="0085600A">
      <w:pPr>
        <w:contextualSpacing/>
        <w:jc w:val="right"/>
        <w:rPr>
          <w:rFonts w:eastAsia="Times New Roman" w:cs="Arial"/>
          <w:b/>
          <w:i/>
          <w:sz w:val="24"/>
          <w:lang w:eastAsia="fr-FR"/>
        </w:rPr>
      </w:pPr>
    </w:p>
    <w:tbl>
      <w:tblPr>
        <w:tblStyle w:val="Grilledutableau"/>
        <w:tblpPr w:leftFromText="141" w:rightFromText="141" w:vertAnchor="text" w:horzAnchor="margin" w:tblpXSpec="right" w:tblpYSpec="top"/>
        <w:tblW w:w="0" w:type="auto"/>
        <w:tblLook w:val="04A0" w:firstRow="1" w:lastRow="0" w:firstColumn="1" w:lastColumn="0" w:noHBand="0" w:noVBand="1"/>
      </w:tblPr>
      <w:tblGrid>
        <w:gridCol w:w="1106"/>
        <w:gridCol w:w="1590"/>
      </w:tblGrid>
      <w:tr w:rsidR="0085600A" w:rsidRPr="00F11AFB" w14:paraId="68B3FAED" w14:textId="77777777" w:rsidTr="00F6533D">
        <w:tc>
          <w:tcPr>
            <w:tcW w:w="1106" w:type="dxa"/>
            <w:shd w:val="clear" w:color="auto" w:fill="E2EFD9" w:themeFill="accent6" w:themeFillTint="33"/>
          </w:tcPr>
          <w:p w14:paraId="74FCFD07" w14:textId="77777777" w:rsidR="0085600A" w:rsidRPr="00F11AFB" w:rsidRDefault="0085600A" w:rsidP="00F6533D">
            <w:pPr>
              <w:spacing w:before="0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Échelons</w:t>
            </w:r>
          </w:p>
        </w:tc>
        <w:tc>
          <w:tcPr>
            <w:tcW w:w="1590" w:type="dxa"/>
            <w:shd w:val="clear" w:color="auto" w:fill="E2EFD9" w:themeFill="accent6" w:themeFillTint="33"/>
          </w:tcPr>
          <w:p w14:paraId="2883F0A7" w14:textId="77777777" w:rsidR="0085600A" w:rsidRPr="00F11AFB" w:rsidRDefault="0085600A" w:rsidP="00F6533D">
            <w:pPr>
              <w:spacing w:before="0"/>
              <w:jc w:val="center"/>
              <w:rPr>
                <w:b/>
                <w:bCs/>
                <w:szCs w:val="20"/>
              </w:rPr>
            </w:pPr>
            <w:r w:rsidRPr="00F11AFB">
              <w:rPr>
                <w:b/>
                <w:bCs/>
                <w:szCs w:val="20"/>
              </w:rPr>
              <w:t>Coefficient</w:t>
            </w:r>
            <w:r>
              <w:rPr>
                <w:b/>
                <w:bCs/>
                <w:szCs w:val="20"/>
              </w:rPr>
              <w:t>s</w:t>
            </w:r>
          </w:p>
        </w:tc>
      </w:tr>
      <w:tr w:rsidR="0085600A" w:rsidRPr="00F11AFB" w14:paraId="0BE2E3BF" w14:textId="77777777" w:rsidTr="00F6533D">
        <w:tc>
          <w:tcPr>
            <w:tcW w:w="1106" w:type="dxa"/>
          </w:tcPr>
          <w:p w14:paraId="5BAE4225" w14:textId="77777777" w:rsidR="0085600A" w:rsidRPr="00F11AFB" w:rsidRDefault="0085600A" w:rsidP="00F6533D">
            <w:pPr>
              <w:spacing w:before="0"/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1590" w:type="dxa"/>
          </w:tcPr>
          <w:p w14:paraId="472C5C6F" w14:textId="77777777" w:rsidR="0085600A" w:rsidRPr="00F11AFB" w:rsidRDefault="0085600A" w:rsidP="00F6533D">
            <w:pPr>
              <w:spacing w:before="0"/>
              <w:jc w:val="center"/>
              <w:rPr>
                <w:szCs w:val="20"/>
              </w:rPr>
            </w:pPr>
            <w:r w:rsidRPr="00F11AFB">
              <w:rPr>
                <w:szCs w:val="20"/>
              </w:rPr>
              <w:t>130</w:t>
            </w:r>
          </w:p>
        </w:tc>
      </w:tr>
      <w:tr w:rsidR="0085600A" w:rsidRPr="00F11AFB" w14:paraId="67041875" w14:textId="77777777" w:rsidTr="00F6533D">
        <w:tc>
          <w:tcPr>
            <w:tcW w:w="1106" w:type="dxa"/>
          </w:tcPr>
          <w:p w14:paraId="1A47CC90" w14:textId="77777777" w:rsidR="0085600A" w:rsidRPr="00F11AFB" w:rsidRDefault="0085600A" w:rsidP="00F6533D">
            <w:pPr>
              <w:spacing w:before="0"/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  <w:tc>
          <w:tcPr>
            <w:tcW w:w="1590" w:type="dxa"/>
          </w:tcPr>
          <w:p w14:paraId="4F7F704D" w14:textId="77777777" w:rsidR="0085600A" w:rsidRPr="00F11AFB" w:rsidRDefault="0085600A" w:rsidP="00F6533D">
            <w:pPr>
              <w:spacing w:before="0"/>
              <w:jc w:val="center"/>
              <w:rPr>
                <w:szCs w:val="20"/>
              </w:rPr>
            </w:pPr>
            <w:r w:rsidRPr="00F11AFB">
              <w:rPr>
                <w:szCs w:val="20"/>
              </w:rPr>
              <w:t>150</w:t>
            </w:r>
          </w:p>
        </w:tc>
      </w:tr>
      <w:tr w:rsidR="0085600A" w:rsidRPr="00F11AFB" w14:paraId="69A78B3B" w14:textId="77777777" w:rsidTr="00F6533D">
        <w:tc>
          <w:tcPr>
            <w:tcW w:w="1106" w:type="dxa"/>
          </w:tcPr>
          <w:p w14:paraId="232B1C38" w14:textId="77777777" w:rsidR="0085600A" w:rsidRPr="00F11AFB" w:rsidRDefault="0085600A" w:rsidP="00F6533D">
            <w:pPr>
              <w:spacing w:before="0"/>
              <w:jc w:val="center"/>
              <w:rPr>
                <w:szCs w:val="20"/>
              </w:rPr>
            </w:pPr>
            <w:r>
              <w:rPr>
                <w:szCs w:val="20"/>
              </w:rPr>
              <w:t>3</w:t>
            </w:r>
          </w:p>
        </w:tc>
        <w:tc>
          <w:tcPr>
            <w:tcW w:w="1590" w:type="dxa"/>
          </w:tcPr>
          <w:p w14:paraId="47E65068" w14:textId="77777777" w:rsidR="0085600A" w:rsidRPr="00F11AFB" w:rsidRDefault="0085600A" w:rsidP="00F6533D">
            <w:pPr>
              <w:spacing w:before="0"/>
              <w:jc w:val="center"/>
              <w:rPr>
                <w:szCs w:val="20"/>
              </w:rPr>
            </w:pPr>
            <w:r w:rsidRPr="00F11AFB">
              <w:rPr>
                <w:szCs w:val="20"/>
              </w:rPr>
              <w:t>170</w:t>
            </w:r>
          </w:p>
        </w:tc>
      </w:tr>
      <w:tr w:rsidR="0085600A" w:rsidRPr="00F11AFB" w14:paraId="65688122" w14:textId="77777777" w:rsidTr="00F6533D">
        <w:tc>
          <w:tcPr>
            <w:tcW w:w="1106" w:type="dxa"/>
          </w:tcPr>
          <w:p w14:paraId="5B955463" w14:textId="77777777" w:rsidR="0085600A" w:rsidRPr="00F11AFB" w:rsidRDefault="0085600A" w:rsidP="00F6533D">
            <w:pPr>
              <w:spacing w:before="0"/>
              <w:jc w:val="center"/>
              <w:rPr>
                <w:szCs w:val="20"/>
              </w:rPr>
            </w:pPr>
            <w:r>
              <w:rPr>
                <w:szCs w:val="20"/>
              </w:rPr>
              <w:t>4</w:t>
            </w:r>
          </w:p>
        </w:tc>
        <w:tc>
          <w:tcPr>
            <w:tcW w:w="1590" w:type="dxa"/>
          </w:tcPr>
          <w:p w14:paraId="0AD340C5" w14:textId="77777777" w:rsidR="0085600A" w:rsidRPr="00F11AFB" w:rsidRDefault="0085600A" w:rsidP="00F6533D">
            <w:pPr>
              <w:spacing w:before="0"/>
              <w:jc w:val="center"/>
              <w:rPr>
                <w:szCs w:val="20"/>
              </w:rPr>
            </w:pPr>
            <w:r w:rsidRPr="00F11AFB">
              <w:rPr>
                <w:szCs w:val="20"/>
              </w:rPr>
              <w:t>190</w:t>
            </w:r>
          </w:p>
        </w:tc>
      </w:tr>
      <w:tr w:rsidR="0085600A" w:rsidRPr="00F11AFB" w14:paraId="1C0B06CB" w14:textId="77777777" w:rsidTr="00F6533D">
        <w:tc>
          <w:tcPr>
            <w:tcW w:w="1106" w:type="dxa"/>
          </w:tcPr>
          <w:p w14:paraId="752EDEB3" w14:textId="77777777" w:rsidR="0085600A" w:rsidRPr="00F11AFB" w:rsidRDefault="0085600A" w:rsidP="00F6533D">
            <w:pPr>
              <w:spacing w:before="0"/>
              <w:jc w:val="center"/>
              <w:rPr>
                <w:szCs w:val="20"/>
              </w:rPr>
            </w:pPr>
            <w:r>
              <w:rPr>
                <w:szCs w:val="20"/>
              </w:rPr>
              <w:t>5</w:t>
            </w:r>
          </w:p>
        </w:tc>
        <w:tc>
          <w:tcPr>
            <w:tcW w:w="1590" w:type="dxa"/>
          </w:tcPr>
          <w:p w14:paraId="222261B4" w14:textId="77777777" w:rsidR="0085600A" w:rsidRPr="00F11AFB" w:rsidRDefault="0085600A" w:rsidP="00F6533D">
            <w:pPr>
              <w:spacing w:before="0"/>
              <w:jc w:val="center"/>
              <w:rPr>
                <w:szCs w:val="20"/>
              </w:rPr>
            </w:pPr>
            <w:r w:rsidRPr="00F11AFB">
              <w:rPr>
                <w:szCs w:val="20"/>
              </w:rPr>
              <w:t>210</w:t>
            </w:r>
          </w:p>
        </w:tc>
      </w:tr>
      <w:tr w:rsidR="0085600A" w:rsidRPr="00F11AFB" w14:paraId="0C242B48" w14:textId="77777777" w:rsidTr="00F6533D">
        <w:tc>
          <w:tcPr>
            <w:tcW w:w="1106" w:type="dxa"/>
          </w:tcPr>
          <w:p w14:paraId="6E104966" w14:textId="77777777" w:rsidR="0085600A" w:rsidRPr="00F11AFB" w:rsidRDefault="0085600A" w:rsidP="00F6533D">
            <w:pPr>
              <w:spacing w:before="0"/>
              <w:jc w:val="center"/>
              <w:rPr>
                <w:szCs w:val="20"/>
              </w:rPr>
            </w:pPr>
            <w:r>
              <w:rPr>
                <w:szCs w:val="20"/>
              </w:rPr>
              <w:t>6</w:t>
            </w:r>
          </w:p>
        </w:tc>
        <w:tc>
          <w:tcPr>
            <w:tcW w:w="1590" w:type="dxa"/>
          </w:tcPr>
          <w:p w14:paraId="01DCBBFB" w14:textId="77777777" w:rsidR="0085600A" w:rsidRPr="00F11AFB" w:rsidRDefault="0085600A" w:rsidP="00F6533D">
            <w:pPr>
              <w:spacing w:before="0"/>
              <w:jc w:val="center"/>
              <w:rPr>
                <w:szCs w:val="20"/>
              </w:rPr>
            </w:pPr>
            <w:r w:rsidRPr="00F11AFB">
              <w:rPr>
                <w:szCs w:val="20"/>
              </w:rPr>
              <w:t>235</w:t>
            </w:r>
          </w:p>
        </w:tc>
      </w:tr>
      <w:tr w:rsidR="0085600A" w:rsidRPr="00F11AFB" w14:paraId="4B466708" w14:textId="77777777" w:rsidTr="00F6533D">
        <w:tc>
          <w:tcPr>
            <w:tcW w:w="1106" w:type="dxa"/>
          </w:tcPr>
          <w:p w14:paraId="629D2B3E" w14:textId="77777777" w:rsidR="0085600A" w:rsidRPr="00F11AFB" w:rsidRDefault="0085600A" w:rsidP="00F6533D">
            <w:pPr>
              <w:spacing w:before="0"/>
              <w:jc w:val="center"/>
              <w:rPr>
                <w:szCs w:val="20"/>
              </w:rPr>
            </w:pPr>
            <w:r>
              <w:rPr>
                <w:szCs w:val="20"/>
              </w:rPr>
              <w:t>7</w:t>
            </w:r>
          </w:p>
        </w:tc>
        <w:tc>
          <w:tcPr>
            <w:tcW w:w="1590" w:type="dxa"/>
          </w:tcPr>
          <w:p w14:paraId="4290E24C" w14:textId="77777777" w:rsidR="0085600A" w:rsidRPr="00F11AFB" w:rsidRDefault="0085600A" w:rsidP="00F6533D">
            <w:pPr>
              <w:spacing w:before="0"/>
              <w:jc w:val="center"/>
              <w:rPr>
                <w:szCs w:val="20"/>
              </w:rPr>
            </w:pPr>
            <w:r w:rsidRPr="00F11AFB">
              <w:rPr>
                <w:szCs w:val="20"/>
              </w:rPr>
              <w:t>275</w:t>
            </w:r>
          </w:p>
        </w:tc>
      </w:tr>
      <w:tr w:rsidR="0085600A" w:rsidRPr="00F11AFB" w14:paraId="68A8F305" w14:textId="77777777" w:rsidTr="00F6533D">
        <w:tc>
          <w:tcPr>
            <w:tcW w:w="1106" w:type="dxa"/>
          </w:tcPr>
          <w:p w14:paraId="66EB8D8C" w14:textId="77777777" w:rsidR="0085600A" w:rsidRPr="00F11AFB" w:rsidRDefault="0085600A" w:rsidP="00F6533D">
            <w:pPr>
              <w:spacing w:before="0"/>
              <w:jc w:val="center"/>
              <w:rPr>
                <w:szCs w:val="20"/>
              </w:rPr>
            </w:pPr>
            <w:r>
              <w:rPr>
                <w:szCs w:val="20"/>
              </w:rPr>
              <w:t>8</w:t>
            </w:r>
          </w:p>
        </w:tc>
        <w:tc>
          <w:tcPr>
            <w:tcW w:w="1590" w:type="dxa"/>
          </w:tcPr>
          <w:p w14:paraId="75A2266C" w14:textId="77777777" w:rsidR="0085600A" w:rsidRPr="00F11AFB" w:rsidRDefault="0085600A" w:rsidP="00F6533D">
            <w:pPr>
              <w:spacing w:before="0"/>
              <w:jc w:val="center"/>
              <w:rPr>
                <w:szCs w:val="20"/>
              </w:rPr>
            </w:pPr>
            <w:r w:rsidRPr="00F11AFB">
              <w:rPr>
                <w:szCs w:val="20"/>
              </w:rPr>
              <w:t>320</w:t>
            </w:r>
          </w:p>
        </w:tc>
      </w:tr>
    </w:tbl>
    <w:p w14:paraId="347FF556" w14:textId="77777777" w:rsidR="0085600A" w:rsidRDefault="0085600A" w:rsidP="0085600A">
      <w:pPr>
        <w:jc w:val="left"/>
        <w:rPr>
          <w:b/>
          <w:bCs/>
          <w:sz w:val="24"/>
          <w:szCs w:val="28"/>
        </w:rPr>
      </w:pPr>
      <w:r w:rsidRPr="00853077">
        <w:rPr>
          <w:b/>
          <w:color w:val="FFFFFF" w:themeColor="background1"/>
          <w:sz w:val="24"/>
          <w:highlight w:val="red"/>
        </w:rPr>
        <w:t xml:space="preserve">Doc. </w:t>
      </w:r>
      <w:r>
        <w:rPr>
          <w:b/>
          <w:color w:val="FFFFFF" w:themeColor="background1"/>
          <w:sz w:val="24"/>
          <w:highlight w:val="red"/>
        </w:rPr>
        <w:t>3</w:t>
      </w:r>
      <w:r w:rsidRPr="00853077">
        <w:rPr>
          <w:b/>
          <w:color w:val="FFFFFF" w:themeColor="background1"/>
          <w:sz w:val="24"/>
          <w:highlight w:val="red"/>
        </w:rPr>
        <w:t> </w:t>
      </w:r>
      <w:r w:rsidRPr="00853077">
        <w:rPr>
          <w:b/>
          <w:bCs/>
          <w:sz w:val="24"/>
          <w:szCs w:val="28"/>
        </w:rPr>
        <w:t xml:space="preserve"> </w:t>
      </w:r>
      <w:r>
        <w:rPr>
          <w:b/>
          <w:bCs/>
          <w:sz w:val="24"/>
          <w:szCs w:val="28"/>
        </w:rPr>
        <w:t xml:space="preserve"> G</w:t>
      </w:r>
      <w:r w:rsidRPr="00853077">
        <w:rPr>
          <w:b/>
          <w:bCs/>
          <w:sz w:val="24"/>
          <w:szCs w:val="28"/>
        </w:rPr>
        <w:t>rille de rémunération</w:t>
      </w:r>
      <w:r>
        <w:rPr>
          <w:b/>
          <w:bCs/>
          <w:sz w:val="24"/>
          <w:szCs w:val="28"/>
        </w:rPr>
        <w:t xml:space="preserve"> de la société</w:t>
      </w:r>
      <w:r>
        <w:rPr>
          <w:b/>
          <w:bCs/>
          <w:sz w:val="24"/>
          <w:szCs w:val="28"/>
        </w:rPr>
        <w:tab/>
      </w:r>
    </w:p>
    <w:p w14:paraId="2BF3BB03" w14:textId="77777777" w:rsidR="0085600A" w:rsidRPr="00F11AFB" w:rsidRDefault="0085600A" w:rsidP="0085600A">
      <w:pPr>
        <w:spacing w:after="120"/>
        <w:rPr>
          <w:b/>
          <w:bCs/>
        </w:rPr>
      </w:pPr>
      <w:r w:rsidRPr="00F11AFB">
        <w:rPr>
          <w:b/>
          <w:bCs/>
        </w:rPr>
        <w:t>La valeur du point est de 1</w:t>
      </w:r>
      <w:r>
        <w:rPr>
          <w:b/>
          <w:bCs/>
        </w:rPr>
        <w:t>5</w:t>
      </w:r>
      <w:r w:rsidRPr="00F11AFB">
        <w:rPr>
          <w:b/>
          <w:bCs/>
        </w:rPr>
        <w:t>0 €</w:t>
      </w:r>
      <w:r>
        <w:rPr>
          <w:b/>
          <w:bCs/>
        </w:rPr>
        <w:t>.</w:t>
      </w:r>
    </w:p>
    <w:p w14:paraId="405A229A" w14:textId="77777777" w:rsidR="0085600A" w:rsidRDefault="0085600A" w:rsidP="0085600A"/>
    <w:p w14:paraId="5CEE56D8" w14:textId="77777777" w:rsidR="0085600A" w:rsidRDefault="0085600A" w:rsidP="0085600A"/>
    <w:p w14:paraId="3E8681B3" w14:textId="77777777" w:rsidR="0085600A" w:rsidRDefault="0085600A" w:rsidP="0085600A"/>
    <w:p w14:paraId="492A72B7" w14:textId="77777777" w:rsidR="0085600A" w:rsidRDefault="0085600A" w:rsidP="0085600A"/>
    <w:tbl>
      <w:tblPr>
        <w:tblStyle w:val="Grilledutableau"/>
        <w:tblpPr w:leftFromText="141" w:rightFromText="141" w:vertAnchor="text" w:horzAnchor="margin" w:tblpXSpec="right" w:tblpY="1176"/>
        <w:tblW w:w="0" w:type="auto"/>
        <w:tblLook w:val="04A0" w:firstRow="1" w:lastRow="0" w:firstColumn="1" w:lastColumn="0" w:noHBand="0" w:noVBand="1"/>
      </w:tblPr>
      <w:tblGrid>
        <w:gridCol w:w="795"/>
        <w:gridCol w:w="1295"/>
      </w:tblGrid>
      <w:tr w:rsidR="0085600A" w:rsidRPr="00330DB0" w14:paraId="0E948E49" w14:textId="77777777" w:rsidTr="00F6533D">
        <w:tc>
          <w:tcPr>
            <w:tcW w:w="795" w:type="dxa"/>
            <w:shd w:val="clear" w:color="auto" w:fill="E2EFD9" w:themeFill="accent6" w:themeFillTint="33"/>
          </w:tcPr>
          <w:p w14:paraId="7C7FA347" w14:textId="77777777" w:rsidR="0085600A" w:rsidRPr="00330DB0" w:rsidRDefault="0085600A" w:rsidP="00F6533D">
            <w:pPr>
              <w:spacing w:before="40" w:after="40"/>
              <w:rPr>
                <w:b/>
                <w:bCs/>
              </w:rPr>
            </w:pPr>
            <w:r w:rsidRPr="00330DB0">
              <w:rPr>
                <w:b/>
                <w:bCs/>
              </w:rPr>
              <w:t>Taux</w:t>
            </w:r>
          </w:p>
        </w:tc>
        <w:tc>
          <w:tcPr>
            <w:tcW w:w="1295" w:type="dxa"/>
            <w:shd w:val="clear" w:color="auto" w:fill="E2EFD9" w:themeFill="accent6" w:themeFillTint="33"/>
          </w:tcPr>
          <w:p w14:paraId="47A7E1F7" w14:textId="77777777" w:rsidR="0085600A" w:rsidRPr="00330DB0" w:rsidRDefault="0085600A" w:rsidP="00F6533D">
            <w:pPr>
              <w:spacing w:before="40" w:after="40"/>
              <w:rPr>
                <w:b/>
                <w:bCs/>
              </w:rPr>
            </w:pPr>
            <w:r w:rsidRPr="00330DB0">
              <w:rPr>
                <w:b/>
                <w:bCs/>
              </w:rPr>
              <w:t>Ancienneté</w:t>
            </w:r>
          </w:p>
        </w:tc>
      </w:tr>
      <w:tr w:rsidR="0085600A" w:rsidRPr="00330DB0" w14:paraId="5948EF46" w14:textId="77777777" w:rsidTr="00F6533D">
        <w:tc>
          <w:tcPr>
            <w:tcW w:w="795" w:type="dxa"/>
          </w:tcPr>
          <w:p w14:paraId="742339EB" w14:textId="77777777" w:rsidR="0085600A" w:rsidRPr="00330DB0" w:rsidRDefault="0085600A" w:rsidP="00F6533D">
            <w:pPr>
              <w:spacing w:before="40" w:after="40"/>
              <w:jc w:val="center"/>
            </w:pPr>
            <w:r>
              <w:t>4</w:t>
            </w:r>
            <w:r w:rsidRPr="00330DB0">
              <w:t xml:space="preserve"> %</w:t>
            </w:r>
          </w:p>
        </w:tc>
        <w:tc>
          <w:tcPr>
            <w:tcW w:w="1295" w:type="dxa"/>
          </w:tcPr>
          <w:p w14:paraId="0671DD71" w14:textId="77777777" w:rsidR="0085600A" w:rsidRPr="00330DB0" w:rsidRDefault="0085600A" w:rsidP="00F6533D">
            <w:pPr>
              <w:spacing w:before="40" w:after="40"/>
            </w:pPr>
            <w:r w:rsidRPr="00330DB0">
              <w:t xml:space="preserve">+ </w:t>
            </w:r>
            <w:r>
              <w:t>5</w:t>
            </w:r>
            <w:r w:rsidRPr="00330DB0">
              <w:t xml:space="preserve"> ans</w:t>
            </w:r>
          </w:p>
        </w:tc>
      </w:tr>
      <w:tr w:rsidR="0085600A" w:rsidRPr="00330DB0" w14:paraId="25C7F761" w14:textId="77777777" w:rsidTr="00F6533D">
        <w:tc>
          <w:tcPr>
            <w:tcW w:w="795" w:type="dxa"/>
          </w:tcPr>
          <w:p w14:paraId="5E10253F" w14:textId="77777777" w:rsidR="0085600A" w:rsidRPr="00330DB0" w:rsidRDefault="0085600A" w:rsidP="00F6533D">
            <w:pPr>
              <w:spacing w:before="40" w:after="40"/>
              <w:jc w:val="center"/>
            </w:pPr>
            <w:r>
              <w:t>7</w:t>
            </w:r>
            <w:r w:rsidRPr="00330DB0">
              <w:t xml:space="preserve"> %</w:t>
            </w:r>
          </w:p>
        </w:tc>
        <w:tc>
          <w:tcPr>
            <w:tcW w:w="1295" w:type="dxa"/>
          </w:tcPr>
          <w:p w14:paraId="2C71D368" w14:textId="77777777" w:rsidR="0085600A" w:rsidRPr="00330DB0" w:rsidRDefault="0085600A" w:rsidP="00F6533D">
            <w:pPr>
              <w:spacing w:before="40" w:after="40"/>
            </w:pPr>
            <w:r w:rsidRPr="00330DB0">
              <w:t xml:space="preserve">+ </w:t>
            </w:r>
            <w:r>
              <w:t>10</w:t>
            </w:r>
            <w:r w:rsidRPr="00330DB0">
              <w:t xml:space="preserve"> ans</w:t>
            </w:r>
          </w:p>
        </w:tc>
      </w:tr>
      <w:tr w:rsidR="0085600A" w:rsidRPr="00330DB0" w14:paraId="1E804028" w14:textId="77777777" w:rsidTr="00F6533D">
        <w:tc>
          <w:tcPr>
            <w:tcW w:w="795" w:type="dxa"/>
          </w:tcPr>
          <w:p w14:paraId="0369F95E" w14:textId="77777777" w:rsidR="0085600A" w:rsidRPr="00330DB0" w:rsidRDefault="0085600A" w:rsidP="00F6533D">
            <w:pPr>
              <w:spacing w:before="40" w:after="40"/>
              <w:jc w:val="center"/>
            </w:pPr>
            <w:r>
              <w:t>10</w:t>
            </w:r>
            <w:r w:rsidRPr="00330DB0">
              <w:t xml:space="preserve"> %</w:t>
            </w:r>
          </w:p>
        </w:tc>
        <w:tc>
          <w:tcPr>
            <w:tcW w:w="1295" w:type="dxa"/>
          </w:tcPr>
          <w:p w14:paraId="1390364F" w14:textId="77777777" w:rsidR="0085600A" w:rsidRPr="00330DB0" w:rsidRDefault="0085600A" w:rsidP="00F6533D">
            <w:pPr>
              <w:spacing w:before="40" w:after="40"/>
            </w:pPr>
            <w:r w:rsidRPr="00330DB0">
              <w:t xml:space="preserve">+ </w:t>
            </w:r>
            <w:r>
              <w:t xml:space="preserve">15 </w:t>
            </w:r>
            <w:r w:rsidRPr="00330DB0">
              <w:t>ans</w:t>
            </w:r>
          </w:p>
        </w:tc>
      </w:tr>
      <w:tr w:rsidR="0085600A" w:rsidRPr="00330DB0" w14:paraId="668C6D5D" w14:textId="77777777" w:rsidTr="00F6533D">
        <w:tc>
          <w:tcPr>
            <w:tcW w:w="795" w:type="dxa"/>
          </w:tcPr>
          <w:p w14:paraId="3929EEA3" w14:textId="77777777" w:rsidR="0085600A" w:rsidRPr="00330DB0" w:rsidRDefault="0085600A" w:rsidP="00F6533D">
            <w:pPr>
              <w:spacing w:before="40" w:after="40"/>
              <w:jc w:val="center"/>
            </w:pPr>
            <w:r>
              <w:t>13</w:t>
            </w:r>
            <w:r w:rsidRPr="00330DB0">
              <w:t xml:space="preserve"> %</w:t>
            </w:r>
          </w:p>
        </w:tc>
        <w:tc>
          <w:tcPr>
            <w:tcW w:w="1295" w:type="dxa"/>
          </w:tcPr>
          <w:p w14:paraId="18B4AE39" w14:textId="77777777" w:rsidR="0085600A" w:rsidRPr="00330DB0" w:rsidRDefault="0085600A" w:rsidP="00F6533D">
            <w:pPr>
              <w:spacing w:before="40" w:after="40"/>
            </w:pPr>
            <w:r w:rsidRPr="00330DB0">
              <w:t xml:space="preserve">+ </w:t>
            </w:r>
            <w:r>
              <w:t>20</w:t>
            </w:r>
            <w:r w:rsidRPr="00330DB0">
              <w:t xml:space="preserve"> ans</w:t>
            </w:r>
          </w:p>
        </w:tc>
      </w:tr>
      <w:tr w:rsidR="0085600A" w:rsidRPr="00330DB0" w14:paraId="5C4CB611" w14:textId="77777777" w:rsidTr="00F6533D">
        <w:tc>
          <w:tcPr>
            <w:tcW w:w="795" w:type="dxa"/>
          </w:tcPr>
          <w:p w14:paraId="344C6C84" w14:textId="77777777" w:rsidR="0085600A" w:rsidRPr="00330DB0" w:rsidRDefault="0085600A" w:rsidP="00F6533D">
            <w:pPr>
              <w:spacing w:before="40" w:after="40"/>
              <w:jc w:val="center"/>
            </w:pPr>
            <w:r w:rsidRPr="00330DB0">
              <w:t>1</w:t>
            </w:r>
            <w:r>
              <w:t>6</w:t>
            </w:r>
            <w:r w:rsidRPr="00330DB0">
              <w:t xml:space="preserve"> %</w:t>
            </w:r>
          </w:p>
        </w:tc>
        <w:tc>
          <w:tcPr>
            <w:tcW w:w="1295" w:type="dxa"/>
          </w:tcPr>
          <w:p w14:paraId="72EBD4B9" w14:textId="77777777" w:rsidR="0085600A" w:rsidRPr="00330DB0" w:rsidRDefault="0085600A" w:rsidP="00F6533D">
            <w:pPr>
              <w:spacing w:before="40" w:after="40"/>
            </w:pPr>
            <w:r w:rsidRPr="00330DB0">
              <w:t xml:space="preserve">+ </w:t>
            </w:r>
            <w:r>
              <w:t>25</w:t>
            </w:r>
            <w:r w:rsidRPr="00330DB0">
              <w:t xml:space="preserve"> ans</w:t>
            </w:r>
          </w:p>
        </w:tc>
      </w:tr>
      <w:tr w:rsidR="0085600A" w:rsidRPr="00330DB0" w14:paraId="4C41ACAC" w14:textId="77777777" w:rsidTr="00F6533D">
        <w:tc>
          <w:tcPr>
            <w:tcW w:w="795" w:type="dxa"/>
          </w:tcPr>
          <w:p w14:paraId="05F18392" w14:textId="77777777" w:rsidR="0085600A" w:rsidRPr="00330DB0" w:rsidRDefault="0085600A" w:rsidP="00F6533D">
            <w:pPr>
              <w:spacing w:before="40" w:after="40"/>
              <w:jc w:val="center"/>
            </w:pPr>
            <w:r>
              <w:t>20</w:t>
            </w:r>
            <w:r w:rsidRPr="00330DB0">
              <w:t xml:space="preserve"> %</w:t>
            </w:r>
          </w:p>
        </w:tc>
        <w:tc>
          <w:tcPr>
            <w:tcW w:w="1295" w:type="dxa"/>
          </w:tcPr>
          <w:p w14:paraId="1D511FE7" w14:textId="77777777" w:rsidR="0085600A" w:rsidRPr="00330DB0" w:rsidRDefault="0085600A" w:rsidP="00F6533D">
            <w:pPr>
              <w:spacing w:before="40" w:after="40"/>
            </w:pPr>
            <w:r w:rsidRPr="00330DB0">
              <w:t xml:space="preserve">+ </w:t>
            </w:r>
            <w:r>
              <w:t>30</w:t>
            </w:r>
            <w:r w:rsidRPr="00330DB0">
              <w:t xml:space="preserve"> ans</w:t>
            </w:r>
          </w:p>
        </w:tc>
      </w:tr>
    </w:tbl>
    <w:p w14:paraId="0E8A0E77" w14:textId="77777777" w:rsidR="0085600A" w:rsidRPr="00330DB0" w:rsidRDefault="0085600A" w:rsidP="0085600A">
      <w:pPr>
        <w:spacing w:after="120"/>
        <w:rPr>
          <w:b/>
          <w:bCs/>
        </w:rPr>
      </w:pPr>
      <w:r>
        <w:rPr>
          <w:b/>
          <w:bCs/>
        </w:rPr>
        <w:t>P</w:t>
      </w:r>
      <w:r w:rsidRPr="00330DB0">
        <w:rPr>
          <w:b/>
          <w:bCs/>
        </w:rPr>
        <w:t>rime d'ancienneté</w:t>
      </w:r>
    </w:p>
    <w:p w14:paraId="6159A5BF" w14:textId="77777777" w:rsidR="0085600A" w:rsidRPr="00330DB0" w:rsidRDefault="0085600A" w:rsidP="0085600A">
      <w:r>
        <w:t>L</w:t>
      </w:r>
      <w:r w:rsidRPr="00330DB0">
        <w:t xml:space="preserve">es salariés ayant au moins </w:t>
      </w:r>
      <w:r>
        <w:t>5</w:t>
      </w:r>
      <w:r w:rsidRPr="00330DB0">
        <w:t xml:space="preserve"> ans d'ancienneté dans l'entreprise perçoivent une prime d'ancienneté qui s'ajoute à la rémunération brute de la grille indiciaire.</w:t>
      </w:r>
    </w:p>
    <w:p w14:paraId="47388B45" w14:textId="77777777" w:rsidR="0085600A" w:rsidRDefault="0085600A" w:rsidP="0085600A">
      <w:r w:rsidRPr="00330DB0">
        <w:t>La prime est calculée en appliquant à la rémunération brute annuelle un taux déterminé en fonction de l'ancienneté dans l'entreprise.</w:t>
      </w:r>
    </w:p>
    <w:p w14:paraId="5F43ABB5" w14:textId="77777777" w:rsidR="0085600A" w:rsidRDefault="0085600A" w:rsidP="0085600A"/>
    <w:p w14:paraId="421F3032" w14:textId="77777777" w:rsidR="0085600A" w:rsidRDefault="0085600A" w:rsidP="0085600A"/>
    <w:p w14:paraId="4188C827" w14:textId="77777777" w:rsidR="0085600A" w:rsidRDefault="0085600A" w:rsidP="0085600A"/>
    <w:p w14:paraId="37735FC7" w14:textId="77777777" w:rsidR="0085600A" w:rsidRDefault="0085600A" w:rsidP="0085600A"/>
    <w:p w14:paraId="602E2670" w14:textId="77777777" w:rsidR="0085600A" w:rsidRDefault="0085600A" w:rsidP="0085600A"/>
    <w:p w14:paraId="7313AE68" w14:textId="77777777" w:rsidR="00DC401F" w:rsidRDefault="00DC401F" w:rsidP="0085600A"/>
    <w:p w14:paraId="6697290A" w14:textId="77777777" w:rsidR="0085600A" w:rsidRDefault="0085600A" w:rsidP="0085600A"/>
    <w:p w14:paraId="52A9BE23" w14:textId="77777777" w:rsidR="0085600A" w:rsidRDefault="0085600A" w:rsidP="0085600A"/>
    <w:p w14:paraId="1E1E193D" w14:textId="77777777" w:rsidR="0085600A" w:rsidRDefault="0085600A" w:rsidP="0085600A"/>
    <w:p w14:paraId="3EE3B471" w14:textId="78FA33C9" w:rsidR="0085600A" w:rsidRPr="00026420" w:rsidRDefault="0085600A" w:rsidP="0085600A">
      <w:pPr>
        <w:spacing w:before="240" w:after="120"/>
        <w:ind w:left="28" w:right="567"/>
        <w:rPr>
          <w:b/>
          <w:sz w:val="24"/>
        </w:rPr>
      </w:pPr>
      <w:r>
        <w:rPr>
          <w:b/>
          <w:sz w:val="24"/>
        </w:rPr>
        <w:lastRenderedPageBreak/>
        <w:t>Réponses</w:t>
      </w:r>
    </w:p>
    <w:p w14:paraId="27F5A8AB" w14:textId="77777777" w:rsidR="0085600A" w:rsidRDefault="0085600A" w:rsidP="0085600A">
      <w:pPr>
        <w:numPr>
          <w:ilvl w:val="0"/>
          <w:numId w:val="9"/>
        </w:numPr>
        <w:tabs>
          <w:tab w:val="clear" w:pos="392"/>
        </w:tabs>
        <w:spacing w:before="0"/>
        <w:jc w:val="left"/>
        <w:rPr>
          <w:b/>
          <w:bCs/>
        </w:rPr>
      </w:pPr>
      <w:r w:rsidRPr="0085600A">
        <w:rPr>
          <w:b/>
          <w:bCs/>
        </w:rPr>
        <w:t>Répondez à sa demande en lui précisant les principales règles légales applicables au travail à temps partiel.</w:t>
      </w:r>
    </w:p>
    <w:p w14:paraId="2FF108B6" w14:textId="77777777" w:rsidR="0085600A" w:rsidRPr="0085600A" w:rsidRDefault="0085600A" w:rsidP="0085600A">
      <w:pPr>
        <w:spacing w:before="0"/>
        <w:jc w:val="left"/>
      </w:pPr>
    </w:p>
    <w:p w14:paraId="7BC85C35" w14:textId="77777777" w:rsidR="0085600A" w:rsidRPr="0085600A" w:rsidRDefault="0085600A" w:rsidP="0085600A">
      <w:pPr>
        <w:spacing w:before="0"/>
        <w:jc w:val="left"/>
      </w:pPr>
    </w:p>
    <w:p w14:paraId="4E2F1E14" w14:textId="77777777" w:rsidR="0085600A" w:rsidRDefault="0085600A" w:rsidP="0085600A">
      <w:pPr>
        <w:spacing w:before="0"/>
        <w:jc w:val="left"/>
      </w:pPr>
    </w:p>
    <w:p w14:paraId="14461183" w14:textId="77777777" w:rsidR="0085600A" w:rsidRDefault="0085600A" w:rsidP="0085600A">
      <w:pPr>
        <w:spacing w:before="0"/>
        <w:jc w:val="left"/>
      </w:pPr>
    </w:p>
    <w:p w14:paraId="1ABCACA8" w14:textId="77777777" w:rsidR="0085600A" w:rsidRDefault="0085600A" w:rsidP="0085600A">
      <w:pPr>
        <w:spacing w:before="0"/>
        <w:jc w:val="left"/>
      </w:pPr>
    </w:p>
    <w:p w14:paraId="34E2B1A8" w14:textId="77777777" w:rsidR="0085600A" w:rsidRDefault="0085600A" w:rsidP="0085600A">
      <w:pPr>
        <w:spacing w:before="0"/>
        <w:jc w:val="left"/>
      </w:pPr>
    </w:p>
    <w:p w14:paraId="0E64257F" w14:textId="77777777" w:rsidR="0085600A" w:rsidRDefault="0085600A" w:rsidP="0085600A">
      <w:pPr>
        <w:spacing w:before="0"/>
        <w:jc w:val="left"/>
      </w:pPr>
    </w:p>
    <w:p w14:paraId="0533B41F" w14:textId="77777777" w:rsidR="0085600A" w:rsidRPr="0085600A" w:rsidRDefault="0085600A" w:rsidP="0085600A">
      <w:pPr>
        <w:spacing w:before="0"/>
        <w:jc w:val="left"/>
      </w:pPr>
    </w:p>
    <w:p w14:paraId="577268E3" w14:textId="77777777" w:rsidR="0085600A" w:rsidRPr="0085600A" w:rsidRDefault="0085600A" w:rsidP="0085600A">
      <w:pPr>
        <w:spacing w:before="0"/>
        <w:jc w:val="left"/>
      </w:pPr>
    </w:p>
    <w:p w14:paraId="2783BD6A" w14:textId="77777777" w:rsidR="0085600A" w:rsidRPr="0085600A" w:rsidRDefault="0085600A" w:rsidP="0085600A">
      <w:pPr>
        <w:spacing w:before="0"/>
        <w:jc w:val="left"/>
      </w:pPr>
    </w:p>
    <w:p w14:paraId="00EA015C" w14:textId="77777777" w:rsidR="0085600A" w:rsidRPr="0085600A" w:rsidRDefault="0085600A" w:rsidP="0085600A">
      <w:pPr>
        <w:spacing w:before="0"/>
        <w:jc w:val="left"/>
      </w:pPr>
    </w:p>
    <w:p w14:paraId="16546B8F" w14:textId="77777777" w:rsidR="0085600A" w:rsidRDefault="0085600A" w:rsidP="0085600A">
      <w:pPr>
        <w:numPr>
          <w:ilvl w:val="0"/>
          <w:numId w:val="9"/>
        </w:numPr>
        <w:tabs>
          <w:tab w:val="clear" w:pos="392"/>
        </w:tabs>
        <w:spacing w:before="0"/>
        <w:ind w:left="284" w:hanging="250"/>
        <w:jc w:val="left"/>
        <w:rPr>
          <w:b/>
          <w:bCs/>
        </w:rPr>
      </w:pPr>
      <w:r w:rsidRPr="0085600A">
        <w:rPr>
          <w:b/>
          <w:bCs/>
        </w:rPr>
        <w:t>Calculez le nouveau salaire mensuel brut de Julie.</w:t>
      </w:r>
    </w:p>
    <w:p w14:paraId="18D3FF14" w14:textId="77777777" w:rsidR="0085600A" w:rsidRPr="0085600A" w:rsidRDefault="0085600A" w:rsidP="0085600A">
      <w:pPr>
        <w:spacing w:before="0"/>
        <w:jc w:val="left"/>
      </w:pPr>
    </w:p>
    <w:p w14:paraId="0A4AD5BE" w14:textId="77777777" w:rsidR="0085600A" w:rsidRDefault="0085600A" w:rsidP="0085600A">
      <w:pPr>
        <w:spacing w:before="0"/>
        <w:jc w:val="left"/>
      </w:pPr>
    </w:p>
    <w:p w14:paraId="1089B5C4" w14:textId="77777777" w:rsidR="0085600A" w:rsidRDefault="0085600A" w:rsidP="0085600A">
      <w:pPr>
        <w:spacing w:before="0"/>
        <w:jc w:val="left"/>
      </w:pPr>
    </w:p>
    <w:p w14:paraId="6CBB6AC6" w14:textId="77777777" w:rsidR="0085600A" w:rsidRDefault="0085600A" w:rsidP="0085600A">
      <w:pPr>
        <w:spacing w:before="0"/>
        <w:jc w:val="left"/>
      </w:pPr>
    </w:p>
    <w:p w14:paraId="1E9181FC" w14:textId="77777777" w:rsidR="0085600A" w:rsidRPr="0085600A" w:rsidRDefault="0085600A" w:rsidP="0085600A">
      <w:pPr>
        <w:spacing w:before="0"/>
        <w:jc w:val="left"/>
      </w:pPr>
    </w:p>
    <w:p w14:paraId="54644BD2" w14:textId="77777777" w:rsidR="0085600A" w:rsidRPr="0085600A" w:rsidRDefault="0085600A" w:rsidP="0085600A">
      <w:pPr>
        <w:spacing w:before="0"/>
        <w:jc w:val="left"/>
      </w:pPr>
    </w:p>
    <w:p w14:paraId="556F02E1" w14:textId="77777777" w:rsidR="0085600A" w:rsidRPr="0085600A" w:rsidRDefault="0085600A" w:rsidP="0085600A">
      <w:pPr>
        <w:spacing w:before="0"/>
        <w:jc w:val="left"/>
      </w:pPr>
    </w:p>
    <w:p w14:paraId="6AFCC106" w14:textId="77777777" w:rsidR="0085600A" w:rsidRPr="0085600A" w:rsidRDefault="0085600A" w:rsidP="0085600A">
      <w:pPr>
        <w:spacing w:before="0"/>
        <w:jc w:val="left"/>
      </w:pPr>
    </w:p>
    <w:p w14:paraId="3FAF12B5" w14:textId="146850B3" w:rsidR="0085600A" w:rsidRPr="0085600A" w:rsidRDefault="0085600A" w:rsidP="0085600A">
      <w:pPr>
        <w:numPr>
          <w:ilvl w:val="0"/>
          <w:numId w:val="9"/>
        </w:numPr>
        <w:tabs>
          <w:tab w:val="clear" w:pos="392"/>
        </w:tabs>
        <w:spacing w:before="100" w:beforeAutospacing="1" w:after="100" w:afterAutospacing="1"/>
        <w:ind w:left="284" w:hanging="250"/>
        <w:jc w:val="left"/>
        <w:rPr>
          <w:b/>
          <w:bCs/>
        </w:rPr>
      </w:pPr>
      <w:r w:rsidRPr="0085600A">
        <w:rPr>
          <w:b/>
          <w:bCs/>
        </w:rPr>
        <w:t>Rédige</w:t>
      </w:r>
      <w:r>
        <w:rPr>
          <w:b/>
          <w:bCs/>
        </w:rPr>
        <w:t>z</w:t>
      </w:r>
      <w:r w:rsidRPr="0085600A">
        <w:rPr>
          <w:b/>
          <w:bCs/>
        </w:rPr>
        <w:t xml:space="preserve"> le contrat de travail à temp</w:t>
      </w:r>
      <w:r>
        <w:rPr>
          <w:b/>
          <w:bCs/>
        </w:rPr>
        <w:t>s</w:t>
      </w:r>
      <w:r w:rsidRPr="0085600A">
        <w:rPr>
          <w:b/>
          <w:bCs/>
        </w:rPr>
        <w:t xml:space="preserve"> partiel.</w:t>
      </w:r>
    </w:p>
    <w:p w14:paraId="24111873" w14:textId="77777777" w:rsidR="0085600A" w:rsidRPr="0085600A" w:rsidRDefault="0085600A" w:rsidP="0085600A"/>
    <w:sectPr w:rsidR="0085600A" w:rsidRPr="0085600A" w:rsidSect="00DC401F">
      <w:pgSz w:w="11906" w:h="16838"/>
      <w:pgMar w:top="851" w:right="851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791C84"/>
    <w:multiLevelType w:val="hybridMultilevel"/>
    <w:tmpl w:val="7122C788"/>
    <w:lvl w:ilvl="0" w:tplc="040C000F">
      <w:start w:val="1"/>
      <w:numFmt w:val="decimal"/>
      <w:lvlText w:val="%1."/>
      <w:lvlJc w:val="left"/>
      <w:pPr>
        <w:ind w:left="389" w:hanging="360"/>
      </w:pPr>
    </w:lvl>
    <w:lvl w:ilvl="1" w:tplc="040C0019" w:tentative="1">
      <w:start w:val="1"/>
      <w:numFmt w:val="lowerLetter"/>
      <w:lvlText w:val="%2."/>
      <w:lvlJc w:val="left"/>
      <w:pPr>
        <w:ind w:left="1109" w:hanging="360"/>
      </w:pPr>
    </w:lvl>
    <w:lvl w:ilvl="2" w:tplc="040C001B" w:tentative="1">
      <w:start w:val="1"/>
      <w:numFmt w:val="lowerRoman"/>
      <w:lvlText w:val="%3."/>
      <w:lvlJc w:val="right"/>
      <w:pPr>
        <w:ind w:left="1829" w:hanging="180"/>
      </w:pPr>
    </w:lvl>
    <w:lvl w:ilvl="3" w:tplc="040C000F" w:tentative="1">
      <w:start w:val="1"/>
      <w:numFmt w:val="decimal"/>
      <w:lvlText w:val="%4."/>
      <w:lvlJc w:val="left"/>
      <w:pPr>
        <w:ind w:left="2549" w:hanging="360"/>
      </w:pPr>
    </w:lvl>
    <w:lvl w:ilvl="4" w:tplc="040C0019" w:tentative="1">
      <w:start w:val="1"/>
      <w:numFmt w:val="lowerLetter"/>
      <w:lvlText w:val="%5."/>
      <w:lvlJc w:val="left"/>
      <w:pPr>
        <w:ind w:left="3269" w:hanging="360"/>
      </w:pPr>
    </w:lvl>
    <w:lvl w:ilvl="5" w:tplc="040C001B" w:tentative="1">
      <w:start w:val="1"/>
      <w:numFmt w:val="lowerRoman"/>
      <w:lvlText w:val="%6."/>
      <w:lvlJc w:val="right"/>
      <w:pPr>
        <w:ind w:left="3989" w:hanging="180"/>
      </w:pPr>
    </w:lvl>
    <w:lvl w:ilvl="6" w:tplc="040C000F" w:tentative="1">
      <w:start w:val="1"/>
      <w:numFmt w:val="decimal"/>
      <w:lvlText w:val="%7."/>
      <w:lvlJc w:val="left"/>
      <w:pPr>
        <w:ind w:left="4709" w:hanging="360"/>
      </w:pPr>
    </w:lvl>
    <w:lvl w:ilvl="7" w:tplc="040C0019" w:tentative="1">
      <w:start w:val="1"/>
      <w:numFmt w:val="lowerLetter"/>
      <w:lvlText w:val="%8."/>
      <w:lvlJc w:val="left"/>
      <w:pPr>
        <w:ind w:left="5429" w:hanging="360"/>
      </w:pPr>
    </w:lvl>
    <w:lvl w:ilvl="8" w:tplc="040C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1" w15:restartNumberingAfterBreak="0">
    <w:nsid w:val="1AB95F7E"/>
    <w:multiLevelType w:val="hybridMultilevel"/>
    <w:tmpl w:val="49F0FFEA"/>
    <w:lvl w:ilvl="0" w:tplc="DC7C1040">
      <w:start w:val="15"/>
      <w:numFmt w:val="bullet"/>
      <w:lvlText w:val="-"/>
      <w:lvlJc w:val="left"/>
      <w:pPr>
        <w:ind w:left="36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AD23FBF"/>
    <w:multiLevelType w:val="multilevel"/>
    <w:tmpl w:val="B9602F1C"/>
    <w:lvl w:ilvl="0">
      <w:start w:val="1"/>
      <w:numFmt w:val="decimal"/>
      <w:lvlText w:val="%1."/>
      <w:lvlJc w:val="left"/>
      <w:pPr>
        <w:tabs>
          <w:tab w:val="num" w:pos="392"/>
        </w:tabs>
        <w:ind w:left="392" w:hanging="360"/>
      </w:pPr>
    </w:lvl>
    <w:lvl w:ilvl="1" w:tentative="1">
      <w:start w:val="1"/>
      <w:numFmt w:val="decimal"/>
      <w:lvlText w:val="%2."/>
      <w:lvlJc w:val="left"/>
      <w:pPr>
        <w:tabs>
          <w:tab w:val="num" w:pos="1112"/>
        </w:tabs>
        <w:ind w:left="1112" w:hanging="360"/>
      </w:pPr>
    </w:lvl>
    <w:lvl w:ilvl="2" w:tentative="1">
      <w:start w:val="1"/>
      <w:numFmt w:val="decimal"/>
      <w:lvlText w:val="%3."/>
      <w:lvlJc w:val="left"/>
      <w:pPr>
        <w:tabs>
          <w:tab w:val="num" w:pos="1832"/>
        </w:tabs>
        <w:ind w:left="1832" w:hanging="360"/>
      </w:pPr>
    </w:lvl>
    <w:lvl w:ilvl="3" w:tentative="1">
      <w:start w:val="1"/>
      <w:numFmt w:val="decimal"/>
      <w:lvlText w:val="%4."/>
      <w:lvlJc w:val="left"/>
      <w:pPr>
        <w:tabs>
          <w:tab w:val="num" w:pos="2552"/>
        </w:tabs>
        <w:ind w:left="2552" w:hanging="360"/>
      </w:pPr>
    </w:lvl>
    <w:lvl w:ilvl="4" w:tentative="1">
      <w:start w:val="1"/>
      <w:numFmt w:val="decimal"/>
      <w:lvlText w:val="%5."/>
      <w:lvlJc w:val="left"/>
      <w:pPr>
        <w:tabs>
          <w:tab w:val="num" w:pos="3272"/>
        </w:tabs>
        <w:ind w:left="3272" w:hanging="360"/>
      </w:pPr>
    </w:lvl>
    <w:lvl w:ilvl="5" w:tentative="1">
      <w:start w:val="1"/>
      <w:numFmt w:val="decimal"/>
      <w:lvlText w:val="%6."/>
      <w:lvlJc w:val="left"/>
      <w:pPr>
        <w:tabs>
          <w:tab w:val="num" w:pos="3992"/>
        </w:tabs>
        <w:ind w:left="3992" w:hanging="360"/>
      </w:pPr>
    </w:lvl>
    <w:lvl w:ilvl="6" w:tentative="1">
      <w:start w:val="1"/>
      <w:numFmt w:val="decimal"/>
      <w:lvlText w:val="%7."/>
      <w:lvlJc w:val="left"/>
      <w:pPr>
        <w:tabs>
          <w:tab w:val="num" w:pos="4712"/>
        </w:tabs>
        <w:ind w:left="4712" w:hanging="360"/>
      </w:pPr>
    </w:lvl>
    <w:lvl w:ilvl="7" w:tentative="1">
      <w:start w:val="1"/>
      <w:numFmt w:val="decimal"/>
      <w:lvlText w:val="%8."/>
      <w:lvlJc w:val="left"/>
      <w:pPr>
        <w:tabs>
          <w:tab w:val="num" w:pos="5432"/>
        </w:tabs>
        <w:ind w:left="5432" w:hanging="360"/>
      </w:pPr>
    </w:lvl>
    <w:lvl w:ilvl="8" w:tentative="1">
      <w:start w:val="1"/>
      <w:numFmt w:val="decimal"/>
      <w:lvlText w:val="%9."/>
      <w:lvlJc w:val="left"/>
      <w:pPr>
        <w:tabs>
          <w:tab w:val="num" w:pos="6152"/>
        </w:tabs>
        <w:ind w:left="6152" w:hanging="360"/>
      </w:pPr>
    </w:lvl>
  </w:abstractNum>
  <w:abstractNum w:abstractNumId="3" w15:restartNumberingAfterBreak="0">
    <w:nsid w:val="3EC9551B"/>
    <w:multiLevelType w:val="hybridMultilevel"/>
    <w:tmpl w:val="582852E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62C40E3"/>
    <w:multiLevelType w:val="hybridMultilevel"/>
    <w:tmpl w:val="00E6C9BC"/>
    <w:lvl w:ilvl="0" w:tplc="45BCBC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97D544A"/>
    <w:multiLevelType w:val="multilevel"/>
    <w:tmpl w:val="B9602F1C"/>
    <w:lvl w:ilvl="0">
      <w:start w:val="1"/>
      <w:numFmt w:val="decimal"/>
      <w:lvlText w:val="%1."/>
      <w:lvlJc w:val="left"/>
      <w:pPr>
        <w:tabs>
          <w:tab w:val="num" w:pos="392"/>
        </w:tabs>
        <w:ind w:left="392" w:hanging="360"/>
      </w:pPr>
    </w:lvl>
    <w:lvl w:ilvl="1" w:tentative="1">
      <w:start w:val="1"/>
      <w:numFmt w:val="decimal"/>
      <w:lvlText w:val="%2."/>
      <w:lvlJc w:val="left"/>
      <w:pPr>
        <w:tabs>
          <w:tab w:val="num" w:pos="1112"/>
        </w:tabs>
        <w:ind w:left="1112" w:hanging="360"/>
      </w:pPr>
    </w:lvl>
    <w:lvl w:ilvl="2" w:tentative="1">
      <w:start w:val="1"/>
      <w:numFmt w:val="decimal"/>
      <w:lvlText w:val="%3."/>
      <w:lvlJc w:val="left"/>
      <w:pPr>
        <w:tabs>
          <w:tab w:val="num" w:pos="1832"/>
        </w:tabs>
        <w:ind w:left="1832" w:hanging="360"/>
      </w:pPr>
    </w:lvl>
    <w:lvl w:ilvl="3" w:tentative="1">
      <w:start w:val="1"/>
      <w:numFmt w:val="decimal"/>
      <w:lvlText w:val="%4."/>
      <w:lvlJc w:val="left"/>
      <w:pPr>
        <w:tabs>
          <w:tab w:val="num" w:pos="2552"/>
        </w:tabs>
        <w:ind w:left="2552" w:hanging="360"/>
      </w:pPr>
    </w:lvl>
    <w:lvl w:ilvl="4" w:tentative="1">
      <w:start w:val="1"/>
      <w:numFmt w:val="decimal"/>
      <w:lvlText w:val="%5."/>
      <w:lvlJc w:val="left"/>
      <w:pPr>
        <w:tabs>
          <w:tab w:val="num" w:pos="3272"/>
        </w:tabs>
        <w:ind w:left="3272" w:hanging="360"/>
      </w:pPr>
    </w:lvl>
    <w:lvl w:ilvl="5" w:tentative="1">
      <w:start w:val="1"/>
      <w:numFmt w:val="decimal"/>
      <w:lvlText w:val="%6."/>
      <w:lvlJc w:val="left"/>
      <w:pPr>
        <w:tabs>
          <w:tab w:val="num" w:pos="3992"/>
        </w:tabs>
        <w:ind w:left="3992" w:hanging="360"/>
      </w:pPr>
    </w:lvl>
    <w:lvl w:ilvl="6" w:tentative="1">
      <w:start w:val="1"/>
      <w:numFmt w:val="decimal"/>
      <w:lvlText w:val="%7."/>
      <w:lvlJc w:val="left"/>
      <w:pPr>
        <w:tabs>
          <w:tab w:val="num" w:pos="4712"/>
        </w:tabs>
        <w:ind w:left="4712" w:hanging="360"/>
      </w:pPr>
    </w:lvl>
    <w:lvl w:ilvl="7" w:tentative="1">
      <w:start w:val="1"/>
      <w:numFmt w:val="decimal"/>
      <w:lvlText w:val="%8."/>
      <w:lvlJc w:val="left"/>
      <w:pPr>
        <w:tabs>
          <w:tab w:val="num" w:pos="5432"/>
        </w:tabs>
        <w:ind w:left="5432" w:hanging="360"/>
      </w:pPr>
    </w:lvl>
    <w:lvl w:ilvl="8" w:tentative="1">
      <w:start w:val="1"/>
      <w:numFmt w:val="decimal"/>
      <w:lvlText w:val="%9."/>
      <w:lvlJc w:val="left"/>
      <w:pPr>
        <w:tabs>
          <w:tab w:val="num" w:pos="6152"/>
        </w:tabs>
        <w:ind w:left="6152" w:hanging="360"/>
      </w:pPr>
    </w:lvl>
  </w:abstractNum>
  <w:abstractNum w:abstractNumId="6" w15:restartNumberingAfterBreak="0">
    <w:nsid w:val="5D890846"/>
    <w:multiLevelType w:val="hybridMultilevel"/>
    <w:tmpl w:val="175CA418"/>
    <w:lvl w:ilvl="0" w:tplc="040C0001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 w15:restartNumberingAfterBreak="0">
    <w:nsid w:val="6BE02D4F"/>
    <w:multiLevelType w:val="hybridMultilevel"/>
    <w:tmpl w:val="C69CE2BE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26B41BD"/>
    <w:multiLevelType w:val="hybridMultilevel"/>
    <w:tmpl w:val="691CF8DE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55951206">
    <w:abstractNumId w:val="7"/>
  </w:num>
  <w:num w:numId="2" w16cid:durableId="870455609">
    <w:abstractNumId w:val="3"/>
  </w:num>
  <w:num w:numId="3" w16cid:durableId="1520661360">
    <w:abstractNumId w:val="4"/>
  </w:num>
  <w:num w:numId="4" w16cid:durableId="1725912781">
    <w:abstractNumId w:val="1"/>
  </w:num>
  <w:num w:numId="5" w16cid:durableId="785582386">
    <w:abstractNumId w:val="8"/>
  </w:num>
  <w:num w:numId="6" w16cid:durableId="130902406">
    <w:abstractNumId w:val="0"/>
  </w:num>
  <w:num w:numId="7" w16cid:durableId="1647541450">
    <w:abstractNumId w:val="5"/>
  </w:num>
  <w:num w:numId="8" w16cid:durableId="376011542">
    <w:abstractNumId w:val="6"/>
  </w:num>
  <w:num w:numId="9" w16cid:durableId="13583858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01F"/>
    <w:rsid w:val="00002813"/>
    <w:rsid w:val="003731AA"/>
    <w:rsid w:val="00677443"/>
    <w:rsid w:val="00834FCD"/>
    <w:rsid w:val="0085600A"/>
    <w:rsid w:val="008A2830"/>
    <w:rsid w:val="00AC5FC8"/>
    <w:rsid w:val="00CE2F12"/>
    <w:rsid w:val="00DC401F"/>
    <w:rsid w:val="00FC4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A3211"/>
  <w15:chartTrackingRefBased/>
  <w15:docId w15:val="{FBE69F81-BDF5-4918-A9CE-D7F3883EC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401F"/>
    <w:pPr>
      <w:spacing w:before="120" w:after="0" w:line="240" w:lineRule="auto"/>
      <w:jc w:val="both"/>
    </w:pPr>
    <w:rPr>
      <w:rFonts w:ascii="Arial" w:eastAsia="Calibri" w:hAnsi="Arial" w:cs="Times New Roman"/>
      <w:sz w:val="20"/>
    </w:rPr>
  </w:style>
  <w:style w:type="paragraph" w:styleId="Titre1">
    <w:name w:val="heading 1"/>
    <w:basedOn w:val="Normal"/>
    <w:next w:val="Normal"/>
    <w:link w:val="Titre1Car"/>
    <w:uiPriority w:val="9"/>
    <w:qFormat/>
    <w:rsid w:val="00DC401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DC401F"/>
    <w:pPr>
      <w:spacing w:after="120"/>
      <w:outlineLvl w:val="1"/>
    </w:pPr>
    <w:rPr>
      <w:rFonts w:ascii="Arial Black" w:hAnsi="Arial Black"/>
      <w:b/>
      <w:bCs/>
      <w:color w:val="auto"/>
      <w:sz w:val="24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DC401F"/>
    <w:rPr>
      <w:rFonts w:ascii="Arial Black" w:eastAsiaTheme="majorEastAsia" w:hAnsi="Arial Black" w:cstheme="majorBidi"/>
      <w:b/>
      <w:bCs/>
      <w:sz w:val="24"/>
      <w:szCs w:val="28"/>
    </w:rPr>
  </w:style>
  <w:style w:type="paragraph" w:styleId="Paragraphedeliste">
    <w:name w:val="List Paragraph"/>
    <w:basedOn w:val="Normal"/>
    <w:uiPriority w:val="34"/>
    <w:qFormat/>
    <w:rsid w:val="00DC401F"/>
    <w:pPr>
      <w:ind w:left="720"/>
      <w:contextualSpacing/>
    </w:pPr>
  </w:style>
  <w:style w:type="table" w:styleId="Grilledutableau">
    <w:name w:val="Table Grid"/>
    <w:basedOn w:val="TableauNormal"/>
    <w:uiPriority w:val="39"/>
    <w:rsid w:val="00DC401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Lienhypertexte">
    <w:name w:val="Hyperlink"/>
    <w:basedOn w:val="Policepardfaut"/>
    <w:uiPriority w:val="99"/>
    <w:unhideWhenUsed/>
    <w:rsid w:val="00DC401F"/>
    <w:rPr>
      <w:color w:val="0000FF"/>
      <w:u w:val="single"/>
    </w:rPr>
  </w:style>
  <w:style w:type="character" w:styleId="lev">
    <w:name w:val="Strong"/>
    <w:basedOn w:val="Policepardfaut"/>
    <w:uiPriority w:val="22"/>
    <w:qFormat/>
    <w:rsid w:val="00DC401F"/>
    <w:rPr>
      <w:b/>
      <w:bCs/>
    </w:rPr>
  </w:style>
  <w:style w:type="character" w:customStyle="1" w:styleId="Titre1Car">
    <w:name w:val="Titre 1 Car"/>
    <w:basedOn w:val="Policepardfaut"/>
    <w:link w:val="Titre1"/>
    <w:uiPriority w:val="9"/>
    <w:rsid w:val="00DC40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unhideWhenUsed/>
    <w:rsid w:val="0085600A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sv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1023</Words>
  <Characters>5628</Characters>
  <Application>Microsoft Office Word</Application>
  <DocSecurity>0</DocSecurity>
  <Lines>46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Claude Terrier</dc:creator>
  <cp:keywords/>
  <dc:description/>
  <cp:lastModifiedBy>Claude Terrier</cp:lastModifiedBy>
  <cp:revision>7</cp:revision>
  <dcterms:created xsi:type="dcterms:W3CDTF">2023-03-16T11:06:00Z</dcterms:created>
  <dcterms:modified xsi:type="dcterms:W3CDTF">2024-09-26T21:33:00Z</dcterms:modified>
</cp:coreProperties>
</file>