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17" w:type="dxa"/>
        <w:shd w:val="clear" w:color="auto" w:fill="92D050"/>
        <w:tblLayout w:type="fixed"/>
        <w:tblCellMar>
          <w:left w:w="70" w:type="dxa"/>
          <w:right w:w="70" w:type="dxa"/>
        </w:tblCellMar>
        <w:tblLook w:val="04A0" w:firstRow="1" w:lastRow="0" w:firstColumn="1" w:lastColumn="0" w:noHBand="0" w:noVBand="1"/>
      </w:tblPr>
      <w:tblGrid>
        <w:gridCol w:w="1198"/>
        <w:gridCol w:w="5743"/>
        <w:gridCol w:w="709"/>
        <w:gridCol w:w="2267"/>
      </w:tblGrid>
      <w:tr w:rsidR="009B4EAC" w14:paraId="187C9D1D" w14:textId="77777777" w:rsidTr="00701FB0">
        <w:tc>
          <w:tcPr>
            <w:tcW w:w="7650" w:type="dxa"/>
            <w:gridSpan w:val="3"/>
            <w:shd w:val="clear" w:color="auto" w:fill="92D050"/>
            <w:vAlign w:val="center"/>
          </w:tcPr>
          <w:p w14:paraId="7C0DFCDE" w14:textId="27F580C5" w:rsidR="009B4EAC" w:rsidRPr="004B1FFF" w:rsidRDefault="009B4EAC" w:rsidP="000C6E5B">
            <w:pPr>
              <w:pStyle w:val="Titre2"/>
              <w:jc w:val="center"/>
              <w:rPr>
                <w:rFonts w:ascii="Arial" w:hAnsi="Arial"/>
                <w:sz w:val="28"/>
                <w:szCs w:val="22"/>
              </w:rPr>
            </w:pPr>
            <w:bookmarkStart w:id="0" w:name="_Hlk121939838"/>
            <w:bookmarkStart w:id="1" w:name="_Hlk212391321"/>
            <w:r w:rsidRPr="004B1FFF">
              <w:rPr>
                <w:rFonts w:ascii="Arial" w:hAnsi="Arial"/>
                <w:sz w:val="28"/>
                <w:szCs w:val="22"/>
              </w:rPr>
              <w:t xml:space="preserve">Mission </w:t>
            </w:r>
            <w:r w:rsidR="002F679B">
              <w:rPr>
                <w:rFonts w:ascii="Arial" w:hAnsi="Arial"/>
                <w:sz w:val="28"/>
                <w:szCs w:val="22"/>
              </w:rPr>
              <w:t>1</w:t>
            </w:r>
            <w:r w:rsidR="00D5540B">
              <w:rPr>
                <w:rFonts w:ascii="Arial" w:hAnsi="Arial"/>
                <w:sz w:val="28"/>
                <w:szCs w:val="22"/>
              </w:rPr>
              <w:t>0</w:t>
            </w:r>
            <w:r w:rsidRPr="004B1FFF">
              <w:rPr>
                <w:rFonts w:ascii="Arial" w:hAnsi="Arial"/>
                <w:sz w:val="28"/>
                <w:szCs w:val="22"/>
              </w:rPr>
              <w:t xml:space="preserve"> – </w:t>
            </w:r>
            <w:r w:rsidR="000C4FDF">
              <w:rPr>
                <w:rFonts w:ascii="Arial" w:hAnsi="Arial"/>
                <w:sz w:val="28"/>
                <w:szCs w:val="22"/>
              </w:rPr>
              <w:t>Réaliser une a</w:t>
            </w:r>
            <w:r w:rsidR="00AE0FB9">
              <w:rPr>
                <w:rFonts w:ascii="Arial" w:hAnsi="Arial"/>
                <w:sz w:val="28"/>
                <w:szCs w:val="22"/>
              </w:rPr>
              <w:t xml:space="preserve">nalyse énergétique </w:t>
            </w:r>
            <w:r w:rsidR="000C4FDF">
              <w:rPr>
                <w:rFonts w:ascii="Arial" w:hAnsi="Arial"/>
                <w:sz w:val="28"/>
                <w:szCs w:val="22"/>
              </w:rPr>
              <w:t xml:space="preserve">assistée </w:t>
            </w:r>
            <w:r w:rsidR="00834094">
              <w:rPr>
                <w:rFonts w:ascii="Arial" w:hAnsi="Arial"/>
                <w:sz w:val="28"/>
                <w:szCs w:val="22"/>
              </w:rPr>
              <w:t>d’</w:t>
            </w:r>
            <w:r w:rsidR="000C4FDF">
              <w:rPr>
                <w:rFonts w:ascii="Arial" w:hAnsi="Arial"/>
                <w:sz w:val="28"/>
                <w:szCs w:val="22"/>
              </w:rPr>
              <w:t>une IA</w:t>
            </w:r>
          </w:p>
        </w:tc>
        <w:tc>
          <w:tcPr>
            <w:tcW w:w="2267" w:type="dxa"/>
            <w:shd w:val="clear" w:color="auto" w:fill="92D050"/>
            <w:vAlign w:val="center"/>
          </w:tcPr>
          <w:p w14:paraId="3FAADA11" w14:textId="6E758566" w:rsidR="009B4EAC" w:rsidRPr="00A32BB6" w:rsidRDefault="00AE0FB9" w:rsidP="000C6E5B">
            <w:pPr>
              <w:jc w:val="center"/>
              <w:rPr>
                <w:b/>
                <w:noProof/>
                <w:lang w:eastAsia="fr-FR"/>
              </w:rPr>
            </w:pPr>
            <w:r>
              <w:rPr>
                <w:b/>
                <w:noProof/>
                <w:lang w:eastAsia="fr-FR"/>
              </w:rPr>
              <w:drawing>
                <wp:inline distT="0" distB="0" distL="0" distR="0" wp14:anchorId="2D8B8D72" wp14:editId="507A4B3A">
                  <wp:extent cx="722630" cy="841346"/>
                  <wp:effectExtent l="0" t="0" r="1270" b="0"/>
                  <wp:docPr id="1841891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91143" name="Image 18418911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4888" cy="867261"/>
                          </a:xfrm>
                          <a:prstGeom prst="rect">
                            <a:avLst/>
                          </a:prstGeom>
                        </pic:spPr>
                      </pic:pic>
                    </a:graphicData>
                  </a:graphic>
                </wp:inline>
              </w:drawing>
            </w:r>
          </w:p>
        </w:tc>
      </w:tr>
      <w:tr w:rsidR="009850F9" w14:paraId="64721AED" w14:textId="77777777" w:rsidTr="009850F9">
        <w:tc>
          <w:tcPr>
            <w:tcW w:w="1198" w:type="dxa"/>
            <w:shd w:val="clear" w:color="auto" w:fill="92D050"/>
            <w:vAlign w:val="center"/>
          </w:tcPr>
          <w:p w14:paraId="7FA41A54" w14:textId="77777777" w:rsidR="009850F9" w:rsidRPr="002D3596" w:rsidRDefault="009850F9" w:rsidP="000C6E5B">
            <w:r w:rsidRPr="00A32BB6">
              <w:rPr>
                <w:b/>
              </w:rPr>
              <w:t>Durée</w:t>
            </w:r>
            <w:r>
              <w:t xml:space="preserve"> : 40‘</w:t>
            </w:r>
          </w:p>
        </w:tc>
        <w:tc>
          <w:tcPr>
            <w:tcW w:w="5743" w:type="dxa"/>
            <w:shd w:val="clear" w:color="auto" w:fill="92D050"/>
            <w:vAlign w:val="center"/>
          </w:tcPr>
          <w:p w14:paraId="6621D18E" w14:textId="77777777" w:rsidR="009850F9" w:rsidRPr="002D3596" w:rsidRDefault="009850F9" w:rsidP="000C6E5B">
            <w:pPr>
              <w:jc w:val="center"/>
            </w:pPr>
            <w:r>
              <w:rPr>
                <w:rFonts w:cs="Arial"/>
                <w:noProof/>
              </w:rPr>
              <w:drawing>
                <wp:inline distT="0" distB="0" distL="0" distR="0" wp14:anchorId="49F50205" wp14:editId="575B439F">
                  <wp:extent cx="252000" cy="252000"/>
                  <wp:effectExtent l="0" t="0" r="0" b="0"/>
                  <wp:docPr id="44" name="Graphique 4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Graphique 10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52000" cy="252000"/>
                          </a:xfrm>
                          <a:prstGeom prst="rect">
                            <a:avLst/>
                          </a:prstGeom>
                        </pic:spPr>
                      </pic:pic>
                    </a:graphicData>
                  </a:graphic>
                </wp:inline>
              </w:drawing>
            </w:r>
          </w:p>
        </w:tc>
        <w:tc>
          <w:tcPr>
            <w:tcW w:w="709" w:type="dxa"/>
            <w:shd w:val="clear" w:color="auto" w:fill="92D050"/>
            <w:vAlign w:val="center"/>
          </w:tcPr>
          <w:p w14:paraId="5592FC94" w14:textId="3339FE72" w:rsidR="009850F9" w:rsidRPr="002D3596" w:rsidRDefault="009850F9" w:rsidP="000C6E5B">
            <w:pPr>
              <w:jc w:val="center"/>
            </w:pPr>
            <w:r>
              <w:rPr>
                <w:noProof/>
              </w:rPr>
              <w:drawing>
                <wp:inline distT="0" distB="0" distL="0" distR="0" wp14:anchorId="52E31722" wp14:editId="68B6112D">
                  <wp:extent cx="329010" cy="324000"/>
                  <wp:effectExtent l="0" t="0" r="0" b="0"/>
                  <wp:docPr id="3" name="Image 2">
                    <a:extLst xmlns:a="http://schemas.openxmlformats.org/drawingml/2006/main">
                      <a:ext uri="{FF2B5EF4-FFF2-40B4-BE49-F238E27FC236}">
                        <a16:creationId xmlns:a16="http://schemas.microsoft.com/office/drawing/2014/main" id="{325B15F7-7152-4A69-7DD9-7815668507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25B15F7-7152-4A69-7DD9-7815668507B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010" cy="324000"/>
                          </a:xfrm>
                          <a:prstGeom prst="rect">
                            <a:avLst/>
                          </a:prstGeom>
                        </pic:spPr>
                      </pic:pic>
                    </a:graphicData>
                  </a:graphic>
                </wp:inline>
              </w:drawing>
            </w:r>
          </w:p>
        </w:tc>
        <w:tc>
          <w:tcPr>
            <w:tcW w:w="2267" w:type="dxa"/>
            <w:shd w:val="clear" w:color="auto" w:fill="92D050"/>
            <w:vAlign w:val="center"/>
          </w:tcPr>
          <w:p w14:paraId="02F0A18C" w14:textId="77777777" w:rsidR="009850F9" w:rsidRPr="00365218" w:rsidRDefault="009850F9" w:rsidP="000C6E5B">
            <w:pPr>
              <w:jc w:val="center"/>
              <w:rPr>
                <w:bCs/>
                <w:noProof/>
                <w:lang w:eastAsia="fr-FR"/>
              </w:rPr>
            </w:pPr>
            <w:r w:rsidRPr="00365218">
              <w:rPr>
                <w:bCs/>
              </w:rPr>
              <w:t>Source</w:t>
            </w:r>
            <w:r>
              <w:rPr>
                <w:bCs/>
              </w:rPr>
              <w:t xml:space="preserve"> – Source Excel</w:t>
            </w:r>
          </w:p>
        </w:tc>
      </w:tr>
      <w:bookmarkEnd w:id="0"/>
    </w:tbl>
    <w:p w14:paraId="744F8E4F" w14:textId="39EB75CB" w:rsidR="000C4FDF" w:rsidRDefault="000C4FDF" w:rsidP="000C4FDF"/>
    <w:p w14:paraId="12F4BE1C" w14:textId="5290037B" w:rsidR="000C4FDF" w:rsidRPr="009850F9" w:rsidRDefault="009850F9" w:rsidP="009850F9">
      <w:pPr>
        <w:shd w:val="clear" w:color="auto" w:fill="E2EFD9" w:themeFill="accent6" w:themeFillTint="33"/>
        <w:rPr>
          <w:i/>
          <w:iCs/>
        </w:rPr>
      </w:pPr>
      <w:r w:rsidRPr="009850F9">
        <w:rPr>
          <w:i/>
          <w:iCs/>
          <w:noProof/>
        </w:rPr>
        <w:drawing>
          <wp:anchor distT="0" distB="0" distL="114300" distR="114300" simplePos="0" relativeHeight="251658240" behindDoc="0" locked="0" layoutInCell="1" allowOverlap="1" wp14:anchorId="3D9BE1E7" wp14:editId="68DC5BAE">
            <wp:simplePos x="0" y="0"/>
            <wp:positionH relativeFrom="column">
              <wp:posOffset>41910</wp:posOffset>
            </wp:positionH>
            <wp:positionV relativeFrom="paragraph">
              <wp:posOffset>40005</wp:posOffset>
            </wp:positionV>
            <wp:extent cx="596265" cy="492125"/>
            <wp:effectExtent l="0" t="0" r="0" b="3175"/>
            <wp:wrapSquare wrapText="bothSides"/>
            <wp:docPr id="691631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3145" name="Image 6916314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265" cy="492125"/>
                    </a:xfrm>
                    <a:prstGeom prst="rect">
                      <a:avLst/>
                    </a:prstGeom>
                  </pic:spPr>
                </pic:pic>
              </a:graphicData>
            </a:graphic>
            <wp14:sizeRelH relativeFrom="margin">
              <wp14:pctWidth>0</wp14:pctWidth>
            </wp14:sizeRelH>
            <wp14:sizeRelV relativeFrom="margin">
              <wp14:pctHeight>0</wp14:pctHeight>
            </wp14:sizeRelV>
          </wp:anchor>
        </w:drawing>
      </w:r>
      <w:r w:rsidR="000C4FDF" w:rsidRPr="009850F9">
        <w:rPr>
          <w:i/>
          <w:iCs/>
        </w:rPr>
        <w:t>Dans le cadre de cet exercice, l’usage d’une application d’intelligence artificielle générative est autorisé afin de vous assister dans la programmation des formules de calcul.</w:t>
      </w:r>
      <w:r w:rsidR="000C4FDF" w:rsidRPr="009850F9">
        <w:rPr>
          <w:i/>
          <w:iCs/>
        </w:rPr>
        <w:br/>
        <w:t>Toutefois, lors de l’évaluation en contrôle continu de G</w:t>
      </w:r>
      <w:r>
        <w:rPr>
          <w:i/>
          <w:iCs/>
        </w:rPr>
        <w:t>R</w:t>
      </w:r>
      <w:r w:rsidR="000C4FDF" w:rsidRPr="009850F9">
        <w:rPr>
          <w:i/>
          <w:iCs/>
        </w:rPr>
        <w:t>CF, vous devrez démontrer votre capacité à réaliser ces programmations de manière autonome, sans recours à une aide générative.</w:t>
      </w:r>
    </w:p>
    <w:p w14:paraId="7301E60D" w14:textId="0E5575EF" w:rsidR="00AE0FB9" w:rsidRPr="00AE0FB9" w:rsidRDefault="00834094" w:rsidP="00AE0FB9">
      <w:pPr>
        <w:spacing w:before="240" w:after="120"/>
        <w:rPr>
          <w:b/>
          <w:bCs/>
          <w:sz w:val="24"/>
          <w:szCs w:val="28"/>
        </w:rPr>
      </w:pPr>
      <w:r>
        <w:rPr>
          <w:b/>
          <w:bCs/>
          <w:noProof/>
          <w:sz w:val="24"/>
          <w:szCs w:val="24"/>
        </w:rPr>
        <w:drawing>
          <wp:anchor distT="0" distB="0" distL="114300" distR="114300" simplePos="0" relativeHeight="251659264" behindDoc="0" locked="0" layoutInCell="1" allowOverlap="1" wp14:anchorId="3D5254E8" wp14:editId="5EB6F3D0">
            <wp:simplePos x="0" y="0"/>
            <wp:positionH relativeFrom="column">
              <wp:posOffset>4136390</wp:posOffset>
            </wp:positionH>
            <wp:positionV relativeFrom="paragraph">
              <wp:posOffset>107950</wp:posOffset>
            </wp:positionV>
            <wp:extent cx="2163445" cy="2171700"/>
            <wp:effectExtent l="0" t="0" r="8255" b="0"/>
            <wp:wrapSquare wrapText="bothSides"/>
            <wp:docPr id="16571552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55281" name="Image 16571552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3445" cy="2171700"/>
                    </a:xfrm>
                    <a:prstGeom prst="rect">
                      <a:avLst/>
                    </a:prstGeom>
                  </pic:spPr>
                </pic:pic>
              </a:graphicData>
            </a:graphic>
            <wp14:sizeRelH relativeFrom="margin">
              <wp14:pctWidth>0</wp14:pctWidth>
            </wp14:sizeRelH>
            <wp14:sizeRelV relativeFrom="margin">
              <wp14:pctHeight>0</wp14:pctHeight>
            </wp14:sizeRelV>
          </wp:anchor>
        </w:drawing>
      </w:r>
      <w:r w:rsidR="00AE0FB9" w:rsidRPr="00AE0FB9">
        <w:rPr>
          <w:b/>
          <w:bCs/>
          <w:sz w:val="24"/>
          <w:szCs w:val="28"/>
        </w:rPr>
        <w:t>Contexte</w:t>
      </w:r>
    </w:p>
    <w:p w14:paraId="2AE36FEB" w14:textId="0092195C" w:rsidR="00AE0FB9" w:rsidRPr="00AE0FB9" w:rsidRDefault="00AE0FB9" w:rsidP="00AE0FB9">
      <w:r w:rsidRPr="00AE0FB9">
        <w:t xml:space="preserve">L’hôtel </w:t>
      </w:r>
      <w:r w:rsidRPr="00AE0FB9">
        <w:rPr>
          <w:b/>
          <w:bCs/>
        </w:rPr>
        <w:t>Les Cimes Bleues</w:t>
      </w:r>
      <w:r w:rsidRPr="00AE0FB9">
        <w:t xml:space="preserve">, situé à Megève, possède </w:t>
      </w:r>
      <w:r w:rsidRPr="00AE0FB9">
        <w:rPr>
          <w:b/>
          <w:bCs/>
        </w:rPr>
        <w:t>30 chambres</w:t>
      </w:r>
      <w:r w:rsidRPr="00AE0FB9">
        <w:t xml:space="preserve"> réparties en trois catégories :</w:t>
      </w:r>
    </w:p>
    <w:p w14:paraId="72495320" w14:textId="1E11AAA9" w:rsidR="00AE0FB9" w:rsidRPr="00AE0FB9" w:rsidRDefault="00AE0FB9" w:rsidP="00AE0FB9">
      <w:pPr>
        <w:numPr>
          <w:ilvl w:val="0"/>
          <w:numId w:val="4"/>
        </w:numPr>
      </w:pPr>
      <w:r w:rsidRPr="00AE0FB9">
        <w:rPr>
          <w:b/>
          <w:bCs/>
        </w:rPr>
        <w:t>Standard</w:t>
      </w:r>
      <w:r w:rsidRPr="00AE0FB9">
        <w:t xml:space="preserve"> (chambres 101 à 110)</w:t>
      </w:r>
    </w:p>
    <w:p w14:paraId="0206DAC8" w14:textId="7A4348CC" w:rsidR="00AE0FB9" w:rsidRPr="00AE0FB9" w:rsidRDefault="00AE0FB9" w:rsidP="00AE0FB9">
      <w:pPr>
        <w:numPr>
          <w:ilvl w:val="0"/>
          <w:numId w:val="4"/>
        </w:numPr>
      </w:pPr>
      <w:r w:rsidRPr="00AE0FB9">
        <w:rPr>
          <w:b/>
          <w:bCs/>
        </w:rPr>
        <w:t>Confort</w:t>
      </w:r>
      <w:r w:rsidRPr="00AE0FB9">
        <w:t xml:space="preserve"> (chambres 201 à 210)</w:t>
      </w:r>
    </w:p>
    <w:p w14:paraId="5C03CA59" w14:textId="77777777" w:rsidR="00AE0FB9" w:rsidRPr="00AE0FB9" w:rsidRDefault="00AE0FB9" w:rsidP="00AE0FB9">
      <w:pPr>
        <w:numPr>
          <w:ilvl w:val="0"/>
          <w:numId w:val="4"/>
        </w:numPr>
      </w:pPr>
      <w:r w:rsidRPr="00AE0FB9">
        <w:rPr>
          <w:b/>
          <w:bCs/>
        </w:rPr>
        <w:t>Suite</w:t>
      </w:r>
      <w:r w:rsidRPr="00AE0FB9">
        <w:t xml:space="preserve"> (chambres 301 à 310)</w:t>
      </w:r>
    </w:p>
    <w:p w14:paraId="1F2EBC4A" w14:textId="77777777" w:rsidR="00834094" w:rsidRDefault="00834094" w:rsidP="00AE0FB9">
      <w:pPr>
        <w:spacing w:before="120"/>
      </w:pPr>
    </w:p>
    <w:p w14:paraId="1876B22C" w14:textId="65162FA5" w:rsidR="00AE0FB9" w:rsidRPr="00AE0FB9" w:rsidRDefault="00AE0FB9" w:rsidP="00AE0FB9">
      <w:pPr>
        <w:spacing w:before="120"/>
      </w:pPr>
      <w:r w:rsidRPr="00AE0FB9">
        <w:t xml:space="preserve">Chaque mois, la direction suit les </w:t>
      </w:r>
      <w:r w:rsidRPr="000C4FDF">
        <w:t>consommations d’électricité et d’eau</w:t>
      </w:r>
      <w:r w:rsidRPr="00AE0FB9">
        <w:t xml:space="preserve"> pour réduire les coûts et améliorer la performance environnementale de l’établissement.</w:t>
      </w:r>
    </w:p>
    <w:p w14:paraId="02F0A5D3" w14:textId="77777777" w:rsidR="00834094" w:rsidRDefault="00834094" w:rsidP="00AE0FB9">
      <w:pPr>
        <w:spacing w:before="120"/>
      </w:pPr>
    </w:p>
    <w:p w14:paraId="1C9DF371" w14:textId="7EF7C940" w:rsidR="00AE0FB9" w:rsidRPr="00AE0FB9" w:rsidRDefault="00AE0FB9" w:rsidP="00AE0FB9">
      <w:pPr>
        <w:spacing w:before="120"/>
      </w:pPr>
      <w:r w:rsidRPr="00AE0FB9">
        <w:t xml:space="preserve">Vous êtes chargé(e) de </w:t>
      </w:r>
      <w:r w:rsidRPr="000C4FDF">
        <w:t>créer un tableau Excel automatisé</w:t>
      </w:r>
      <w:r w:rsidRPr="00AE0FB9">
        <w:t xml:space="preserve"> qui permettra :</w:t>
      </w:r>
    </w:p>
    <w:p w14:paraId="7290E507" w14:textId="3FCA2040" w:rsidR="00AE0FB9" w:rsidRPr="00AE0FB9" w:rsidRDefault="00AE0FB9" w:rsidP="000C4FDF">
      <w:pPr>
        <w:numPr>
          <w:ilvl w:val="0"/>
          <w:numId w:val="5"/>
        </w:numPr>
        <w:tabs>
          <w:tab w:val="clear" w:pos="360"/>
          <w:tab w:val="num" w:pos="720"/>
        </w:tabs>
        <w:ind w:left="284" w:hanging="284"/>
      </w:pPr>
      <w:proofErr w:type="gramStart"/>
      <w:r w:rsidRPr="00AE0FB9">
        <w:t>de</w:t>
      </w:r>
      <w:proofErr w:type="gramEnd"/>
      <w:r w:rsidRPr="00AE0FB9">
        <w:t xml:space="preserve"> calculer un </w:t>
      </w:r>
      <w:r w:rsidRPr="00AE0FB9">
        <w:rPr>
          <w:b/>
          <w:bCs/>
        </w:rPr>
        <w:t>indice énergétique</w:t>
      </w:r>
      <w:r w:rsidRPr="00AE0FB9">
        <w:t xml:space="preserve"> par chambre selon son type,</w:t>
      </w:r>
    </w:p>
    <w:p w14:paraId="3BAF397A" w14:textId="77777777" w:rsidR="00AE0FB9" w:rsidRPr="00AE0FB9" w:rsidRDefault="00AE0FB9" w:rsidP="000C4FDF">
      <w:pPr>
        <w:numPr>
          <w:ilvl w:val="0"/>
          <w:numId w:val="5"/>
        </w:numPr>
        <w:tabs>
          <w:tab w:val="clear" w:pos="360"/>
          <w:tab w:val="num" w:pos="720"/>
        </w:tabs>
        <w:ind w:left="284" w:hanging="284"/>
      </w:pPr>
      <w:proofErr w:type="gramStart"/>
      <w:r w:rsidRPr="00AE0FB9">
        <w:t>d’afficher</w:t>
      </w:r>
      <w:proofErr w:type="gramEnd"/>
      <w:r w:rsidRPr="00AE0FB9">
        <w:t xml:space="preserve"> une </w:t>
      </w:r>
      <w:r w:rsidRPr="00AE0FB9">
        <w:rPr>
          <w:b/>
          <w:bCs/>
        </w:rPr>
        <w:t>alerte automatique</w:t>
      </w:r>
      <w:r w:rsidRPr="00AE0FB9">
        <w:t xml:space="preserve"> si la consommation dépasse un seuil,</w:t>
      </w:r>
    </w:p>
    <w:p w14:paraId="4C3CC194" w14:textId="2092BD08" w:rsidR="00AE0FB9" w:rsidRDefault="00AE0FB9" w:rsidP="000C4FDF">
      <w:pPr>
        <w:numPr>
          <w:ilvl w:val="0"/>
          <w:numId w:val="5"/>
        </w:numPr>
        <w:tabs>
          <w:tab w:val="clear" w:pos="360"/>
          <w:tab w:val="num" w:pos="720"/>
        </w:tabs>
        <w:ind w:left="284" w:hanging="284"/>
      </w:pPr>
      <w:proofErr w:type="gramStart"/>
      <w:r w:rsidRPr="00AE0FB9">
        <w:t>et</w:t>
      </w:r>
      <w:proofErr w:type="gramEnd"/>
      <w:r w:rsidRPr="00AE0FB9">
        <w:t xml:space="preserve"> d’utiliser une </w:t>
      </w:r>
      <w:r w:rsidRPr="00AE0FB9">
        <w:rPr>
          <w:b/>
          <w:bCs/>
        </w:rPr>
        <w:t>recherche automatique</w:t>
      </w:r>
      <w:r w:rsidRPr="00AE0FB9">
        <w:t xml:space="preserve"> pour déterminer le seuil de référence de chaque catégorie.</w:t>
      </w:r>
    </w:p>
    <w:p w14:paraId="43E733FD" w14:textId="0EFADC4B" w:rsidR="00AE0FB9" w:rsidRDefault="00AE0FB9" w:rsidP="00AE0FB9"/>
    <w:p w14:paraId="3ADCCD55" w14:textId="692D6A57" w:rsidR="00E27C6A" w:rsidRDefault="00E27C6A" w:rsidP="00AE0FB9">
      <w:pPr>
        <w:rPr>
          <w:b/>
          <w:bCs/>
          <w:sz w:val="24"/>
          <w:szCs w:val="28"/>
        </w:rPr>
      </w:pPr>
    </w:p>
    <w:p w14:paraId="768AA279" w14:textId="1978658F" w:rsidR="00AE0FB9" w:rsidRPr="000C4FDF" w:rsidRDefault="00AE0FB9" w:rsidP="00AE0FB9">
      <w:pPr>
        <w:rPr>
          <w:b/>
          <w:bCs/>
          <w:sz w:val="24"/>
          <w:szCs w:val="28"/>
        </w:rPr>
      </w:pPr>
      <w:r w:rsidRPr="000C4FDF">
        <w:rPr>
          <w:b/>
          <w:bCs/>
          <w:sz w:val="24"/>
          <w:szCs w:val="28"/>
        </w:rPr>
        <w:t>Travail à faire</w:t>
      </w:r>
      <w:r w:rsidR="009850F9">
        <w:rPr>
          <w:b/>
          <w:bCs/>
          <w:sz w:val="24"/>
          <w:szCs w:val="28"/>
        </w:rPr>
        <w:t xml:space="preserve"> à l’aide d’une IA générative</w:t>
      </w:r>
    </w:p>
    <w:p w14:paraId="3F87FF62" w14:textId="2A537309" w:rsidR="00AE0FB9" w:rsidRPr="000C4FDF" w:rsidRDefault="000C4FDF" w:rsidP="00E27C6A">
      <w:pPr>
        <w:pStyle w:val="Paragraphedeliste"/>
        <w:numPr>
          <w:ilvl w:val="0"/>
          <w:numId w:val="9"/>
        </w:numPr>
        <w:spacing w:before="240" w:after="120"/>
        <w:ind w:left="284" w:hanging="284"/>
        <w:rPr>
          <w:b/>
          <w:bCs/>
        </w:rPr>
      </w:pPr>
      <w:r w:rsidRPr="000C4FDF">
        <w:rPr>
          <w:b/>
          <w:bCs/>
        </w:rPr>
        <w:t>Télécharge</w:t>
      </w:r>
      <w:r>
        <w:rPr>
          <w:b/>
          <w:bCs/>
        </w:rPr>
        <w:t>z</w:t>
      </w:r>
      <w:r w:rsidRPr="000C4FDF">
        <w:rPr>
          <w:b/>
          <w:bCs/>
        </w:rPr>
        <w:t xml:space="preserve"> le fichier</w:t>
      </w:r>
      <w:r>
        <w:rPr>
          <w:b/>
          <w:bCs/>
        </w:rPr>
        <w:t xml:space="preserve"> source</w:t>
      </w:r>
      <w:r w:rsidRPr="000C4FDF">
        <w:rPr>
          <w:b/>
          <w:bCs/>
        </w:rPr>
        <w:t xml:space="preserve"> Excel puis c</w:t>
      </w:r>
      <w:r w:rsidR="00AE0FB9" w:rsidRPr="000C4FDF">
        <w:rPr>
          <w:b/>
          <w:bCs/>
        </w:rPr>
        <w:t>alcule</w:t>
      </w:r>
      <w:r w:rsidR="009850F9">
        <w:rPr>
          <w:b/>
          <w:bCs/>
        </w:rPr>
        <w:t>z</w:t>
      </w:r>
      <w:r w:rsidR="00AE0FB9" w:rsidRPr="000C4FDF">
        <w:rPr>
          <w:b/>
          <w:bCs/>
        </w:rPr>
        <w:t xml:space="preserve"> l’indice énergétique (colonne E)</w:t>
      </w:r>
    </w:p>
    <w:p w14:paraId="5F5D1D27" w14:textId="77777777" w:rsidR="00AE0FB9" w:rsidRPr="00AE0FB9" w:rsidRDefault="00AE0FB9" w:rsidP="00AE0FB9">
      <w:r w:rsidRPr="00AE0FB9">
        <w:t>La formule dépend du type de chambre :</w:t>
      </w:r>
    </w:p>
    <w:p w14:paraId="1234571C" w14:textId="77777777" w:rsidR="00AE0FB9" w:rsidRPr="00AE0FB9" w:rsidRDefault="00AE0FB9" w:rsidP="009850F9">
      <w:pPr>
        <w:numPr>
          <w:ilvl w:val="0"/>
          <w:numId w:val="6"/>
        </w:numPr>
        <w:tabs>
          <w:tab w:val="clear" w:pos="720"/>
        </w:tabs>
        <w:ind w:left="567" w:hanging="207"/>
      </w:pPr>
      <w:r w:rsidRPr="00AE0FB9">
        <w:t xml:space="preserve">Si </w:t>
      </w:r>
      <w:r w:rsidRPr="00AE0FB9">
        <w:rPr>
          <w:b/>
          <w:bCs/>
        </w:rPr>
        <w:t>Standard</w:t>
      </w:r>
      <w:r w:rsidRPr="00AE0FB9">
        <w:t xml:space="preserve"> → (Électricité × 0,5) + (Eau × 10)</w:t>
      </w:r>
    </w:p>
    <w:p w14:paraId="7CFE7CE6" w14:textId="77777777" w:rsidR="00AE0FB9" w:rsidRPr="00AE0FB9" w:rsidRDefault="00AE0FB9" w:rsidP="009850F9">
      <w:pPr>
        <w:numPr>
          <w:ilvl w:val="0"/>
          <w:numId w:val="6"/>
        </w:numPr>
        <w:tabs>
          <w:tab w:val="clear" w:pos="720"/>
        </w:tabs>
        <w:ind w:left="567" w:hanging="207"/>
      </w:pPr>
      <w:r w:rsidRPr="00AE0FB9">
        <w:t xml:space="preserve">Si </w:t>
      </w:r>
      <w:r w:rsidRPr="00AE0FB9">
        <w:rPr>
          <w:b/>
          <w:bCs/>
        </w:rPr>
        <w:t>Confort</w:t>
      </w:r>
      <w:r w:rsidRPr="00AE0FB9">
        <w:t xml:space="preserve"> → (Électricité × 0,55) + (Eau × 11)</w:t>
      </w:r>
    </w:p>
    <w:p w14:paraId="4A0A7871" w14:textId="77777777" w:rsidR="00AE0FB9" w:rsidRPr="00AE0FB9" w:rsidRDefault="00AE0FB9" w:rsidP="009850F9">
      <w:pPr>
        <w:numPr>
          <w:ilvl w:val="0"/>
          <w:numId w:val="6"/>
        </w:numPr>
        <w:tabs>
          <w:tab w:val="clear" w:pos="720"/>
        </w:tabs>
        <w:ind w:left="567" w:hanging="207"/>
      </w:pPr>
      <w:r w:rsidRPr="00AE0FB9">
        <w:t xml:space="preserve">Si </w:t>
      </w:r>
      <w:r w:rsidRPr="00AE0FB9">
        <w:rPr>
          <w:b/>
          <w:bCs/>
        </w:rPr>
        <w:t>Suite</w:t>
      </w:r>
      <w:r w:rsidRPr="00AE0FB9">
        <w:t xml:space="preserve"> → (Électricité × 0,6) + (Eau × 12)</w:t>
      </w:r>
    </w:p>
    <w:p w14:paraId="13E78016" w14:textId="77777777" w:rsidR="009850F9" w:rsidRDefault="00AE0FB9" w:rsidP="009850F9">
      <w:r w:rsidRPr="00AE0FB9">
        <w:t xml:space="preserve">Utilisez une </w:t>
      </w:r>
      <w:r w:rsidRPr="00AE0FB9">
        <w:rPr>
          <w:b/>
          <w:bCs/>
        </w:rPr>
        <w:t>fonction conditionnelle imbriquée (SI)</w:t>
      </w:r>
      <w:r w:rsidRPr="00AE0FB9">
        <w:t>.</w:t>
      </w:r>
    </w:p>
    <w:p w14:paraId="6E4DE55C" w14:textId="00E608AD" w:rsidR="00AE0FB9" w:rsidRPr="00AE0FB9" w:rsidRDefault="00AE0FB9" w:rsidP="00E27C6A">
      <w:pPr>
        <w:pStyle w:val="Paragraphedeliste"/>
        <w:numPr>
          <w:ilvl w:val="0"/>
          <w:numId w:val="9"/>
        </w:numPr>
        <w:spacing w:before="240" w:after="120"/>
        <w:ind w:left="284" w:hanging="284"/>
        <w:rPr>
          <w:b/>
          <w:bCs/>
        </w:rPr>
      </w:pPr>
      <w:r w:rsidRPr="00AE0FB9">
        <w:rPr>
          <w:b/>
          <w:bCs/>
        </w:rPr>
        <w:t>Détermine</w:t>
      </w:r>
      <w:r w:rsidR="000C4FDF">
        <w:rPr>
          <w:b/>
          <w:bCs/>
        </w:rPr>
        <w:t>z</w:t>
      </w:r>
      <w:r w:rsidRPr="00AE0FB9">
        <w:rPr>
          <w:b/>
          <w:bCs/>
        </w:rPr>
        <w:t xml:space="preserve"> le seuil de référence (colonne G)</w:t>
      </w:r>
    </w:p>
    <w:p w14:paraId="5839BACD" w14:textId="4FF8A374" w:rsidR="00AE0FB9" w:rsidRPr="00AE0FB9" w:rsidRDefault="00AE0FB9" w:rsidP="00AE0FB9">
      <w:r w:rsidRPr="00AE0FB9">
        <w:t xml:space="preserve">À l’aide d’une </w:t>
      </w:r>
      <w:r w:rsidRPr="00AE0FB9">
        <w:rPr>
          <w:b/>
          <w:bCs/>
        </w:rPr>
        <w:t>fonction de recherche (RECHERCHEV ou RECHERCHEX)</w:t>
      </w:r>
      <w:r w:rsidRPr="00AE0FB9">
        <w:t xml:space="preserve">, affichez automatiquement le seuil correspondant à chaque type de chambre depuis la feuille </w:t>
      </w:r>
      <w:r w:rsidRPr="00AE0FB9">
        <w:rPr>
          <w:b/>
          <w:bCs/>
        </w:rPr>
        <w:t>Seuils</w:t>
      </w:r>
      <w:r w:rsidRPr="00AE0FB9">
        <w:t>.feuille ?”</w:t>
      </w:r>
    </w:p>
    <w:p w14:paraId="1CF88ED2" w14:textId="00AD12DA" w:rsidR="00AE0FB9" w:rsidRPr="00AE0FB9" w:rsidRDefault="00AE0FB9" w:rsidP="00E27C6A">
      <w:pPr>
        <w:pStyle w:val="Paragraphedeliste"/>
        <w:numPr>
          <w:ilvl w:val="0"/>
          <w:numId w:val="9"/>
        </w:numPr>
        <w:spacing w:before="240" w:after="120"/>
        <w:ind w:left="284" w:hanging="284"/>
        <w:rPr>
          <w:b/>
          <w:bCs/>
        </w:rPr>
      </w:pPr>
      <w:r w:rsidRPr="00AE0FB9">
        <w:rPr>
          <w:b/>
          <w:bCs/>
        </w:rPr>
        <w:t>Crée</w:t>
      </w:r>
      <w:r w:rsidR="000C4FDF">
        <w:rPr>
          <w:b/>
          <w:bCs/>
        </w:rPr>
        <w:t>z</w:t>
      </w:r>
      <w:r w:rsidRPr="00AE0FB9">
        <w:rPr>
          <w:b/>
          <w:bCs/>
        </w:rPr>
        <w:t xml:space="preserve"> une alerte automatique (colonne F)</w:t>
      </w:r>
    </w:p>
    <w:p w14:paraId="068BD2DA" w14:textId="77777777" w:rsidR="00AE0FB9" w:rsidRPr="00AE0FB9" w:rsidRDefault="00AE0FB9" w:rsidP="00AE0FB9">
      <w:r w:rsidRPr="00AE0FB9">
        <w:t xml:space="preserve">Programmez une formule </w:t>
      </w:r>
      <w:r w:rsidRPr="00AE0FB9">
        <w:rPr>
          <w:b/>
          <w:bCs/>
        </w:rPr>
        <w:t>SI</w:t>
      </w:r>
      <w:r w:rsidRPr="00AE0FB9">
        <w:t xml:space="preserve"> qui affiche :</w:t>
      </w:r>
    </w:p>
    <w:p w14:paraId="3D24B064" w14:textId="6EE6C790" w:rsidR="00AE0FB9" w:rsidRPr="00AE0FB9" w:rsidRDefault="00AE0FB9" w:rsidP="00E27C6A">
      <w:pPr>
        <w:numPr>
          <w:ilvl w:val="0"/>
          <w:numId w:val="6"/>
        </w:numPr>
        <w:tabs>
          <w:tab w:val="clear" w:pos="720"/>
        </w:tabs>
        <w:ind w:left="567" w:hanging="207"/>
      </w:pPr>
      <w:r w:rsidRPr="00E27C6A">
        <w:t>"</w:t>
      </w:r>
      <w:r w:rsidRPr="00E27C6A">
        <w:rPr>
          <w:b/>
          <w:bCs/>
        </w:rPr>
        <w:t>Surconsommation</w:t>
      </w:r>
      <w:r w:rsidRPr="00E27C6A">
        <w:t>"</w:t>
      </w:r>
      <w:r w:rsidRPr="00AE0FB9">
        <w:t xml:space="preserve"> si l’indice énergétique est </w:t>
      </w:r>
      <w:r w:rsidRPr="00E27C6A">
        <w:t>supérieur au seuil</w:t>
      </w:r>
      <w:r w:rsidRPr="00AE0FB9">
        <w:t>,</w:t>
      </w:r>
    </w:p>
    <w:p w14:paraId="438FB2D6" w14:textId="063B7754" w:rsidR="00AE0FB9" w:rsidRDefault="00AE0FB9" w:rsidP="00E27C6A">
      <w:pPr>
        <w:numPr>
          <w:ilvl w:val="0"/>
          <w:numId w:val="6"/>
        </w:numPr>
        <w:tabs>
          <w:tab w:val="clear" w:pos="720"/>
        </w:tabs>
        <w:ind w:left="567" w:hanging="207"/>
      </w:pPr>
      <w:r w:rsidRPr="00E27C6A">
        <w:t>"</w:t>
      </w:r>
      <w:r w:rsidRPr="00E27C6A">
        <w:rPr>
          <w:b/>
          <w:bCs/>
        </w:rPr>
        <w:t>OK</w:t>
      </w:r>
      <w:r w:rsidRPr="00E27C6A">
        <w:t>"</w:t>
      </w:r>
      <w:r w:rsidRPr="00AE0FB9">
        <w:t xml:space="preserve"> sinon.</w:t>
      </w:r>
    </w:p>
    <w:p w14:paraId="5F9D9701" w14:textId="77777777" w:rsidR="00E27C6A" w:rsidRPr="00E27C6A" w:rsidRDefault="00E27C6A" w:rsidP="00E27C6A">
      <w:pPr>
        <w:pStyle w:val="Paragraphedeliste"/>
        <w:numPr>
          <w:ilvl w:val="0"/>
          <w:numId w:val="9"/>
        </w:numPr>
        <w:spacing w:before="240" w:after="120"/>
        <w:ind w:left="284" w:hanging="284"/>
        <w:rPr>
          <w:b/>
          <w:bCs/>
        </w:rPr>
      </w:pPr>
      <w:r w:rsidRPr="00E27C6A">
        <w:rPr>
          <w:b/>
          <w:bCs/>
        </w:rPr>
        <w:t>Créez une alerte automatique (colonne F)</w:t>
      </w:r>
    </w:p>
    <w:p w14:paraId="1F4F67E2" w14:textId="1718476A" w:rsidR="00E27C6A" w:rsidRDefault="00E27C6A" w:rsidP="00E27C6A">
      <w:r>
        <w:t xml:space="preserve">Programmer une mise en forme conditionnelle concernant l’alerte avec un fond vert si la réponse est OK et fond rouge avec un texte blanc si la réponse est surconsommation en créant les règles correspondantes. </w:t>
      </w:r>
    </w:p>
    <w:p w14:paraId="6A2F1CE3" w14:textId="77777777" w:rsidR="00E27C6A" w:rsidRDefault="00E27C6A" w:rsidP="00E27C6A"/>
    <w:p w14:paraId="00ACBF99" w14:textId="77777777" w:rsidR="00E27C6A" w:rsidRDefault="00E27C6A" w:rsidP="00E27C6A"/>
    <w:p w14:paraId="537A1A63" w14:textId="77777777" w:rsidR="00E27C6A" w:rsidRDefault="00E27C6A" w:rsidP="00E27C6A"/>
    <w:p w14:paraId="286C94AE" w14:textId="77777777" w:rsidR="00E27C6A" w:rsidRDefault="00E27C6A" w:rsidP="00E27C6A"/>
    <w:p w14:paraId="0E3BFB8F" w14:textId="77777777" w:rsidR="00E27C6A" w:rsidRDefault="00E27C6A" w:rsidP="00E27C6A"/>
    <w:p w14:paraId="41DBB6C1" w14:textId="77777777" w:rsidR="00E27C6A" w:rsidRDefault="00E27C6A" w:rsidP="00E27C6A"/>
    <w:p w14:paraId="5EF2368A" w14:textId="77777777" w:rsidR="00E27C6A" w:rsidRDefault="00E27C6A" w:rsidP="00E27C6A"/>
    <w:p w14:paraId="41FCBBC3" w14:textId="0419F124" w:rsidR="00AE0FB9" w:rsidRDefault="00AE0FB9" w:rsidP="00AE0FB9">
      <w:pPr>
        <w:spacing w:before="240" w:after="120"/>
        <w:rPr>
          <w:rFonts w:cs="Arial"/>
          <w:b/>
          <w:bCs/>
          <w:sz w:val="24"/>
          <w:szCs w:val="28"/>
        </w:rPr>
      </w:pPr>
      <w:r w:rsidRPr="00AE0FB9">
        <w:rPr>
          <w:rFonts w:cs="Arial"/>
          <w:b/>
          <w:bCs/>
          <w:color w:val="FFFFFF" w:themeColor="background1"/>
          <w:sz w:val="24"/>
          <w:szCs w:val="28"/>
          <w:highlight w:val="red"/>
        </w:rPr>
        <w:lastRenderedPageBreak/>
        <w:t>Doc. 1</w:t>
      </w:r>
      <w:r w:rsidRPr="00AE0FB9">
        <w:rPr>
          <w:rFonts w:cs="Arial"/>
          <w:b/>
          <w:bCs/>
          <w:color w:val="FFFFFF" w:themeColor="background1"/>
          <w:sz w:val="24"/>
          <w:szCs w:val="28"/>
        </w:rPr>
        <w:t xml:space="preserve"> </w:t>
      </w:r>
      <w:r>
        <w:rPr>
          <w:rFonts w:cs="Arial"/>
          <w:b/>
          <w:bCs/>
          <w:sz w:val="24"/>
          <w:szCs w:val="28"/>
        </w:rPr>
        <w:t>F</w:t>
      </w:r>
      <w:r w:rsidRPr="00AE0FB9">
        <w:rPr>
          <w:rFonts w:cs="Arial"/>
          <w:b/>
          <w:bCs/>
          <w:sz w:val="24"/>
          <w:szCs w:val="28"/>
        </w:rPr>
        <w:t>euille : Consommations</w:t>
      </w:r>
      <w:r w:rsidR="00E27C6A">
        <w:rPr>
          <w:rFonts w:cs="Arial"/>
          <w:b/>
          <w:bCs/>
          <w:sz w:val="24"/>
          <w:szCs w:val="28"/>
        </w:rPr>
        <w:t xml:space="preserve"> (Extrait)</w:t>
      </w:r>
    </w:p>
    <w:p w14:paraId="38CD1696" w14:textId="77777777" w:rsidR="00834094" w:rsidRDefault="00834094" w:rsidP="00834094"/>
    <w:tbl>
      <w:tblPr>
        <w:tblStyle w:val="Grilledutableau"/>
        <w:tblW w:w="0" w:type="auto"/>
        <w:tblLook w:val="04A0" w:firstRow="1" w:lastRow="0" w:firstColumn="1" w:lastColumn="0" w:noHBand="0" w:noVBand="1"/>
      </w:tblPr>
      <w:tblGrid>
        <w:gridCol w:w="1415"/>
        <w:gridCol w:w="1416"/>
        <w:gridCol w:w="1416"/>
        <w:gridCol w:w="1416"/>
        <w:gridCol w:w="1416"/>
        <w:gridCol w:w="1416"/>
        <w:gridCol w:w="1416"/>
      </w:tblGrid>
      <w:tr w:rsidR="00834094" w14:paraId="437673F7" w14:textId="77777777" w:rsidTr="00834094">
        <w:tc>
          <w:tcPr>
            <w:tcW w:w="1415" w:type="dxa"/>
            <w:shd w:val="clear" w:color="auto" w:fill="E2EFD9" w:themeFill="accent6" w:themeFillTint="33"/>
            <w:vAlign w:val="center"/>
          </w:tcPr>
          <w:p w14:paraId="032C921B" w14:textId="434CE823" w:rsidR="00834094" w:rsidRDefault="00834094" w:rsidP="00834094">
            <w:pPr>
              <w:jc w:val="center"/>
            </w:pPr>
            <w:r w:rsidRPr="00AE0FB9">
              <w:rPr>
                <w:b/>
                <w:bCs/>
                <w:i/>
                <w:iCs/>
              </w:rPr>
              <w:t>Chambre</w:t>
            </w:r>
          </w:p>
        </w:tc>
        <w:tc>
          <w:tcPr>
            <w:tcW w:w="1416" w:type="dxa"/>
            <w:shd w:val="clear" w:color="auto" w:fill="E2EFD9" w:themeFill="accent6" w:themeFillTint="33"/>
            <w:vAlign w:val="center"/>
          </w:tcPr>
          <w:p w14:paraId="5FEDCFCD" w14:textId="78725A08" w:rsidR="00834094" w:rsidRDefault="00834094" w:rsidP="00834094">
            <w:pPr>
              <w:jc w:val="center"/>
            </w:pPr>
            <w:r w:rsidRPr="00AE0FB9">
              <w:rPr>
                <w:b/>
                <w:bCs/>
                <w:i/>
                <w:iCs/>
              </w:rPr>
              <w:t>Type</w:t>
            </w:r>
          </w:p>
        </w:tc>
        <w:tc>
          <w:tcPr>
            <w:tcW w:w="1416" w:type="dxa"/>
            <w:shd w:val="clear" w:color="auto" w:fill="E2EFD9" w:themeFill="accent6" w:themeFillTint="33"/>
            <w:vAlign w:val="center"/>
          </w:tcPr>
          <w:p w14:paraId="4149DBF1" w14:textId="55F4E482" w:rsidR="00834094" w:rsidRDefault="00834094" w:rsidP="00834094">
            <w:pPr>
              <w:jc w:val="center"/>
            </w:pPr>
            <w:r w:rsidRPr="00AE0FB9">
              <w:rPr>
                <w:b/>
                <w:bCs/>
                <w:i/>
                <w:iCs/>
              </w:rPr>
              <w:t>Électricité (kWh)</w:t>
            </w:r>
          </w:p>
        </w:tc>
        <w:tc>
          <w:tcPr>
            <w:tcW w:w="1416" w:type="dxa"/>
            <w:shd w:val="clear" w:color="auto" w:fill="E2EFD9" w:themeFill="accent6" w:themeFillTint="33"/>
            <w:vAlign w:val="center"/>
          </w:tcPr>
          <w:p w14:paraId="49878FAE" w14:textId="2EEF35F4" w:rsidR="00834094" w:rsidRDefault="00834094" w:rsidP="00834094">
            <w:pPr>
              <w:jc w:val="center"/>
            </w:pPr>
            <w:r w:rsidRPr="00AE0FB9">
              <w:rPr>
                <w:b/>
                <w:bCs/>
                <w:i/>
                <w:iCs/>
              </w:rPr>
              <w:t>Eau (m³)</w:t>
            </w:r>
          </w:p>
        </w:tc>
        <w:tc>
          <w:tcPr>
            <w:tcW w:w="1416" w:type="dxa"/>
            <w:shd w:val="clear" w:color="auto" w:fill="E2EFD9" w:themeFill="accent6" w:themeFillTint="33"/>
            <w:vAlign w:val="center"/>
          </w:tcPr>
          <w:p w14:paraId="709FEBF6" w14:textId="29F5AC9B" w:rsidR="00834094" w:rsidRDefault="00834094" w:rsidP="00834094">
            <w:pPr>
              <w:jc w:val="center"/>
            </w:pPr>
            <w:r w:rsidRPr="00AE0FB9">
              <w:rPr>
                <w:b/>
                <w:bCs/>
                <w:i/>
                <w:iCs/>
              </w:rPr>
              <w:t>Indice énergétique</w:t>
            </w:r>
          </w:p>
        </w:tc>
        <w:tc>
          <w:tcPr>
            <w:tcW w:w="1416" w:type="dxa"/>
            <w:shd w:val="clear" w:color="auto" w:fill="E2EFD9" w:themeFill="accent6" w:themeFillTint="33"/>
            <w:vAlign w:val="center"/>
          </w:tcPr>
          <w:p w14:paraId="422C2FD5" w14:textId="50EB7D6A" w:rsidR="00834094" w:rsidRDefault="00834094" w:rsidP="00834094">
            <w:pPr>
              <w:jc w:val="center"/>
            </w:pPr>
            <w:r w:rsidRPr="00AE0FB9">
              <w:rPr>
                <w:b/>
                <w:bCs/>
                <w:i/>
                <w:iCs/>
              </w:rPr>
              <w:t>Alerte</w:t>
            </w:r>
          </w:p>
        </w:tc>
        <w:tc>
          <w:tcPr>
            <w:tcW w:w="1416" w:type="dxa"/>
            <w:shd w:val="clear" w:color="auto" w:fill="E2EFD9" w:themeFill="accent6" w:themeFillTint="33"/>
            <w:vAlign w:val="center"/>
          </w:tcPr>
          <w:p w14:paraId="3433D4C6" w14:textId="753733CE" w:rsidR="00834094" w:rsidRDefault="00834094" w:rsidP="00834094">
            <w:pPr>
              <w:jc w:val="center"/>
            </w:pPr>
            <w:r w:rsidRPr="00AE0FB9">
              <w:rPr>
                <w:b/>
                <w:bCs/>
                <w:i/>
                <w:iCs/>
              </w:rPr>
              <w:t>Seuil de référence</w:t>
            </w:r>
          </w:p>
        </w:tc>
      </w:tr>
      <w:tr w:rsidR="00834094" w14:paraId="5CFFD40A" w14:textId="77777777" w:rsidTr="00440C0B">
        <w:tc>
          <w:tcPr>
            <w:tcW w:w="1415" w:type="dxa"/>
            <w:vAlign w:val="center"/>
          </w:tcPr>
          <w:p w14:paraId="324BA1E0" w14:textId="61CB600B" w:rsidR="00834094" w:rsidRDefault="00834094" w:rsidP="00834094">
            <w:r w:rsidRPr="00AE0FB9">
              <w:rPr>
                <w:i/>
                <w:iCs/>
              </w:rPr>
              <w:t>101</w:t>
            </w:r>
          </w:p>
        </w:tc>
        <w:tc>
          <w:tcPr>
            <w:tcW w:w="1416" w:type="dxa"/>
            <w:vAlign w:val="center"/>
          </w:tcPr>
          <w:p w14:paraId="1A8DCB5F" w14:textId="523069BA" w:rsidR="00834094" w:rsidRDefault="00834094" w:rsidP="00834094">
            <w:r w:rsidRPr="00AE0FB9">
              <w:rPr>
                <w:i/>
                <w:iCs/>
              </w:rPr>
              <w:t>Standard</w:t>
            </w:r>
          </w:p>
        </w:tc>
        <w:tc>
          <w:tcPr>
            <w:tcW w:w="1416" w:type="dxa"/>
            <w:vAlign w:val="center"/>
          </w:tcPr>
          <w:p w14:paraId="4CBFA971" w14:textId="2654D558" w:rsidR="00834094" w:rsidRDefault="00834094" w:rsidP="00834094">
            <w:pPr>
              <w:jc w:val="right"/>
            </w:pPr>
            <w:r w:rsidRPr="00AE0FB9">
              <w:rPr>
                <w:i/>
                <w:iCs/>
              </w:rPr>
              <w:t>92</w:t>
            </w:r>
          </w:p>
        </w:tc>
        <w:tc>
          <w:tcPr>
            <w:tcW w:w="1416" w:type="dxa"/>
            <w:vAlign w:val="center"/>
          </w:tcPr>
          <w:p w14:paraId="6FD43B26" w14:textId="1F896378" w:rsidR="00834094" w:rsidRDefault="00834094" w:rsidP="00834094">
            <w:pPr>
              <w:jc w:val="right"/>
            </w:pPr>
            <w:r w:rsidRPr="00AE0FB9">
              <w:rPr>
                <w:i/>
                <w:iCs/>
              </w:rPr>
              <w:t>2,0</w:t>
            </w:r>
          </w:p>
        </w:tc>
        <w:tc>
          <w:tcPr>
            <w:tcW w:w="1416" w:type="dxa"/>
            <w:vAlign w:val="center"/>
          </w:tcPr>
          <w:p w14:paraId="3BEE1E9C" w14:textId="77777777" w:rsidR="00834094" w:rsidRDefault="00834094" w:rsidP="00834094"/>
        </w:tc>
        <w:tc>
          <w:tcPr>
            <w:tcW w:w="1416" w:type="dxa"/>
            <w:vAlign w:val="center"/>
          </w:tcPr>
          <w:p w14:paraId="39191F9D" w14:textId="77777777" w:rsidR="00834094" w:rsidRDefault="00834094" w:rsidP="00834094"/>
        </w:tc>
        <w:tc>
          <w:tcPr>
            <w:tcW w:w="1416" w:type="dxa"/>
            <w:vAlign w:val="center"/>
          </w:tcPr>
          <w:p w14:paraId="13DE94D1" w14:textId="77777777" w:rsidR="00834094" w:rsidRDefault="00834094" w:rsidP="00834094"/>
        </w:tc>
      </w:tr>
      <w:tr w:rsidR="00834094" w14:paraId="3E2DE47F" w14:textId="77777777" w:rsidTr="00440C0B">
        <w:tc>
          <w:tcPr>
            <w:tcW w:w="1415" w:type="dxa"/>
            <w:vAlign w:val="center"/>
          </w:tcPr>
          <w:p w14:paraId="5D7673B9" w14:textId="74B9A58B" w:rsidR="00834094" w:rsidRDefault="00834094" w:rsidP="00834094">
            <w:r w:rsidRPr="00AE0FB9">
              <w:rPr>
                <w:i/>
                <w:iCs/>
              </w:rPr>
              <w:t>102</w:t>
            </w:r>
          </w:p>
        </w:tc>
        <w:tc>
          <w:tcPr>
            <w:tcW w:w="1416" w:type="dxa"/>
            <w:vAlign w:val="center"/>
          </w:tcPr>
          <w:p w14:paraId="24427639" w14:textId="1110B31F" w:rsidR="00834094" w:rsidRDefault="00834094" w:rsidP="00834094">
            <w:r w:rsidRPr="00AE0FB9">
              <w:rPr>
                <w:i/>
                <w:iCs/>
              </w:rPr>
              <w:t>Standard</w:t>
            </w:r>
          </w:p>
        </w:tc>
        <w:tc>
          <w:tcPr>
            <w:tcW w:w="1416" w:type="dxa"/>
            <w:vAlign w:val="center"/>
          </w:tcPr>
          <w:p w14:paraId="24BE1F68" w14:textId="48B455D9" w:rsidR="00834094" w:rsidRDefault="00834094" w:rsidP="00834094">
            <w:pPr>
              <w:jc w:val="right"/>
            </w:pPr>
            <w:r w:rsidRPr="00AE0FB9">
              <w:rPr>
                <w:i/>
                <w:iCs/>
              </w:rPr>
              <w:t>85</w:t>
            </w:r>
          </w:p>
        </w:tc>
        <w:tc>
          <w:tcPr>
            <w:tcW w:w="1416" w:type="dxa"/>
            <w:vAlign w:val="center"/>
          </w:tcPr>
          <w:p w14:paraId="2CC7A330" w14:textId="494E3867" w:rsidR="00834094" w:rsidRDefault="00834094" w:rsidP="00834094">
            <w:pPr>
              <w:jc w:val="right"/>
            </w:pPr>
            <w:r w:rsidRPr="00AE0FB9">
              <w:rPr>
                <w:i/>
                <w:iCs/>
              </w:rPr>
              <w:t>1,7</w:t>
            </w:r>
          </w:p>
        </w:tc>
        <w:tc>
          <w:tcPr>
            <w:tcW w:w="1416" w:type="dxa"/>
            <w:vAlign w:val="center"/>
          </w:tcPr>
          <w:p w14:paraId="01CC2A14" w14:textId="77777777" w:rsidR="00834094" w:rsidRDefault="00834094" w:rsidP="00834094"/>
        </w:tc>
        <w:tc>
          <w:tcPr>
            <w:tcW w:w="1416" w:type="dxa"/>
            <w:vAlign w:val="center"/>
          </w:tcPr>
          <w:p w14:paraId="1076F93E" w14:textId="77777777" w:rsidR="00834094" w:rsidRDefault="00834094" w:rsidP="00834094"/>
        </w:tc>
        <w:tc>
          <w:tcPr>
            <w:tcW w:w="1416" w:type="dxa"/>
            <w:vAlign w:val="center"/>
          </w:tcPr>
          <w:p w14:paraId="3F4466F0" w14:textId="77777777" w:rsidR="00834094" w:rsidRDefault="00834094" w:rsidP="00834094"/>
        </w:tc>
      </w:tr>
      <w:tr w:rsidR="00834094" w14:paraId="5BDDE443" w14:textId="77777777" w:rsidTr="00440C0B">
        <w:tc>
          <w:tcPr>
            <w:tcW w:w="1415" w:type="dxa"/>
            <w:vAlign w:val="center"/>
          </w:tcPr>
          <w:p w14:paraId="01A3B7C7" w14:textId="58D6A7B3" w:rsidR="00834094" w:rsidRDefault="00834094" w:rsidP="00834094">
            <w:r w:rsidRPr="00AE0FB9">
              <w:rPr>
                <w:i/>
                <w:iCs/>
              </w:rPr>
              <w:t>103</w:t>
            </w:r>
          </w:p>
        </w:tc>
        <w:tc>
          <w:tcPr>
            <w:tcW w:w="1416" w:type="dxa"/>
            <w:vAlign w:val="center"/>
          </w:tcPr>
          <w:p w14:paraId="00CE0664" w14:textId="3DEC6787" w:rsidR="00834094" w:rsidRDefault="00834094" w:rsidP="00834094">
            <w:r w:rsidRPr="00AE0FB9">
              <w:rPr>
                <w:i/>
                <w:iCs/>
              </w:rPr>
              <w:t>Standard</w:t>
            </w:r>
          </w:p>
        </w:tc>
        <w:tc>
          <w:tcPr>
            <w:tcW w:w="1416" w:type="dxa"/>
            <w:vAlign w:val="center"/>
          </w:tcPr>
          <w:p w14:paraId="7AD7ED89" w14:textId="314C764B" w:rsidR="00834094" w:rsidRDefault="00834094" w:rsidP="00834094">
            <w:pPr>
              <w:jc w:val="right"/>
            </w:pPr>
            <w:r w:rsidRPr="00AE0FB9">
              <w:rPr>
                <w:i/>
                <w:iCs/>
              </w:rPr>
              <w:t>108</w:t>
            </w:r>
          </w:p>
        </w:tc>
        <w:tc>
          <w:tcPr>
            <w:tcW w:w="1416" w:type="dxa"/>
            <w:vAlign w:val="center"/>
          </w:tcPr>
          <w:p w14:paraId="48C0A9D9" w14:textId="5D62E353" w:rsidR="00834094" w:rsidRDefault="00834094" w:rsidP="00834094">
            <w:pPr>
              <w:jc w:val="right"/>
            </w:pPr>
            <w:r w:rsidRPr="00AE0FB9">
              <w:rPr>
                <w:i/>
                <w:iCs/>
              </w:rPr>
              <w:t>2,4</w:t>
            </w:r>
          </w:p>
        </w:tc>
        <w:tc>
          <w:tcPr>
            <w:tcW w:w="1416" w:type="dxa"/>
            <w:vAlign w:val="center"/>
          </w:tcPr>
          <w:p w14:paraId="2240CBEA" w14:textId="77777777" w:rsidR="00834094" w:rsidRDefault="00834094" w:rsidP="00834094"/>
        </w:tc>
        <w:tc>
          <w:tcPr>
            <w:tcW w:w="1416" w:type="dxa"/>
            <w:vAlign w:val="center"/>
          </w:tcPr>
          <w:p w14:paraId="2ADBA0EF" w14:textId="77777777" w:rsidR="00834094" w:rsidRDefault="00834094" w:rsidP="00834094"/>
        </w:tc>
        <w:tc>
          <w:tcPr>
            <w:tcW w:w="1416" w:type="dxa"/>
            <w:vAlign w:val="center"/>
          </w:tcPr>
          <w:p w14:paraId="46B9AAE5" w14:textId="77777777" w:rsidR="00834094" w:rsidRDefault="00834094" w:rsidP="00834094"/>
        </w:tc>
      </w:tr>
      <w:tr w:rsidR="00834094" w14:paraId="31EE901C" w14:textId="77777777" w:rsidTr="00834094">
        <w:tc>
          <w:tcPr>
            <w:tcW w:w="1415" w:type="dxa"/>
          </w:tcPr>
          <w:p w14:paraId="6A8ACCB5" w14:textId="62F361C8" w:rsidR="00834094" w:rsidRDefault="00834094" w:rsidP="00834094">
            <w:r>
              <w:t>…..</w:t>
            </w:r>
          </w:p>
        </w:tc>
        <w:tc>
          <w:tcPr>
            <w:tcW w:w="1416" w:type="dxa"/>
          </w:tcPr>
          <w:p w14:paraId="69DC2AF2" w14:textId="257AE557" w:rsidR="00834094" w:rsidRDefault="00834094" w:rsidP="00834094">
            <w:r w:rsidRPr="000A56C2">
              <w:t>…..</w:t>
            </w:r>
          </w:p>
        </w:tc>
        <w:tc>
          <w:tcPr>
            <w:tcW w:w="1416" w:type="dxa"/>
          </w:tcPr>
          <w:p w14:paraId="3E687508" w14:textId="76BCFF16" w:rsidR="00834094" w:rsidRDefault="00834094" w:rsidP="00834094">
            <w:pPr>
              <w:jc w:val="right"/>
            </w:pPr>
            <w:r w:rsidRPr="000A56C2">
              <w:t>…..</w:t>
            </w:r>
          </w:p>
        </w:tc>
        <w:tc>
          <w:tcPr>
            <w:tcW w:w="1416" w:type="dxa"/>
          </w:tcPr>
          <w:p w14:paraId="485E9C0E" w14:textId="4B92EFF2" w:rsidR="00834094" w:rsidRDefault="00834094" w:rsidP="00834094">
            <w:pPr>
              <w:jc w:val="right"/>
            </w:pPr>
            <w:r w:rsidRPr="000A56C2">
              <w:t>…..</w:t>
            </w:r>
          </w:p>
        </w:tc>
        <w:tc>
          <w:tcPr>
            <w:tcW w:w="1416" w:type="dxa"/>
          </w:tcPr>
          <w:p w14:paraId="7095B15B" w14:textId="77777777" w:rsidR="00834094" w:rsidRDefault="00834094" w:rsidP="00834094"/>
        </w:tc>
        <w:tc>
          <w:tcPr>
            <w:tcW w:w="1416" w:type="dxa"/>
          </w:tcPr>
          <w:p w14:paraId="39C1DBF5" w14:textId="77777777" w:rsidR="00834094" w:rsidRDefault="00834094" w:rsidP="00834094"/>
        </w:tc>
        <w:tc>
          <w:tcPr>
            <w:tcW w:w="1416" w:type="dxa"/>
          </w:tcPr>
          <w:p w14:paraId="5D200F0F" w14:textId="77777777" w:rsidR="00834094" w:rsidRDefault="00834094" w:rsidP="00834094"/>
        </w:tc>
      </w:tr>
      <w:tr w:rsidR="00834094" w14:paraId="3843D70F" w14:textId="77777777" w:rsidTr="00ED7E2A">
        <w:tc>
          <w:tcPr>
            <w:tcW w:w="1415" w:type="dxa"/>
            <w:vAlign w:val="center"/>
          </w:tcPr>
          <w:p w14:paraId="281B5DF6" w14:textId="6A0BA128" w:rsidR="00834094" w:rsidRDefault="00834094" w:rsidP="00834094">
            <w:r w:rsidRPr="00AE0FB9">
              <w:rPr>
                <w:i/>
                <w:iCs/>
              </w:rPr>
              <w:t>201</w:t>
            </w:r>
          </w:p>
        </w:tc>
        <w:tc>
          <w:tcPr>
            <w:tcW w:w="1416" w:type="dxa"/>
            <w:vAlign w:val="center"/>
          </w:tcPr>
          <w:p w14:paraId="3CF06D66" w14:textId="5B32658E" w:rsidR="00834094" w:rsidRDefault="00834094" w:rsidP="00834094">
            <w:r w:rsidRPr="00AE0FB9">
              <w:rPr>
                <w:i/>
                <w:iCs/>
              </w:rPr>
              <w:t>Confort</w:t>
            </w:r>
          </w:p>
        </w:tc>
        <w:tc>
          <w:tcPr>
            <w:tcW w:w="1416" w:type="dxa"/>
            <w:vAlign w:val="center"/>
          </w:tcPr>
          <w:p w14:paraId="6EA1C362" w14:textId="376ED340" w:rsidR="00834094" w:rsidRDefault="00834094" w:rsidP="00834094">
            <w:pPr>
              <w:jc w:val="right"/>
            </w:pPr>
            <w:r w:rsidRPr="00AE0FB9">
              <w:rPr>
                <w:i/>
                <w:iCs/>
              </w:rPr>
              <w:t>120</w:t>
            </w:r>
          </w:p>
        </w:tc>
        <w:tc>
          <w:tcPr>
            <w:tcW w:w="1416" w:type="dxa"/>
            <w:vAlign w:val="center"/>
          </w:tcPr>
          <w:p w14:paraId="4ED184EE" w14:textId="31AB0FD9" w:rsidR="00834094" w:rsidRDefault="00834094" w:rsidP="00834094">
            <w:pPr>
              <w:jc w:val="right"/>
            </w:pPr>
            <w:r w:rsidRPr="00AE0FB9">
              <w:rPr>
                <w:i/>
                <w:iCs/>
              </w:rPr>
              <w:t>2,6</w:t>
            </w:r>
          </w:p>
        </w:tc>
        <w:tc>
          <w:tcPr>
            <w:tcW w:w="1416" w:type="dxa"/>
          </w:tcPr>
          <w:p w14:paraId="56E581E4" w14:textId="77777777" w:rsidR="00834094" w:rsidRDefault="00834094" w:rsidP="00834094"/>
        </w:tc>
        <w:tc>
          <w:tcPr>
            <w:tcW w:w="1416" w:type="dxa"/>
          </w:tcPr>
          <w:p w14:paraId="3DB4E317" w14:textId="77777777" w:rsidR="00834094" w:rsidRDefault="00834094" w:rsidP="00834094"/>
        </w:tc>
        <w:tc>
          <w:tcPr>
            <w:tcW w:w="1416" w:type="dxa"/>
          </w:tcPr>
          <w:p w14:paraId="5F78CC56" w14:textId="77777777" w:rsidR="00834094" w:rsidRDefault="00834094" w:rsidP="00834094"/>
        </w:tc>
      </w:tr>
      <w:tr w:rsidR="00834094" w14:paraId="59FE7364" w14:textId="77777777" w:rsidTr="00ED7E2A">
        <w:tc>
          <w:tcPr>
            <w:tcW w:w="1415" w:type="dxa"/>
            <w:vAlign w:val="center"/>
          </w:tcPr>
          <w:p w14:paraId="7F4F5994" w14:textId="0A8BCA42" w:rsidR="00834094" w:rsidRDefault="00834094" w:rsidP="00834094">
            <w:r w:rsidRPr="00AE0FB9">
              <w:rPr>
                <w:i/>
                <w:iCs/>
              </w:rPr>
              <w:t>202</w:t>
            </w:r>
          </w:p>
        </w:tc>
        <w:tc>
          <w:tcPr>
            <w:tcW w:w="1416" w:type="dxa"/>
            <w:vAlign w:val="center"/>
          </w:tcPr>
          <w:p w14:paraId="222C727C" w14:textId="2FDAF1F6" w:rsidR="00834094" w:rsidRDefault="00834094" w:rsidP="00834094">
            <w:r w:rsidRPr="00AE0FB9">
              <w:rPr>
                <w:i/>
                <w:iCs/>
              </w:rPr>
              <w:t>Confort</w:t>
            </w:r>
          </w:p>
        </w:tc>
        <w:tc>
          <w:tcPr>
            <w:tcW w:w="1416" w:type="dxa"/>
            <w:vAlign w:val="center"/>
          </w:tcPr>
          <w:p w14:paraId="1E30D24B" w14:textId="7D8135BE" w:rsidR="00834094" w:rsidRDefault="00834094" w:rsidP="00834094">
            <w:pPr>
              <w:jc w:val="right"/>
            </w:pPr>
            <w:r w:rsidRPr="00AE0FB9">
              <w:rPr>
                <w:i/>
                <w:iCs/>
              </w:rPr>
              <w:t>125</w:t>
            </w:r>
          </w:p>
        </w:tc>
        <w:tc>
          <w:tcPr>
            <w:tcW w:w="1416" w:type="dxa"/>
            <w:vAlign w:val="center"/>
          </w:tcPr>
          <w:p w14:paraId="52005984" w14:textId="60F7AFE2" w:rsidR="00834094" w:rsidRDefault="00834094" w:rsidP="00834094">
            <w:pPr>
              <w:jc w:val="right"/>
            </w:pPr>
            <w:r w:rsidRPr="00AE0FB9">
              <w:rPr>
                <w:i/>
                <w:iCs/>
              </w:rPr>
              <w:t>2,7</w:t>
            </w:r>
          </w:p>
        </w:tc>
        <w:tc>
          <w:tcPr>
            <w:tcW w:w="1416" w:type="dxa"/>
          </w:tcPr>
          <w:p w14:paraId="727707B9" w14:textId="77777777" w:rsidR="00834094" w:rsidRDefault="00834094" w:rsidP="00834094"/>
        </w:tc>
        <w:tc>
          <w:tcPr>
            <w:tcW w:w="1416" w:type="dxa"/>
          </w:tcPr>
          <w:p w14:paraId="5B703E30" w14:textId="77777777" w:rsidR="00834094" w:rsidRDefault="00834094" w:rsidP="00834094"/>
        </w:tc>
        <w:tc>
          <w:tcPr>
            <w:tcW w:w="1416" w:type="dxa"/>
          </w:tcPr>
          <w:p w14:paraId="7C0EAC8C" w14:textId="77777777" w:rsidR="00834094" w:rsidRDefault="00834094" w:rsidP="00834094"/>
        </w:tc>
      </w:tr>
      <w:tr w:rsidR="00834094" w14:paraId="3426241D" w14:textId="77777777" w:rsidTr="00ED7E2A">
        <w:tc>
          <w:tcPr>
            <w:tcW w:w="1415" w:type="dxa"/>
            <w:vAlign w:val="center"/>
          </w:tcPr>
          <w:p w14:paraId="3AE17FAC" w14:textId="192366AB" w:rsidR="00834094" w:rsidRDefault="00834094" w:rsidP="00834094">
            <w:r w:rsidRPr="00AE0FB9">
              <w:rPr>
                <w:i/>
                <w:iCs/>
              </w:rPr>
              <w:t>203</w:t>
            </w:r>
          </w:p>
        </w:tc>
        <w:tc>
          <w:tcPr>
            <w:tcW w:w="1416" w:type="dxa"/>
            <w:vAlign w:val="center"/>
          </w:tcPr>
          <w:p w14:paraId="77EBCE1C" w14:textId="7E26615E" w:rsidR="00834094" w:rsidRDefault="00834094" w:rsidP="00834094">
            <w:r w:rsidRPr="00AE0FB9">
              <w:rPr>
                <w:i/>
                <w:iCs/>
              </w:rPr>
              <w:t>Confort</w:t>
            </w:r>
          </w:p>
        </w:tc>
        <w:tc>
          <w:tcPr>
            <w:tcW w:w="1416" w:type="dxa"/>
            <w:vAlign w:val="center"/>
          </w:tcPr>
          <w:p w14:paraId="2C4F0634" w14:textId="21725CA5" w:rsidR="00834094" w:rsidRDefault="00834094" w:rsidP="00834094">
            <w:pPr>
              <w:jc w:val="right"/>
            </w:pPr>
            <w:r w:rsidRPr="00AE0FB9">
              <w:rPr>
                <w:i/>
                <w:iCs/>
              </w:rPr>
              <w:t>133</w:t>
            </w:r>
          </w:p>
        </w:tc>
        <w:tc>
          <w:tcPr>
            <w:tcW w:w="1416" w:type="dxa"/>
            <w:vAlign w:val="center"/>
          </w:tcPr>
          <w:p w14:paraId="6EADC072" w14:textId="3B58E568" w:rsidR="00834094" w:rsidRDefault="00834094" w:rsidP="00834094">
            <w:pPr>
              <w:jc w:val="right"/>
            </w:pPr>
            <w:r w:rsidRPr="00AE0FB9">
              <w:rPr>
                <w:i/>
                <w:iCs/>
              </w:rPr>
              <w:t>3,1</w:t>
            </w:r>
          </w:p>
        </w:tc>
        <w:tc>
          <w:tcPr>
            <w:tcW w:w="1416" w:type="dxa"/>
          </w:tcPr>
          <w:p w14:paraId="1ABCC12A" w14:textId="77777777" w:rsidR="00834094" w:rsidRDefault="00834094" w:rsidP="00834094"/>
        </w:tc>
        <w:tc>
          <w:tcPr>
            <w:tcW w:w="1416" w:type="dxa"/>
          </w:tcPr>
          <w:p w14:paraId="564B2386" w14:textId="77777777" w:rsidR="00834094" w:rsidRDefault="00834094" w:rsidP="00834094"/>
        </w:tc>
        <w:tc>
          <w:tcPr>
            <w:tcW w:w="1416" w:type="dxa"/>
          </w:tcPr>
          <w:p w14:paraId="1B9EBF85" w14:textId="77777777" w:rsidR="00834094" w:rsidRDefault="00834094" w:rsidP="00834094"/>
        </w:tc>
      </w:tr>
      <w:tr w:rsidR="00834094" w14:paraId="3916EFC5" w14:textId="77777777" w:rsidTr="00834094">
        <w:tc>
          <w:tcPr>
            <w:tcW w:w="1415" w:type="dxa"/>
          </w:tcPr>
          <w:p w14:paraId="6282F652" w14:textId="17424D30" w:rsidR="00834094" w:rsidRDefault="00834094" w:rsidP="00834094">
            <w:r w:rsidRPr="007E6457">
              <w:t>…..</w:t>
            </w:r>
          </w:p>
        </w:tc>
        <w:tc>
          <w:tcPr>
            <w:tcW w:w="1416" w:type="dxa"/>
          </w:tcPr>
          <w:p w14:paraId="55309855" w14:textId="6597ED0C" w:rsidR="00834094" w:rsidRDefault="00834094" w:rsidP="00834094">
            <w:r w:rsidRPr="007E6457">
              <w:t>…..</w:t>
            </w:r>
          </w:p>
        </w:tc>
        <w:tc>
          <w:tcPr>
            <w:tcW w:w="1416" w:type="dxa"/>
          </w:tcPr>
          <w:p w14:paraId="4450C7F9" w14:textId="106DD18F" w:rsidR="00834094" w:rsidRDefault="00834094" w:rsidP="00834094">
            <w:pPr>
              <w:jc w:val="right"/>
            </w:pPr>
            <w:r w:rsidRPr="007E6457">
              <w:t>…..</w:t>
            </w:r>
          </w:p>
        </w:tc>
        <w:tc>
          <w:tcPr>
            <w:tcW w:w="1416" w:type="dxa"/>
          </w:tcPr>
          <w:p w14:paraId="6A148627" w14:textId="600D1983" w:rsidR="00834094" w:rsidRDefault="00834094" w:rsidP="00834094">
            <w:pPr>
              <w:jc w:val="right"/>
            </w:pPr>
            <w:r w:rsidRPr="007E6457">
              <w:t>…..</w:t>
            </w:r>
          </w:p>
        </w:tc>
        <w:tc>
          <w:tcPr>
            <w:tcW w:w="1416" w:type="dxa"/>
          </w:tcPr>
          <w:p w14:paraId="306B792F" w14:textId="77777777" w:rsidR="00834094" w:rsidRDefault="00834094" w:rsidP="00834094"/>
        </w:tc>
        <w:tc>
          <w:tcPr>
            <w:tcW w:w="1416" w:type="dxa"/>
          </w:tcPr>
          <w:p w14:paraId="2614D2F2" w14:textId="77777777" w:rsidR="00834094" w:rsidRDefault="00834094" w:rsidP="00834094"/>
        </w:tc>
        <w:tc>
          <w:tcPr>
            <w:tcW w:w="1416" w:type="dxa"/>
          </w:tcPr>
          <w:p w14:paraId="07ED63B6" w14:textId="77777777" w:rsidR="00834094" w:rsidRDefault="00834094" w:rsidP="00834094"/>
        </w:tc>
      </w:tr>
      <w:tr w:rsidR="00834094" w14:paraId="7D8083A2" w14:textId="77777777" w:rsidTr="007301F5">
        <w:tc>
          <w:tcPr>
            <w:tcW w:w="1415" w:type="dxa"/>
            <w:vAlign w:val="center"/>
          </w:tcPr>
          <w:p w14:paraId="3152743E" w14:textId="3D453E1E" w:rsidR="00834094" w:rsidRDefault="00834094" w:rsidP="00834094">
            <w:r w:rsidRPr="00AE0FB9">
              <w:rPr>
                <w:i/>
                <w:iCs/>
              </w:rPr>
              <w:t>301</w:t>
            </w:r>
          </w:p>
        </w:tc>
        <w:tc>
          <w:tcPr>
            <w:tcW w:w="1416" w:type="dxa"/>
            <w:vAlign w:val="center"/>
          </w:tcPr>
          <w:p w14:paraId="434245AA" w14:textId="246CEC14" w:rsidR="00834094" w:rsidRDefault="00834094" w:rsidP="00834094">
            <w:r w:rsidRPr="00AE0FB9">
              <w:rPr>
                <w:i/>
                <w:iCs/>
              </w:rPr>
              <w:t>Suite</w:t>
            </w:r>
          </w:p>
        </w:tc>
        <w:tc>
          <w:tcPr>
            <w:tcW w:w="1416" w:type="dxa"/>
            <w:vAlign w:val="center"/>
          </w:tcPr>
          <w:p w14:paraId="60776E1C" w14:textId="01A98A52" w:rsidR="00834094" w:rsidRDefault="00834094" w:rsidP="00834094">
            <w:pPr>
              <w:jc w:val="right"/>
            </w:pPr>
            <w:r w:rsidRPr="00AE0FB9">
              <w:rPr>
                <w:i/>
                <w:iCs/>
              </w:rPr>
              <w:t>175</w:t>
            </w:r>
          </w:p>
        </w:tc>
        <w:tc>
          <w:tcPr>
            <w:tcW w:w="1416" w:type="dxa"/>
            <w:vAlign w:val="center"/>
          </w:tcPr>
          <w:p w14:paraId="60C822D4" w14:textId="602C111A" w:rsidR="00834094" w:rsidRDefault="00834094" w:rsidP="00834094">
            <w:pPr>
              <w:jc w:val="right"/>
            </w:pPr>
            <w:r w:rsidRPr="00AE0FB9">
              <w:rPr>
                <w:i/>
                <w:iCs/>
              </w:rPr>
              <w:t>3,9</w:t>
            </w:r>
          </w:p>
        </w:tc>
        <w:tc>
          <w:tcPr>
            <w:tcW w:w="1416" w:type="dxa"/>
          </w:tcPr>
          <w:p w14:paraId="78ED061D" w14:textId="77777777" w:rsidR="00834094" w:rsidRDefault="00834094" w:rsidP="00834094"/>
        </w:tc>
        <w:tc>
          <w:tcPr>
            <w:tcW w:w="1416" w:type="dxa"/>
          </w:tcPr>
          <w:p w14:paraId="38108457" w14:textId="77777777" w:rsidR="00834094" w:rsidRDefault="00834094" w:rsidP="00834094"/>
        </w:tc>
        <w:tc>
          <w:tcPr>
            <w:tcW w:w="1416" w:type="dxa"/>
          </w:tcPr>
          <w:p w14:paraId="6CB1D68B" w14:textId="77777777" w:rsidR="00834094" w:rsidRDefault="00834094" w:rsidP="00834094"/>
        </w:tc>
      </w:tr>
      <w:tr w:rsidR="00834094" w14:paraId="5A34C2CC" w14:textId="77777777" w:rsidTr="007301F5">
        <w:tc>
          <w:tcPr>
            <w:tcW w:w="1415" w:type="dxa"/>
            <w:vAlign w:val="center"/>
          </w:tcPr>
          <w:p w14:paraId="752CBBA2" w14:textId="1598FDD2" w:rsidR="00834094" w:rsidRDefault="00834094" w:rsidP="00834094">
            <w:r w:rsidRPr="00AE0FB9">
              <w:rPr>
                <w:i/>
                <w:iCs/>
              </w:rPr>
              <w:t>302</w:t>
            </w:r>
          </w:p>
        </w:tc>
        <w:tc>
          <w:tcPr>
            <w:tcW w:w="1416" w:type="dxa"/>
            <w:vAlign w:val="center"/>
          </w:tcPr>
          <w:p w14:paraId="50272B0A" w14:textId="294E2B65" w:rsidR="00834094" w:rsidRDefault="00834094" w:rsidP="00834094">
            <w:r w:rsidRPr="00AE0FB9">
              <w:rPr>
                <w:i/>
                <w:iCs/>
              </w:rPr>
              <w:t>Suite</w:t>
            </w:r>
          </w:p>
        </w:tc>
        <w:tc>
          <w:tcPr>
            <w:tcW w:w="1416" w:type="dxa"/>
            <w:vAlign w:val="center"/>
          </w:tcPr>
          <w:p w14:paraId="09AAFBC6" w14:textId="36E38DD2" w:rsidR="00834094" w:rsidRDefault="00834094" w:rsidP="00834094">
            <w:pPr>
              <w:jc w:val="right"/>
            </w:pPr>
            <w:r w:rsidRPr="00AE0FB9">
              <w:rPr>
                <w:i/>
                <w:iCs/>
              </w:rPr>
              <w:t>190</w:t>
            </w:r>
          </w:p>
        </w:tc>
        <w:tc>
          <w:tcPr>
            <w:tcW w:w="1416" w:type="dxa"/>
            <w:vAlign w:val="center"/>
          </w:tcPr>
          <w:p w14:paraId="7F8985EF" w14:textId="52C479BE" w:rsidR="00834094" w:rsidRDefault="00834094" w:rsidP="00834094">
            <w:pPr>
              <w:jc w:val="right"/>
            </w:pPr>
            <w:r w:rsidRPr="00AE0FB9">
              <w:rPr>
                <w:i/>
                <w:iCs/>
              </w:rPr>
              <w:t>4,3</w:t>
            </w:r>
          </w:p>
        </w:tc>
        <w:tc>
          <w:tcPr>
            <w:tcW w:w="1416" w:type="dxa"/>
          </w:tcPr>
          <w:p w14:paraId="59E42C11" w14:textId="77777777" w:rsidR="00834094" w:rsidRDefault="00834094" w:rsidP="00834094"/>
        </w:tc>
        <w:tc>
          <w:tcPr>
            <w:tcW w:w="1416" w:type="dxa"/>
          </w:tcPr>
          <w:p w14:paraId="217B66F6" w14:textId="77777777" w:rsidR="00834094" w:rsidRDefault="00834094" w:rsidP="00834094"/>
        </w:tc>
        <w:tc>
          <w:tcPr>
            <w:tcW w:w="1416" w:type="dxa"/>
          </w:tcPr>
          <w:p w14:paraId="1629BC98" w14:textId="77777777" w:rsidR="00834094" w:rsidRDefault="00834094" w:rsidP="00834094"/>
        </w:tc>
      </w:tr>
      <w:tr w:rsidR="00834094" w14:paraId="50ABCBF7" w14:textId="77777777" w:rsidTr="007301F5">
        <w:tc>
          <w:tcPr>
            <w:tcW w:w="1415" w:type="dxa"/>
            <w:vAlign w:val="center"/>
          </w:tcPr>
          <w:p w14:paraId="5FE53CE2" w14:textId="567F60AA" w:rsidR="00834094" w:rsidRDefault="00834094" w:rsidP="00834094">
            <w:r w:rsidRPr="00AE0FB9">
              <w:rPr>
                <w:i/>
                <w:iCs/>
              </w:rPr>
              <w:t>303</w:t>
            </w:r>
          </w:p>
        </w:tc>
        <w:tc>
          <w:tcPr>
            <w:tcW w:w="1416" w:type="dxa"/>
            <w:vAlign w:val="center"/>
          </w:tcPr>
          <w:p w14:paraId="785D80DE" w14:textId="6FAC3026" w:rsidR="00834094" w:rsidRDefault="00834094" w:rsidP="00834094">
            <w:r w:rsidRPr="00AE0FB9">
              <w:rPr>
                <w:i/>
                <w:iCs/>
              </w:rPr>
              <w:t>Suite</w:t>
            </w:r>
          </w:p>
        </w:tc>
        <w:tc>
          <w:tcPr>
            <w:tcW w:w="1416" w:type="dxa"/>
            <w:vAlign w:val="center"/>
          </w:tcPr>
          <w:p w14:paraId="3625AB87" w14:textId="3BC00C34" w:rsidR="00834094" w:rsidRDefault="00834094" w:rsidP="00834094">
            <w:pPr>
              <w:jc w:val="right"/>
            </w:pPr>
            <w:r w:rsidRPr="00AE0FB9">
              <w:rPr>
                <w:i/>
                <w:iCs/>
              </w:rPr>
              <w:t>205</w:t>
            </w:r>
          </w:p>
        </w:tc>
        <w:tc>
          <w:tcPr>
            <w:tcW w:w="1416" w:type="dxa"/>
            <w:vAlign w:val="center"/>
          </w:tcPr>
          <w:p w14:paraId="5E321CA7" w14:textId="51A0FE08" w:rsidR="00834094" w:rsidRDefault="00834094" w:rsidP="00834094">
            <w:pPr>
              <w:jc w:val="right"/>
            </w:pPr>
            <w:r w:rsidRPr="00AE0FB9">
              <w:rPr>
                <w:i/>
                <w:iCs/>
              </w:rPr>
              <w:t>4,6</w:t>
            </w:r>
          </w:p>
        </w:tc>
        <w:tc>
          <w:tcPr>
            <w:tcW w:w="1416" w:type="dxa"/>
          </w:tcPr>
          <w:p w14:paraId="43821EDD" w14:textId="77777777" w:rsidR="00834094" w:rsidRDefault="00834094" w:rsidP="00834094"/>
        </w:tc>
        <w:tc>
          <w:tcPr>
            <w:tcW w:w="1416" w:type="dxa"/>
          </w:tcPr>
          <w:p w14:paraId="71E6E936" w14:textId="77777777" w:rsidR="00834094" w:rsidRDefault="00834094" w:rsidP="00834094"/>
        </w:tc>
        <w:tc>
          <w:tcPr>
            <w:tcW w:w="1416" w:type="dxa"/>
          </w:tcPr>
          <w:p w14:paraId="428DB028" w14:textId="77777777" w:rsidR="00834094" w:rsidRDefault="00834094" w:rsidP="00834094"/>
        </w:tc>
      </w:tr>
      <w:tr w:rsidR="00834094" w14:paraId="76BA6A2D" w14:textId="77777777" w:rsidTr="00834094">
        <w:tc>
          <w:tcPr>
            <w:tcW w:w="1415" w:type="dxa"/>
          </w:tcPr>
          <w:p w14:paraId="3322DA40" w14:textId="05E12977" w:rsidR="00834094" w:rsidRDefault="00834094" w:rsidP="00834094">
            <w:r w:rsidRPr="00A66F6C">
              <w:t>…..</w:t>
            </w:r>
          </w:p>
        </w:tc>
        <w:tc>
          <w:tcPr>
            <w:tcW w:w="1416" w:type="dxa"/>
          </w:tcPr>
          <w:p w14:paraId="5B1B95E6" w14:textId="2A007859" w:rsidR="00834094" w:rsidRDefault="00834094" w:rsidP="00834094">
            <w:r w:rsidRPr="00A66F6C">
              <w:t>…..</w:t>
            </w:r>
          </w:p>
        </w:tc>
        <w:tc>
          <w:tcPr>
            <w:tcW w:w="1416" w:type="dxa"/>
          </w:tcPr>
          <w:p w14:paraId="4C5291CA" w14:textId="6F15B80F" w:rsidR="00834094" w:rsidRDefault="00834094" w:rsidP="00834094">
            <w:pPr>
              <w:jc w:val="right"/>
            </w:pPr>
            <w:r w:rsidRPr="00A66F6C">
              <w:t>…..</w:t>
            </w:r>
          </w:p>
        </w:tc>
        <w:tc>
          <w:tcPr>
            <w:tcW w:w="1416" w:type="dxa"/>
          </w:tcPr>
          <w:p w14:paraId="16AFC82E" w14:textId="2F430D76" w:rsidR="00834094" w:rsidRDefault="00834094" w:rsidP="00834094">
            <w:pPr>
              <w:jc w:val="right"/>
            </w:pPr>
            <w:r w:rsidRPr="00A66F6C">
              <w:t>…..</w:t>
            </w:r>
          </w:p>
        </w:tc>
        <w:tc>
          <w:tcPr>
            <w:tcW w:w="1416" w:type="dxa"/>
          </w:tcPr>
          <w:p w14:paraId="709F3F5C" w14:textId="77777777" w:rsidR="00834094" w:rsidRDefault="00834094" w:rsidP="00834094"/>
        </w:tc>
        <w:tc>
          <w:tcPr>
            <w:tcW w:w="1416" w:type="dxa"/>
          </w:tcPr>
          <w:p w14:paraId="284EA489" w14:textId="77777777" w:rsidR="00834094" w:rsidRDefault="00834094" w:rsidP="00834094"/>
        </w:tc>
        <w:tc>
          <w:tcPr>
            <w:tcW w:w="1416" w:type="dxa"/>
          </w:tcPr>
          <w:p w14:paraId="6C0AD5D6" w14:textId="77777777" w:rsidR="00834094" w:rsidRDefault="00834094" w:rsidP="00834094"/>
        </w:tc>
      </w:tr>
    </w:tbl>
    <w:p w14:paraId="21C3DB49" w14:textId="2771AB85" w:rsidR="00AE0FB9" w:rsidRDefault="00AE0FB9" w:rsidP="000D52CE">
      <w:pPr>
        <w:spacing w:before="480" w:after="120"/>
        <w:rPr>
          <w:b/>
          <w:bCs/>
          <w:sz w:val="24"/>
          <w:szCs w:val="24"/>
        </w:rPr>
      </w:pPr>
      <w:r w:rsidRPr="00AE0FB9">
        <w:rPr>
          <w:rFonts w:cs="Arial"/>
          <w:b/>
          <w:bCs/>
          <w:color w:val="FFFFFF" w:themeColor="background1"/>
          <w:sz w:val="24"/>
          <w:szCs w:val="24"/>
          <w:highlight w:val="red"/>
        </w:rPr>
        <w:t xml:space="preserve">Doc. </w:t>
      </w:r>
      <w:proofErr w:type="gramStart"/>
      <w:r w:rsidR="008228E7">
        <w:rPr>
          <w:rFonts w:cs="Arial"/>
          <w:b/>
          <w:bCs/>
          <w:color w:val="FFFFFF" w:themeColor="background1"/>
          <w:sz w:val="24"/>
          <w:szCs w:val="24"/>
          <w:highlight w:val="red"/>
        </w:rPr>
        <w:t>2</w:t>
      </w:r>
      <w:r w:rsidRPr="00AE0FB9">
        <w:rPr>
          <w:rFonts w:cs="Arial"/>
          <w:b/>
          <w:bCs/>
          <w:color w:val="FFFFFF" w:themeColor="background1"/>
          <w:sz w:val="24"/>
          <w:szCs w:val="24"/>
        </w:rPr>
        <w:t xml:space="preserve">  </w:t>
      </w:r>
      <w:r w:rsidRPr="00AE0FB9">
        <w:rPr>
          <w:b/>
          <w:bCs/>
          <w:sz w:val="24"/>
          <w:szCs w:val="24"/>
        </w:rPr>
        <w:t>Feuille</w:t>
      </w:r>
      <w:proofErr w:type="gramEnd"/>
      <w:r w:rsidRPr="00AE0FB9">
        <w:rPr>
          <w:b/>
          <w:bCs/>
          <w:sz w:val="24"/>
          <w:szCs w:val="24"/>
        </w:rPr>
        <w:t xml:space="preserve"> : Seuils</w:t>
      </w:r>
    </w:p>
    <w:tbl>
      <w:tblPr>
        <w:tblStyle w:val="Grilledutableau"/>
        <w:tblW w:w="3399" w:type="dxa"/>
        <w:tblLook w:val="04A0" w:firstRow="1" w:lastRow="0" w:firstColumn="1" w:lastColumn="0" w:noHBand="0" w:noVBand="1"/>
      </w:tblPr>
      <w:tblGrid>
        <w:gridCol w:w="1555"/>
        <w:gridCol w:w="1844"/>
      </w:tblGrid>
      <w:tr w:rsidR="00834094" w14:paraId="4A731030" w14:textId="77777777" w:rsidTr="00834094">
        <w:tc>
          <w:tcPr>
            <w:tcW w:w="1555" w:type="dxa"/>
            <w:shd w:val="clear" w:color="auto" w:fill="E2EFD9" w:themeFill="accent6" w:themeFillTint="33"/>
            <w:vAlign w:val="center"/>
          </w:tcPr>
          <w:p w14:paraId="210F39D2" w14:textId="03B27734" w:rsidR="00834094" w:rsidRDefault="00834094" w:rsidP="00834094">
            <w:r w:rsidRPr="00AE0FB9">
              <w:rPr>
                <w:b/>
                <w:bCs/>
              </w:rPr>
              <w:t>A (Type)</w:t>
            </w:r>
          </w:p>
        </w:tc>
        <w:tc>
          <w:tcPr>
            <w:tcW w:w="1844" w:type="dxa"/>
            <w:shd w:val="clear" w:color="auto" w:fill="E2EFD9" w:themeFill="accent6" w:themeFillTint="33"/>
            <w:vAlign w:val="center"/>
          </w:tcPr>
          <w:p w14:paraId="6029F525" w14:textId="7093AA14" w:rsidR="00834094" w:rsidRDefault="00834094" w:rsidP="00834094">
            <w:r w:rsidRPr="00AE0FB9">
              <w:rPr>
                <w:b/>
                <w:bCs/>
              </w:rPr>
              <w:t>B (Seuil optimal)</w:t>
            </w:r>
          </w:p>
        </w:tc>
      </w:tr>
      <w:tr w:rsidR="00834094" w14:paraId="73788FF7" w14:textId="77777777" w:rsidTr="00834094">
        <w:tc>
          <w:tcPr>
            <w:tcW w:w="1555" w:type="dxa"/>
            <w:vAlign w:val="center"/>
          </w:tcPr>
          <w:p w14:paraId="72B33D06" w14:textId="6BF0B733" w:rsidR="00834094" w:rsidRDefault="00834094" w:rsidP="00834094">
            <w:r w:rsidRPr="00AE0FB9">
              <w:t>Standard</w:t>
            </w:r>
          </w:p>
        </w:tc>
        <w:tc>
          <w:tcPr>
            <w:tcW w:w="1844" w:type="dxa"/>
            <w:vAlign w:val="center"/>
          </w:tcPr>
          <w:p w14:paraId="6138F694" w14:textId="0CB11C23" w:rsidR="00834094" w:rsidRDefault="00834094" w:rsidP="00834094">
            <w:pPr>
              <w:jc w:val="center"/>
            </w:pPr>
            <w:r w:rsidRPr="00AE0FB9">
              <w:t>95</w:t>
            </w:r>
          </w:p>
        </w:tc>
      </w:tr>
      <w:tr w:rsidR="00834094" w14:paraId="503DDF04" w14:textId="77777777" w:rsidTr="00834094">
        <w:tc>
          <w:tcPr>
            <w:tcW w:w="1555" w:type="dxa"/>
            <w:vAlign w:val="center"/>
          </w:tcPr>
          <w:p w14:paraId="1B101103" w14:textId="019120E4" w:rsidR="00834094" w:rsidRDefault="00834094" w:rsidP="00834094">
            <w:r w:rsidRPr="00AE0FB9">
              <w:t>Confort</w:t>
            </w:r>
          </w:p>
        </w:tc>
        <w:tc>
          <w:tcPr>
            <w:tcW w:w="1844" w:type="dxa"/>
            <w:vAlign w:val="center"/>
          </w:tcPr>
          <w:p w14:paraId="52696566" w14:textId="37A78AD1" w:rsidR="00834094" w:rsidRDefault="00834094" w:rsidP="00834094">
            <w:pPr>
              <w:jc w:val="center"/>
            </w:pPr>
            <w:r w:rsidRPr="00AE0FB9">
              <w:t>110</w:t>
            </w:r>
          </w:p>
        </w:tc>
      </w:tr>
      <w:tr w:rsidR="00834094" w14:paraId="10B5DC01" w14:textId="77777777" w:rsidTr="00834094">
        <w:tc>
          <w:tcPr>
            <w:tcW w:w="1555" w:type="dxa"/>
            <w:vAlign w:val="center"/>
          </w:tcPr>
          <w:p w14:paraId="00DEA8B4" w14:textId="3185526A" w:rsidR="00834094" w:rsidRDefault="00834094" w:rsidP="00834094">
            <w:r w:rsidRPr="00AE0FB9">
              <w:t>Suite</w:t>
            </w:r>
          </w:p>
        </w:tc>
        <w:tc>
          <w:tcPr>
            <w:tcW w:w="1844" w:type="dxa"/>
            <w:vAlign w:val="center"/>
          </w:tcPr>
          <w:p w14:paraId="78FAB5B0" w14:textId="62B76D52" w:rsidR="00834094" w:rsidRDefault="00834094" w:rsidP="00834094">
            <w:pPr>
              <w:jc w:val="center"/>
            </w:pPr>
            <w:r w:rsidRPr="00AE0FB9">
              <w:t>125</w:t>
            </w:r>
          </w:p>
        </w:tc>
      </w:tr>
    </w:tbl>
    <w:p w14:paraId="312DEFE0" w14:textId="77777777" w:rsidR="00834094" w:rsidRPr="00AE0FB9" w:rsidRDefault="00834094" w:rsidP="00834094"/>
    <w:p w14:paraId="2AE3E201" w14:textId="77777777" w:rsidR="005A38EA" w:rsidRDefault="005A38EA" w:rsidP="00E27C6A">
      <w:pPr>
        <w:spacing w:before="240" w:after="120"/>
      </w:pPr>
    </w:p>
    <w:bookmarkEnd w:id="1"/>
    <w:p w14:paraId="3309847C" w14:textId="77777777" w:rsidR="00834094" w:rsidRDefault="00834094">
      <w:pPr>
        <w:spacing w:before="240" w:after="120"/>
      </w:pPr>
    </w:p>
    <w:sectPr w:rsidR="00834094" w:rsidSect="005A38EA">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C72"/>
    <w:multiLevelType w:val="hybridMultilevel"/>
    <w:tmpl w:val="CD40CC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8B3D00"/>
    <w:multiLevelType w:val="hybridMultilevel"/>
    <w:tmpl w:val="E97AA67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E8120F"/>
    <w:multiLevelType w:val="hybridMultilevel"/>
    <w:tmpl w:val="FB5ED3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5444FA3"/>
    <w:multiLevelType w:val="multilevel"/>
    <w:tmpl w:val="EE5252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60F68A2"/>
    <w:multiLevelType w:val="multilevel"/>
    <w:tmpl w:val="B0E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932F2"/>
    <w:multiLevelType w:val="multilevel"/>
    <w:tmpl w:val="527C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426D3"/>
    <w:multiLevelType w:val="multilevel"/>
    <w:tmpl w:val="3EF814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BD845FA"/>
    <w:multiLevelType w:val="multilevel"/>
    <w:tmpl w:val="82C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23CAE"/>
    <w:multiLevelType w:val="multilevel"/>
    <w:tmpl w:val="28D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920110">
    <w:abstractNumId w:val="2"/>
  </w:num>
  <w:num w:numId="2" w16cid:durableId="248272180">
    <w:abstractNumId w:val="0"/>
  </w:num>
  <w:num w:numId="3" w16cid:durableId="104889033">
    <w:abstractNumId w:val="3"/>
  </w:num>
  <w:num w:numId="4" w16cid:durableId="1857115934">
    <w:abstractNumId w:val="4"/>
  </w:num>
  <w:num w:numId="5" w16cid:durableId="2025862672">
    <w:abstractNumId w:val="6"/>
  </w:num>
  <w:num w:numId="6" w16cid:durableId="1614902052">
    <w:abstractNumId w:val="7"/>
  </w:num>
  <w:num w:numId="7" w16cid:durableId="1355231891">
    <w:abstractNumId w:val="8"/>
  </w:num>
  <w:num w:numId="8" w16cid:durableId="2042396285">
    <w:abstractNumId w:val="5"/>
  </w:num>
  <w:num w:numId="9" w16cid:durableId="103619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EA"/>
    <w:rsid w:val="000C4FDF"/>
    <w:rsid w:val="000D52CE"/>
    <w:rsid w:val="002F679B"/>
    <w:rsid w:val="00400EB5"/>
    <w:rsid w:val="00521178"/>
    <w:rsid w:val="0058774F"/>
    <w:rsid w:val="005A38EA"/>
    <w:rsid w:val="00701FB0"/>
    <w:rsid w:val="008228E7"/>
    <w:rsid w:val="00834094"/>
    <w:rsid w:val="009850F9"/>
    <w:rsid w:val="009B4EAC"/>
    <w:rsid w:val="00AE0FB9"/>
    <w:rsid w:val="00D5540B"/>
    <w:rsid w:val="00D56D93"/>
    <w:rsid w:val="00E05672"/>
    <w:rsid w:val="00E27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C87"/>
  <w15:chartTrackingRefBased/>
  <w15:docId w15:val="{7F582E3D-2BB9-4CAE-99B5-15C2F7A2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EA"/>
    <w:pPr>
      <w:spacing w:after="0" w:line="240" w:lineRule="auto"/>
    </w:pPr>
    <w:rPr>
      <w:rFonts w:ascii="Arial" w:hAnsi="Arial"/>
      <w:sz w:val="20"/>
    </w:rPr>
  </w:style>
  <w:style w:type="paragraph" w:styleId="Titre2">
    <w:name w:val="heading 2"/>
    <w:basedOn w:val="Normal"/>
    <w:link w:val="Titre2Car"/>
    <w:uiPriority w:val="9"/>
    <w:qFormat/>
    <w:rsid w:val="005A38EA"/>
    <w:pPr>
      <w:spacing w:before="120" w:after="120"/>
      <w:outlineLvl w:val="1"/>
    </w:pPr>
    <w:rPr>
      <w:rFonts w:ascii="Arial Black" w:eastAsia="Times New Roman" w:hAnsi="Arial Black" w:cs="Arial"/>
      <w:b/>
      <w:color w:val="000000"/>
      <w:sz w:val="24"/>
      <w:szCs w:val="20"/>
      <w:lang w:eastAsia="fr-FR"/>
    </w:rPr>
  </w:style>
  <w:style w:type="paragraph" w:styleId="Titre3">
    <w:name w:val="heading 3"/>
    <w:basedOn w:val="Normal"/>
    <w:next w:val="Normal"/>
    <w:link w:val="Titre3Car"/>
    <w:uiPriority w:val="9"/>
    <w:semiHidden/>
    <w:unhideWhenUsed/>
    <w:qFormat/>
    <w:rsid w:val="00AE0F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E0F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A38EA"/>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5A38EA"/>
    <w:pPr>
      <w:ind w:left="720"/>
      <w:contextualSpacing/>
    </w:pPr>
  </w:style>
  <w:style w:type="table" w:styleId="Grilledutableau">
    <w:name w:val="Table Grid"/>
    <w:basedOn w:val="TableauNormal"/>
    <w:uiPriority w:val="59"/>
    <w:rsid w:val="005A38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semiHidden/>
    <w:rsid w:val="00AE0FB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AE0FB9"/>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411</Words>
  <Characters>2204</Characters>
  <Application>Microsoft Office Word</Application>
  <DocSecurity>0</DocSecurity>
  <Lines>59</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2022-12-14T18:50:00Z</dcterms:created>
  <dcterms:modified xsi:type="dcterms:W3CDTF">2025-10-26T17:02:00Z</dcterms:modified>
</cp:coreProperties>
</file>