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E02578" w:rsidRPr="00E02578" w14:paraId="4F35F58D" w14:textId="77777777" w:rsidTr="00AD3BEE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6F13371B" w14:textId="77777777" w:rsidR="00E02578" w:rsidRPr="00E02578" w:rsidRDefault="00E02578" w:rsidP="00E02578">
            <w:pPr>
              <w:pStyle w:val="Titre3"/>
              <w:spacing w:before="12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</w:pPr>
            <w:r w:rsidRPr="00E02578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>Réflexion 6 – Créer un logo avec une IA générative</w:t>
            </w:r>
          </w:p>
        </w:tc>
      </w:tr>
      <w:tr w:rsidR="00E02578" w:rsidRPr="00D5261F" w14:paraId="3056D894" w14:textId="77777777" w:rsidTr="00AD3BEE">
        <w:trPr>
          <w:trHeight w:val="386"/>
        </w:trPr>
        <w:tc>
          <w:tcPr>
            <w:tcW w:w="1413" w:type="dxa"/>
            <w:shd w:val="clear" w:color="auto" w:fill="FFFF00"/>
            <w:vAlign w:val="center"/>
          </w:tcPr>
          <w:p w14:paraId="641A0E0B" w14:textId="77777777" w:rsidR="00E02578" w:rsidRPr="00A1499C" w:rsidRDefault="00E02578" w:rsidP="00AD3BEE">
            <w:pPr>
              <w:jc w:val="center"/>
            </w:pPr>
            <w:r w:rsidRPr="00A06FAA">
              <w:t>Durée</w:t>
            </w:r>
            <w:r w:rsidRPr="007F1F5E">
              <w:t xml:space="preserve"> : </w:t>
            </w:r>
            <w:r w:rsidRPr="006A0620">
              <w:t>15</w:t>
            </w:r>
            <w:r>
              <w:t>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5699A472" w14:textId="77777777" w:rsidR="00E02578" w:rsidRPr="00A1499C" w:rsidRDefault="00E02578" w:rsidP="00AD3BEE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2DFFDB3D" wp14:editId="4B8A8CED">
                  <wp:extent cx="288000" cy="288000"/>
                  <wp:effectExtent l="0" t="0" r="0" b="0"/>
                  <wp:docPr id="1594257292" name="Graphique 159425729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1D4D2ACE" wp14:editId="346FD7FC">
                  <wp:extent cx="319016" cy="288000"/>
                  <wp:effectExtent l="0" t="0" r="0" b="0"/>
                  <wp:docPr id="195632666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49240" name="Graphique 256949240" descr="Deux hommes avec un remplissage uni"/>
                          <pic:cNvPicPr/>
                        </pic:nvPicPr>
                        <pic:blipFill rotWithShape="1"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4359" b="5363"/>
                          <a:stretch/>
                        </pic:blipFill>
                        <pic:spPr bwMode="auto">
                          <a:xfrm>
                            <a:off x="0" y="0"/>
                            <a:ext cx="31901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F468B32" w14:textId="77777777" w:rsidR="00E02578" w:rsidRPr="00A1499C" w:rsidRDefault="00E02578" w:rsidP="00AD3BEE">
            <w:pPr>
              <w:jc w:val="center"/>
            </w:pPr>
            <w:r>
              <w:t>Source</w:t>
            </w:r>
          </w:p>
        </w:tc>
      </w:tr>
    </w:tbl>
    <w:p w14:paraId="0EBF7053" w14:textId="77777777" w:rsidR="00E02578" w:rsidRDefault="00E02578" w:rsidP="00E02578"/>
    <w:p w14:paraId="6144C95C" w14:textId="77777777" w:rsidR="00E02578" w:rsidRDefault="00E02578" w:rsidP="00E02578">
      <w:r w:rsidRPr="00242E4B">
        <w:t>La société</w:t>
      </w:r>
      <w:r>
        <w:t xml:space="preserve"> </w:t>
      </w:r>
      <w:r w:rsidRPr="00242E4B">
        <w:t>les petits rêveurs vient d'être créé</w:t>
      </w:r>
      <w:r>
        <w:t>e. C</w:t>
      </w:r>
      <w:r w:rsidRPr="00242E4B">
        <w:t xml:space="preserve">'est une maison d'édition </w:t>
      </w:r>
      <w:r>
        <w:t>de livre</w:t>
      </w:r>
      <w:r w:rsidRPr="00242E4B">
        <w:t xml:space="preserve"> pour enfant</w:t>
      </w:r>
      <w:r>
        <w:t xml:space="preserve">. </w:t>
      </w:r>
      <w:r w:rsidRPr="00242E4B">
        <w:t>Sa directrice n'a pas de logo</w:t>
      </w:r>
      <w:r>
        <w:t>. E</w:t>
      </w:r>
      <w:r w:rsidRPr="00242E4B">
        <w:t xml:space="preserve">lle vous demande de lui proposer un logo </w:t>
      </w:r>
      <w:r>
        <w:t>ou une image qui pourrait servir de base à un logo</w:t>
      </w:r>
    </w:p>
    <w:p w14:paraId="26EDCAE1" w14:textId="77777777" w:rsidR="00E02578" w:rsidRDefault="00E02578" w:rsidP="00E02578"/>
    <w:p w14:paraId="0B8CE844" w14:textId="77777777" w:rsidR="00E02578" w:rsidRPr="00242E4B" w:rsidRDefault="00E02578" w:rsidP="00E02578">
      <w:pPr>
        <w:spacing w:after="120"/>
        <w:rPr>
          <w:b/>
          <w:bCs/>
          <w:sz w:val="24"/>
          <w:szCs w:val="28"/>
        </w:rPr>
      </w:pPr>
      <w:r w:rsidRPr="00242E4B">
        <w:rPr>
          <w:b/>
          <w:bCs/>
          <w:sz w:val="24"/>
          <w:szCs w:val="28"/>
        </w:rPr>
        <w:t xml:space="preserve">Travail à faire </w:t>
      </w:r>
    </w:p>
    <w:p w14:paraId="37B739F7" w14:textId="1326D1CE" w:rsidR="00E02578" w:rsidRDefault="00E02578" w:rsidP="00E02578">
      <w:r>
        <w:t>P</w:t>
      </w:r>
      <w:r w:rsidRPr="00242E4B">
        <w:t>ropose</w:t>
      </w:r>
      <w:r>
        <w:t>z</w:t>
      </w:r>
      <w:r w:rsidRPr="00242E4B">
        <w:t xml:space="preserve"> un logo </w:t>
      </w:r>
      <w:r>
        <w:t>ou une image pouvant servir à la création d’un logo à l’aide d’une IA</w:t>
      </w:r>
      <w:r w:rsidRPr="00242E4B">
        <w:t xml:space="preserve"> générati</w:t>
      </w:r>
      <w:r>
        <w:t>ve (</w:t>
      </w:r>
      <w:r w:rsidR="0029381F">
        <w:t>d</w:t>
      </w:r>
      <w:r>
        <w:t>’autres IA sont possibles)</w:t>
      </w:r>
    </w:p>
    <w:p w14:paraId="0B379A97" w14:textId="77777777" w:rsidR="00E02578" w:rsidRDefault="00E02578" w:rsidP="00E0257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02578" w14:paraId="3525BA74" w14:textId="77777777" w:rsidTr="00AD3BEE">
        <w:tc>
          <w:tcPr>
            <w:tcW w:w="3303" w:type="dxa"/>
            <w:vAlign w:val="center"/>
          </w:tcPr>
          <w:p w14:paraId="6F324EDF" w14:textId="77777777" w:rsidR="00E02578" w:rsidRPr="00122D92" w:rsidRDefault="00E02578" w:rsidP="00AD3BEE">
            <w:pPr>
              <w:jc w:val="center"/>
              <w:rPr>
                <w:b/>
                <w:bCs/>
                <w:sz w:val="24"/>
                <w:szCs w:val="28"/>
              </w:rPr>
            </w:pPr>
            <w:r w:rsidRPr="00122D92">
              <w:rPr>
                <w:b/>
                <w:bCs/>
                <w:sz w:val="24"/>
                <w:szCs w:val="28"/>
              </w:rPr>
              <w:t xml:space="preserve">ChatGPT </w:t>
            </w:r>
            <w:r>
              <w:rPr>
                <w:b/>
                <w:bCs/>
                <w:sz w:val="24"/>
                <w:szCs w:val="28"/>
              </w:rPr>
              <w:t xml:space="preserve">- </w:t>
            </w:r>
            <w:r w:rsidRPr="00122D92">
              <w:rPr>
                <w:b/>
                <w:bCs/>
                <w:sz w:val="24"/>
                <w:szCs w:val="28"/>
              </w:rPr>
              <w:t>Dall-E</w:t>
            </w:r>
          </w:p>
        </w:tc>
        <w:tc>
          <w:tcPr>
            <w:tcW w:w="3304" w:type="dxa"/>
          </w:tcPr>
          <w:p w14:paraId="70FD38A6" w14:textId="77777777" w:rsidR="00E02578" w:rsidRDefault="00E02578" w:rsidP="00AD3BEE"/>
          <w:p w14:paraId="075A2FD7" w14:textId="77777777" w:rsidR="00E02578" w:rsidRDefault="00E02578" w:rsidP="00AD3BEE"/>
          <w:p w14:paraId="11F4FF00" w14:textId="77777777" w:rsidR="00E02578" w:rsidRDefault="00E02578" w:rsidP="00AD3BEE"/>
          <w:p w14:paraId="0DF5A096" w14:textId="77777777" w:rsidR="00E02578" w:rsidRDefault="00E02578" w:rsidP="00AD3BEE"/>
          <w:p w14:paraId="7808ADCE" w14:textId="40DD0746" w:rsidR="00E02578" w:rsidRDefault="00E02578" w:rsidP="00AD3BEE"/>
        </w:tc>
        <w:tc>
          <w:tcPr>
            <w:tcW w:w="3304" w:type="dxa"/>
          </w:tcPr>
          <w:p w14:paraId="0000AE27" w14:textId="0CB471E2" w:rsidR="00E02578" w:rsidRDefault="00E02578" w:rsidP="00AD3BEE"/>
        </w:tc>
      </w:tr>
      <w:tr w:rsidR="00E02578" w14:paraId="7A7C21DC" w14:textId="77777777" w:rsidTr="00AD3BEE">
        <w:tc>
          <w:tcPr>
            <w:tcW w:w="3303" w:type="dxa"/>
            <w:vAlign w:val="center"/>
          </w:tcPr>
          <w:p w14:paraId="036EB509" w14:textId="77777777" w:rsidR="00E02578" w:rsidRPr="00122D92" w:rsidRDefault="00E02578" w:rsidP="00AD3BEE">
            <w:pPr>
              <w:jc w:val="center"/>
              <w:rPr>
                <w:b/>
                <w:bCs/>
                <w:sz w:val="24"/>
                <w:szCs w:val="28"/>
              </w:rPr>
            </w:pPr>
            <w:r w:rsidRPr="00122D92">
              <w:rPr>
                <w:b/>
                <w:bCs/>
                <w:sz w:val="24"/>
                <w:szCs w:val="28"/>
              </w:rPr>
              <w:t>Léonardo</w:t>
            </w:r>
          </w:p>
        </w:tc>
        <w:tc>
          <w:tcPr>
            <w:tcW w:w="3304" w:type="dxa"/>
          </w:tcPr>
          <w:p w14:paraId="5FC6D08D" w14:textId="77777777" w:rsidR="00E02578" w:rsidRDefault="00E02578" w:rsidP="00AD3BEE"/>
          <w:p w14:paraId="318E3A38" w14:textId="77777777" w:rsidR="00E02578" w:rsidRDefault="00E02578" w:rsidP="00AD3BEE"/>
          <w:p w14:paraId="48157167" w14:textId="77777777" w:rsidR="00E02578" w:rsidRDefault="00E02578" w:rsidP="00AD3BEE"/>
          <w:p w14:paraId="62A13D37" w14:textId="77777777" w:rsidR="00E02578" w:rsidRDefault="00E02578" w:rsidP="00AD3BEE"/>
          <w:p w14:paraId="16454BE3" w14:textId="77777777" w:rsidR="00E02578" w:rsidRDefault="00E02578" w:rsidP="00AD3BEE"/>
          <w:p w14:paraId="4923C0B5" w14:textId="5F366AB8" w:rsidR="00E02578" w:rsidRDefault="00E02578" w:rsidP="00AD3BEE"/>
        </w:tc>
        <w:tc>
          <w:tcPr>
            <w:tcW w:w="3304" w:type="dxa"/>
          </w:tcPr>
          <w:p w14:paraId="7BA4C08F" w14:textId="25B300E7" w:rsidR="00E02578" w:rsidRDefault="00E02578" w:rsidP="00AD3BEE">
            <w:pPr>
              <w:rPr>
                <w:noProof/>
              </w:rPr>
            </w:pPr>
          </w:p>
        </w:tc>
      </w:tr>
      <w:tr w:rsidR="00E02578" w14:paraId="49306F1E" w14:textId="77777777" w:rsidTr="00AD3BEE">
        <w:tc>
          <w:tcPr>
            <w:tcW w:w="3303" w:type="dxa"/>
            <w:vAlign w:val="center"/>
          </w:tcPr>
          <w:p w14:paraId="072BF521" w14:textId="77777777" w:rsidR="00E02578" w:rsidRPr="00122D92" w:rsidRDefault="00E02578" w:rsidP="00AD3BE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Microsoft </w:t>
            </w:r>
            <w:r w:rsidRPr="00122D92">
              <w:rPr>
                <w:b/>
                <w:bCs/>
                <w:sz w:val="24"/>
                <w:szCs w:val="28"/>
              </w:rPr>
              <w:t>Copilot</w:t>
            </w:r>
          </w:p>
        </w:tc>
        <w:tc>
          <w:tcPr>
            <w:tcW w:w="3304" w:type="dxa"/>
          </w:tcPr>
          <w:p w14:paraId="068CF109" w14:textId="77777777" w:rsidR="00E02578" w:rsidRDefault="00E02578" w:rsidP="00AD3BEE"/>
          <w:p w14:paraId="0429A284" w14:textId="77777777" w:rsidR="00E02578" w:rsidRDefault="00E02578" w:rsidP="00AD3BEE"/>
          <w:p w14:paraId="254887B9" w14:textId="77777777" w:rsidR="00E02578" w:rsidRDefault="00E02578" w:rsidP="00AD3BEE"/>
          <w:p w14:paraId="083E0F6A" w14:textId="77777777" w:rsidR="00E02578" w:rsidRDefault="00E02578" w:rsidP="00AD3BEE"/>
          <w:p w14:paraId="30091FFE" w14:textId="77777777" w:rsidR="00E02578" w:rsidRDefault="00E02578" w:rsidP="00AD3BEE"/>
          <w:p w14:paraId="3C679E5F" w14:textId="751B91A0" w:rsidR="00E02578" w:rsidRDefault="00E02578" w:rsidP="00AD3BEE"/>
        </w:tc>
        <w:tc>
          <w:tcPr>
            <w:tcW w:w="3304" w:type="dxa"/>
          </w:tcPr>
          <w:p w14:paraId="6E3382DE" w14:textId="4DE8C006" w:rsidR="00E02578" w:rsidRDefault="00E02578" w:rsidP="00AD3BEE"/>
        </w:tc>
      </w:tr>
      <w:tr w:rsidR="00E02578" w14:paraId="2F913964" w14:textId="77777777" w:rsidTr="00AD3BEE">
        <w:tc>
          <w:tcPr>
            <w:tcW w:w="3303" w:type="dxa"/>
            <w:vAlign w:val="center"/>
          </w:tcPr>
          <w:p w14:paraId="62239E19" w14:textId="77777777" w:rsidR="00E02578" w:rsidRPr="00122D92" w:rsidRDefault="00E02578" w:rsidP="00AD3BE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Firefly (Adobe)</w:t>
            </w:r>
          </w:p>
        </w:tc>
        <w:tc>
          <w:tcPr>
            <w:tcW w:w="3304" w:type="dxa"/>
          </w:tcPr>
          <w:p w14:paraId="1DAF165A" w14:textId="77777777" w:rsidR="00E02578" w:rsidRDefault="00E02578" w:rsidP="00AD3BEE"/>
          <w:p w14:paraId="51C66728" w14:textId="77777777" w:rsidR="00E02578" w:rsidRDefault="00E02578" w:rsidP="00AD3BEE"/>
          <w:p w14:paraId="461756B3" w14:textId="77777777" w:rsidR="00E02578" w:rsidRDefault="00E02578" w:rsidP="00AD3BEE"/>
          <w:p w14:paraId="48B0DB2A" w14:textId="77777777" w:rsidR="00E02578" w:rsidRDefault="00E02578" w:rsidP="00AD3BEE"/>
          <w:p w14:paraId="54135D79" w14:textId="77777777" w:rsidR="00E02578" w:rsidRDefault="00E02578" w:rsidP="00AD3BEE"/>
          <w:p w14:paraId="0B751ADF" w14:textId="3B66E0DA" w:rsidR="00E02578" w:rsidRDefault="00E02578" w:rsidP="00AD3BEE"/>
        </w:tc>
        <w:tc>
          <w:tcPr>
            <w:tcW w:w="3304" w:type="dxa"/>
          </w:tcPr>
          <w:p w14:paraId="2694A52B" w14:textId="4B55F362" w:rsidR="00E02578" w:rsidRDefault="00E02578" w:rsidP="00AD3BEE"/>
        </w:tc>
      </w:tr>
    </w:tbl>
    <w:p w14:paraId="715371D7" w14:textId="77777777" w:rsidR="00E02578" w:rsidRDefault="00E02578" w:rsidP="00E02578"/>
    <w:p w14:paraId="29432E02" w14:textId="77777777" w:rsidR="00E02578" w:rsidRDefault="00E02578" w:rsidP="00E02578"/>
    <w:p w14:paraId="1148C198" w14:textId="77777777" w:rsidR="00E02578" w:rsidRDefault="00E02578" w:rsidP="00E02578"/>
    <w:p w14:paraId="2F37A6E8" w14:textId="77777777" w:rsidR="00E02578" w:rsidRDefault="00E02578" w:rsidP="00E02578"/>
    <w:p w14:paraId="050ADF16" w14:textId="77777777" w:rsidR="00E02578" w:rsidRDefault="00E02578" w:rsidP="00E02578"/>
    <w:p w14:paraId="0D1D0971" w14:textId="77777777" w:rsidR="00E02578" w:rsidRDefault="00E02578" w:rsidP="00E02578"/>
    <w:p w14:paraId="08027DF5" w14:textId="77777777" w:rsidR="00AB1AE6" w:rsidRPr="00E02578" w:rsidRDefault="00AB1AE6" w:rsidP="00E02578"/>
    <w:sectPr w:rsidR="00AB1AE6" w:rsidRPr="00E02578" w:rsidSect="002A0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EE"/>
    <w:rsid w:val="00073855"/>
    <w:rsid w:val="00113F12"/>
    <w:rsid w:val="00191E30"/>
    <w:rsid w:val="00210494"/>
    <w:rsid w:val="0029381F"/>
    <w:rsid w:val="002A0FEE"/>
    <w:rsid w:val="00550382"/>
    <w:rsid w:val="0069790D"/>
    <w:rsid w:val="00720CBE"/>
    <w:rsid w:val="0072415F"/>
    <w:rsid w:val="008C6804"/>
    <w:rsid w:val="008E3A24"/>
    <w:rsid w:val="009A5CF8"/>
    <w:rsid w:val="00A95F38"/>
    <w:rsid w:val="00AB1AE6"/>
    <w:rsid w:val="00AE5D98"/>
    <w:rsid w:val="00E02578"/>
    <w:rsid w:val="00EA48A5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4E13"/>
  <w15:chartTrackingRefBased/>
  <w15:docId w15:val="{DA1A1ECB-C806-4DF2-9024-64E50924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EE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A0FEE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4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0FE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A0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2104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18</cp:revision>
  <dcterms:created xsi:type="dcterms:W3CDTF">2014-06-03T14:04:00Z</dcterms:created>
  <dcterms:modified xsi:type="dcterms:W3CDTF">2025-02-13T19:47:00Z</dcterms:modified>
</cp:coreProperties>
</file>