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91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708"/>
        <w:gridCol w:w="6934"/>
        <w:gridCol w:w="1349"/>
      </w:tblGrid>
      <w:tr w:rsidR="00A97204" w:rsidRPr="00544A1E" w14:paraId="041E2642" w14:textId="77777777" w:rsidTr="00434CBD">
        <w:trPr>
          <w:trHeight w:val="386"/>
        </w:trPr>
        <w:tc>
          <w:tcPr>
            <w:tcW w:w="9991" w:type="dxa"/>
            <w:gridSpan w:val="3"/>
            <w:shd w:val="clear" w:color="auto" w:fill="FFFF00"/>
          </w:tcPr>
          <w:p w14:paraId="10400C22" w14:textId="19E04943" w:rsidR="00A97204" w:rsidRPr="00544A1E" w:rsidRDefault="00434CBD" w:rsidP="00907A8F">
            <w:pPr>
              <w:pStyle w:val="Titre1"/>
              <w:jc w:val="center"/>
              <w:rPr>
                <w:rFonts w:ascii="Arial" w:hAnsi="Arial"/>
                <w:szCs w:val="20"/>
              </w:rPr>
            </w:pPr>
            <w:bookmarkStart w:id="0" w:name="_Hlk510725234"/>
            <w:proofErr w:type="spellStart"/>
            <w:r>
              <w:rPr>
                <w:rFonts w:ascii="Arial" w:hAnsi="Arial"/>
                <w:szCs w:val="20"/>
              </w:rPr>
              <w:t>Reflexion</w:t>
            </w:r>
            <w:proofErr w:type="spellEnd"/>
            <w:r w:rsidR="00A97204" w:rsidRPr="00544A1E">
              <w:rPr>
                <w:rFonts w:ascii="Arial" w:hAnsi="Arial"/>
                <w:szCs w:val="20"/>
              </w:rPr>
              <w:t xml:space="preserve"> 1 : Jeu des erreurs</w:t>
            </w:r>
          </w:p>
        </w:tc>
      </w:tr>
      <w:tr w:rsidR="00A97204" w:rsidRPr="009F41E7" w14:paraId="58477407" w14:textId="77777777" w:rsidTr="00434CBD">
        <w:trPr>
          <w:trHeight w:val="504"/>
        </w:trPr>
        <w:tc>
          <w:tcPr>
            <w:tcW w:w="1708" w:type="dxa"/>
            <w:shd w:val="clear" w:color="auto" w:fill="FFFF00"/>
            <w:vAlign w:val="center"/>
          </w:tcPr>
          <w:p w14:paraId="13AE6468" w14:textId="77777777" w:rsidR="00A97204" w:rsidRPr="009F41E7" w:rsidRDefault="00A97204" w:rsidP="00907A8F">
            <w:pPr>
              <w:jc w:val="center"/>
              <w:rPr>
                <w:rFonts w:cs="Arial"/>
              </w:rPr>
            </w:pPr>
            <w:r w:rsidRPr="00153D71">
              <w:rPr>
                <w:rFonts w:cs="Arial"/>
              </w:rPr>
              <w:t>Durée</w:t>
            </w:r>
            <w:r w:rsidRPr="009F41E7">
              <w:rPr>
                <w:rFonts w:cs="Arial"/>
              </w:rPr>
              <w:t xml:space="preserve"> : 1</w:t>
            </w:r>
            <w:r>
              <w:rPr>
                <w:rFonts w:cs="Arial"/>
              </w:rPr>
              <w:t>0’</w:t>
            </w:r>
          </w:p>
        </w:tc>
        <w:tc>
          <w:tcPr>
            <w:tcW w:w="6934" w:type="dxa"/>
            <w:shd w:val="clear" w:color="auto" w:fill="FFFF00"/>
            <w:vAlign w:val="center"/>
          </w:tcPr>
          <w:p w14:paraId="244EA6A0" w14:textId="4AE73231" w:rsidR="00A97204" w:rsidRPr="009F41E7" w:rsidRDefault="00434CBD" w:rsidP="00907A8F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227D56B2" wp14:editId="3D73BCC9">
                  <wp:extent cx="324000" cy="324000"/>
                  <wp:effectExtent l="0" t="0" r="0" b="0"/>
                  <wp:docPr id="971952919" name="Graphique 97195291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shd w:val="clear" w:color="auto" w:fill="FFFF00"/>
            <w:vAlign w:val="center"/>
          </w:tcPr>
          <w:p w14:paraId="785B0E7B" w14:textId="6B87845E" w:rsidR="00A97204" w:rsidRPr="009F41E7" w:rsidRDefault="00434CBD" w:rsidP="00907A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A97204">
              <w:rPr>
                <w:rFonts w:cs="Arial"/>
              </w:rPr>
              <w:t>ource</w:t>
            </w:r>
          </w:p>
        </w:tc>
      </w:tr>
    </w:tbl>
    <w:p w14:paraId="483B0762" w14:textId="77777777" w:rsidR="00A97204" w:rsidRPr="00153D71" w:rsidRDefault="00A97204" w:rsidP="00A97204">
      <w:pPr>
        <w:tabs>
          <w:tab w:val="left" w:pos="1951"/>
        </w:tabs>
        <w:spacing w:before="120" w:after="120"/>
        <w:rPr>
          <w:rFonts w:cs="Arial"/>
          <w:b/>
          <w:sz w:val="24"/>
        </w:rPr>
      </w:pPr>
      <w:r w:rsidRPr="00153D71">
        <w:rPr>
          <w:rFonts w:cs="Arial"/>
          <w:b/>
          <w:sz w:val="24"/>
        </w:rPr>
        <w:t>Travail à faire</w:t>
      </w:r>
    </w:p>
    <w:p w14:paraId="1B972873" w14:textId="77777777" w:rsidR="00A97204" w:rsidRPr="00C17592" w:rsidRDefault="00A97204" w:rsidP="00A97204">
      <w:pPr>
        <w:tabs>
          <w:tab w:val="left" w:pos="1951"/>
        </w:tabs>
        <w:spacing w:before="120" w:after="120"/>
        <w:rPr>
          <w:rFonts w:cs="Arial"/>
        </w:rPr>
      </w:pPr>
      <w:r w:rsidRPr="00C17592">
        <w:rPr>
          <w:rFonts w:cs="Arial"/>
        </w:rPr>
        <w:t>Identifie</w:t>
      </w:r>
      <w:r>
        <w:rPr>
          <w:rFonts w:cs="Arial"/>
        </w:rPr>
        <w:t>z</w:t>
      </w:r>
      <w:r w:rsidRPr="00C17592">
        <w:rPr>
          <w:rFonts w:cs="Arial"/>
        </w:rPr>
        <w:t xml:space="preserve"> les erreurs typographiques glissées dans ces texte</w:t>
      </w:r>
      <w:r>
        <w:rPr>
          <w:rFonts w:cs="Arial"/>
        </w:rPr>
        <w:t>s.</w:t>
      </w:r>
    </w:p>
    <w:p w14:paraId="10F78232" w14:textId="77777777" w:rsidR="00A97204" w:rsidRDefault="00A97204" w:rsidP="00A97204">
      <w:pPr>
        <w:rPr>
          <w:rStyle w:val="lev"/>
        </w:rPr>
      </w:pPr>
    </w:p>
    <w:p w14:paraId="024A7768" w14:textId="77777777" w:rsidR="00A97204" w:rsidRPr="00404BAA" w:rsidRDefault="00A97204" w:rsidP="00A97204">
      <w:pPr>
        <w:shd w:val="clear" w:color="auto" w:fill="C5E0B3" w:themeFill="accent6" w:themeFillTint="66"/>
        <w:rPr>
          <w:rStyle w:val="lev"/>
        </w:rPr>
      </w:pPr>
      <w:r w:rsidRPr="00404BAA">
        <w:rPr>
          <w:rStyle w:val="lev"/>
        </w:rPr>
        <w:t xml:space="preserve">EVALUATION </w:t>
      </w:r>
    </w:p>
    <w:p w14:paraId="7DD38FF1" w14:textId="77777777" w:rsidR="00A97204" w:rsidRPr="00404BAA" w:rsidRDefault="00A97204" w:rsidP="00A97204">
      <w:pPr>
        <w:shd w:val="clear" w:color="auto" w:fill="C5E0B3" w:themeFill="accent6" w:themeFillTint="66"/>
        <w:spacing w:before="120"/>
        <w:rPr>
          <w:rFonts w:cs="Arial"/>
          <w:color w:val="000000"/>
        </w:rPr>
      </w:pPr>
      <w:r>
        <w:rPr>
          <w:rFonts w:cs="Arial"/>
        </w:rPr>
        <w:t xml:space="preserve">Mr </w:t>
      </w:r>
      <w:proofErr w:type="spellStart"/>
      <w:r>
        <w:rPr>
          <w:rFonts w:cs="Arial"/>
        </w:rPr>
        <w:t>a</w:t>
      </w:r>
      <w:r w:rsidRPr="00404BAA">
        <w:rPr>
          <w:rFonts w:cs="Arial"/>
        </w:rPr>
        <w:t>ndré</w:t>
      </w:r>
      <w:proofErr w:type="spellEnd"/>
      <w:r w:rsidRPr="00404BAA">
        <w:rPr>
          <w:rFonts w:cs="Arial"/>
        </w:rPr>
        <w:t xml:space="preserve"> </w:t>
      </w:r>
      <w:proofErr w:type="spellStart"/>
      <w:r w:rsidRPr="00404BAA">
        <w:rPr>
          <w:rFonts w:cs="Arial"/>
        </w:rPr>
        <w:t>malraux</w:t>
      </w:r>
      <w:proofErr w:type="spellEnd"/>
      <w:r w:rsidRPr="00404BAA">
        <w:rPr>
          <w:rFonts w:cs="Arial"/>
        </w:rPr>
        <w:t xml:space="preserve"> a souligné l’importance du spirituel</w:t>
      </w:r>
      <w:proofErr w:type="gramStart"/>
      <w:r w:rsidRPr="00404BAA">
        <w:rPr>
          <w:rFonts w:cs="Arial"/>
        </w:rPr>
        <w:t xml:space="preserve"> </w:t>
      </w:r>
      <w:r w:rsidRPr="00404BAA">
        <w:rPr>
          <w:rFonts w:cs="Arial"/>
          <w:color w:val="000000"/>
        </w:rPr>
        <w:t>«Le</w:t>
      </w:r>
      <w:proofErr w:type="gramEnd"/>
      <w:r w:rsidRPr="00404BAA">
        <w:rPr>
          <w:rFonts w:cs="Arial"/>
          <w:color w:val="000000"/>
        </w:rPr>
        <w:t xml:space="preserve"> 21</w:t>
      </w:r>
      <w:r w:rsidRPr="00404BAA">
        <w:rPr>
          <w:rFonts w:cs="Arial"/>
          <w:color w:val="000000"/>
          <w:vertAlign w:val="superscript"/>
        </w:rPr>
        <w:t>e</w:t>
      </w:r>
      <w:r w:rsidRPr="00404BAA">
        <w:rPr>
          <w:rFonts w:cs="Arial"/>
          <w:color w:val="000000"/>
        </w:rPr>
        <w:t xml:space="preserve"> siècle sera religieux ou ne sera pas».</w:t>
      </w:r>
    </w:p>
    <w:p w14:paraId="3846157A" w14:textId="77777777" w:rsidR="00A97204" w:rsidRPr="00404BAA" w:rsidRDefault="00A97204" w:rsidP="00A97204">
      <w:pPr>
        <w:rPr>
          <w:rFonts w:cs="Arial"/>
          <w:color w:val="000000"/>
        </w:rPr>
      </w:pPr>
    </w:p>
    <w:p w14:paraId="73B2BCB6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  <w:r>
        <w:rPr>
          <w:rFonts w:cs="Arial"/>
          <w:color w:val="000000"/>
        </w:rPr>
        <w:t>Réponses</w:t>
      </w:r>
    </w:p>
    <w:p w14:paraId="2AFE98B1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14:paraId="04347A79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14:paraId="6C4B21F6" w14:textId="77777777" w:rsidR="00A97204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14:paraId="1962C871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14:paraId="7DB04414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14:paraId="6E30B9D6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14:paraId="5E562945" w14:textId="77777777" w:rsidR="00A97204" w:rsidRPr="00404BAA" w:rsidRDefault="00A97204" w:rsidP="00A97204">
      <w:pPr>
        <w:rPr>
          <w:rFonts w:cs="Arial"/>
          <w:color w:val="000000"/>
        </w:rPr>
      </w:pPr>
    </w:p>
    <w:p w14:paraId="2A7A36E0" w14:textId="77777777" w:rsidR="00A97204" w:rsidRPr="00404BAA" w:rsidRDefault="00A97204" w:rsidP="00A97204">
      <w:pPr>
        <w:shd w:val="clear" w:color="auto" w:fill="C5E0B3" w:themeFill="accent6" w:themeFillTint="66"/>
        <w:rPr>
          <w:rStyle w:val="lev"/>
        </w:rPr>
      </w:pPr>
      <w:r w:rsidRPr="00404BAA">
        <w:rPr>
          <w:rStyle w:val="lev"/>
        </w:rPr>
        <w:t>A VALOIR</w:t>
      </w:r>
    </w:p>
    <w:p w14:paraId="2D97FE0D" w14:textId="77777777" w:rsidR="00A97204" w:rsidRPr="00404BAA" w:rsidRDefault="00A97204" w:rsidP="00A97204">
      <w:pPr>
        <w:shd w:val="clear" w:color="auto" w:fill="C5E0B3" w:themeFill="accent6" w:themeFillTint="66"/>
        <w:rPr>
          <w:rFonts w:cs="Arial"/>
        </w:rPr>
      </w:pPr>
      <w:r w:rsidRPr="00404BAA">
        <w:rPr>
          <w:rFonts w:cs="Arial"/>
        </w:rPr>
        <w:t>Votre salaire brut sera de 1925€ par mois pour une production minimum de 25m par jour avec une variation de plus ou moins 10% par jour.</w:t>
      </w:r>
    </w:p>
    <w:p w14:paraId="3AFA07EC" w14:textId="77777777" w:rsidR="00A97204" w:rsidRPr="00404BAA" w:rsidRDefault="00A97204" w:rsidP="00A97204">
      <w:pPr>
        <w:rPr>
          <w:rFonts w:cs="Arial"/>
          <w:b/>
        </w:rPr>
      </w:pPr>
    </w:p>
    <w:p w14:paraId="250EC25A" w14:textId="77777777" w:rsidR="00A97204" w:rsidRPr="002F4100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2F4100">
        <w:rPr>
          <w:rFonts w:cs="Arial"/>
        </w:rPr>
        <w:t>Réponses</w:t>
      </w:r>
    </w:p>
    <w:p w14:paraId="4242B376" w14:textId="77777777" w:rsidR="00A97204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3EB9B9F" w14:textId="77777777" w:rsidR="00A97204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0BDEFDD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1A7C79B" w14:textId="77777777" w:rsidR="00A97204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CA14260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17C3824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58279B1" w14:textId="77777777" w:rsidR="00A97204" w:rsidRPr="00404BAA" w:rsidRDefault="00A97204" w:rsidP="00A97204">
      <w:pPr>
        <w:rPr>
          <w:rFonts w:cs="Arial"/>
          <w:b/>
        </w:rPr>
      </w:pPr>
    </w:p>
    <w:p w14:paraId="5983797B" w14:textId="77777777" w:rsidR="00A97204" w:rsidRPr="00404BAA" w:rsidRDefault="00A97204" w:rsidP="00A97204">
      <w:pPr>
        <w:shd w:val="clear" w:color="auto" w:fill="C5E0B3" w:themeFill="accent6" w:themeFillTint="66"/>
        <w:rPr>
          <w:rStyle w:val="lev"/>
        </w:rPr>
      </w:pPr>
      <w:r w:rsidRPr="00404BAA">
        <w:rPr>
          <w:rStyle w:val="lev"/>
        </w:rPr>
        <w:t>REVOLUTION</w:t>
      </w:r>
    </w:p>
    <w:p w14:paraId="23D83907" w14:textId="77777777" w:rsidR="00A97204" w:rsidRPr="00404BAA" w:rsidRDefault="00A97204" w:rsidP="00A97204">
      <w:pPr>
        <w:shd w:val="clear" w:color="auto" w:fill="C5E0B3" w:themeFill="accent6" w:themeFillTint="66"/>
        <w:rPr>
          <w:rFonts w:cs="Arial"/>
        </w:rPr>
      </w:pPr>
      <w:r w:rsidRPr="00404BAA">
        <w:rPr>
          <w:rFonts w:cs="Arial"/>
        </w:rPr>
        <w:t xml:space="preserve">« Quel est donc ce marché de </w:t>
      </w:r>
      <w:proofErr w:type="gramStart"/>
      <w:r w:rsidRPr="00404BAA">
        <w:rPr>
          <w:rFonts w:cs="Arial"/>
        </w:rPr>
        <w:t>dupe?</w:t>
      </w:r>
      <w:proofErr w:type="gramEnd"/>
      <w:r w:rsidRPr="00404BAA">
        <w:rPr>
          <w:rFonts w:cs="Arial"/>
        </w:rPr>
        <w:t xml:space="preserve"> Je ne vois en ce lieu que flagornerie, bas intérêts et </w:t>
      </w:r>
      <w:proofErr w:type="gramStart"/>
      <w:r w:rsidRPr="00404BAA">
        <w:rPr>
          <w:rFonts w:cs="Arial"/>
        </w:rPr>
        <w:t>vilenie….</w:t>
      </w:r>
      <w:proofErr w:type="gramEnd"/>
      <w:r w:rsidRPr="00404BAA">
        <w:rPr>
          <w:rFonts w:cs="Arial"/>
        </w:rPr>
        <w:t xml:space="preserve"> »  </w:t>
      </w:r>
    </w:p>
    <w:p w14:paraId="3910971D" w14:textId="77777777" w:rsidR="00A97204" w:rsidRPr="00404BAA" w:rsidRDefault="00A97204" w:rsidP="00A97204">
      <w:pPr>
        <w:rPr>
          <w:rFonts w:cs="Arial"/>
          <w:b/>
        </w:rPr>
      </w:pPr>
    </w:p>
    <w:p w14:paraId="4C81F7A5" w14:textId="77777777" w:rsidR="00A97204" w:rsidRPr="002F4100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2F4100">
        <w:rPr>
          <w:rFonts w:cs="Arial"/>
        </w:rPr>
        <w:t>Réponses</w:t>
      </w:r>
    </w:p>
    <w:p w14:paraId="3106530D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AACF8F5" w14:textId="77777777" w:rsidR="00A97204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8D7A3AC" w14:textId="77777777" w:rsidR="00A97204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3AEE110" w14:textId="77777777" w:rsidR="00A97204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6FD0C04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4C2A9D4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AFA0295" w14:textId="77777777" w:rsidR="00A97204" w:rsidRDefault="00A97204" w:rsidP="00A97204">
      <w:pPr>
        <w:rPr>
          <w:rFonts w:ascii="Arial Narrow" w:hAnsi="Arial Narrow" w:cs="Arial"/>
          <w:b/>
        </w:rPr>
      </w:pPr>
    </w:p>
    <w:p w14:paraId="7441DC6D" w14:textId="77777777" w:rsidR="00A97204" w:rsidRPr="00404BAA" w:rsidRDefault="00A97204" w:rsidP="00A97204">
      <w:pPr>
        <w:shd w:val="clear" w:color="auto" w:fill="C5E0B3" w:themeFill="accent6" w:themeFillTint="66"/>
        <w:rPr>
          <w:rFonts w:ascii="Arial Narrow" w:hAnsi="Arial Narrow" w:cs="Arial"/>
          <w:b/>
        </w:rPr>
      </w:pPr>
      <w:r w:rsidRPr="00404BAA">
        <w:rPr>
          <w:rFonts w:ascii="Arial Narrow" w:hAnsi="Arial Narrow" w:cs="Arial"/>
          <w:b/>
        </w:rPr>
        <w:t>FETE DU 1</w:t>
      </w:r>
      <w:r w:rsidRPr="00404BAA">
        <w:rPr>
          <w:rFonts w:ascii="Arial Narrow" w:hAnsi="Arial Narrow" w:cs="Arial"/>
          <w:b/>
          <w:vertAlign w:val="superscript"/>
        </w:rPr>
        <w:t>E</w:t>
      </w:r>
      <w:r w:rsidRPr="00404BAA">
        <w:rPr>
          <w:rFonts w:ascii="Arial Narrow" w:hAnsi="Arial Narrow" w:cs="Arial"/>
          <w:b/>
        </w:rPr>
        <w:t xml:space="preserve"> MAI</w:t>
      </w:r>
    </w:p>
    <w:p w14:paraId="1DB23AAF" w14:textId="77777777" w:rsidR="00A97204" w:rsidRPr="00F36427" w:rsidRDefault="00A97204" w:rsidP="00A97204">
      <w:pPr>
        <w:shd w:val="clear" w:color="auto" w:fill="C5E0B3" w:themeFill="accent6" w:themeFillTint="6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La </w:t>
      </w:r>
      <w:proofErr w:type="spellStart"/>
      <w:r>
        <w:rPr>
          <w:rFonts w:ascii="Arial Narrow" w:hAnsi="Arial Narrow" w:cs="Arial"/>
          <w:sz w:val="24"/>
        </w:rPr>
        <w:t>cfdt</w:t>
      </w:r>
      <w:proofErr w:type="spellEnd"/>
      <w:r>
        <w:rPr>
          <w:rFonts w:ascii="Arial Narrow" w:hAnsi="Arial Narrow" w:cs="Arial"/>
          <w:sz w:val="24"/>
        </w:rPr>
        <w:t xml:space="preserve"> et</w:t>
      </w:r>
      <w:r w:rsidRPr="00F36427">
        <w:rPr>
          <w:rFonts w:ascii="Arial Narrow" w:hAnsi="Arial Narrow" w:cs="Arial"/>
          <w:sz w:val="24"/>
        </w:rPr>
        <w:t xml:space="preserve"> la </w:t>
      </w:r>
      <w:proofErr w:type="spellStart"/>
      <w:r w:rsidRPr="00F36427">
        <w:rPr>
          <w:rFonts w:ascii="Arial Narrow" w:hAnsi="Arial Narrow" w:cs="Arial"/>
          <w:sz w:val="24"/>
        </w:rPr>
        <w:t>cgt</w:t>
      </w:r>
      <w:proofErr w:type="spellEnd"/>
      <w:r w:rsidRPr="00F36427">
        <w:rPr>
          <w:rFonts w:ascii="Arial Narrow" w:hAnsi="Arial Narrow" w:cs="Arial"/>
          <w:sz w:val="24"/>
        </w:rPr>
        <w:t xml:space="preserve"> soutiennent la revendication de tous les salariés pour une revalorisation du smic catégoriel à 1 550 €. </w:t>
      </w:r>
      <w:r>
        <w:rPr>
          <w:rFonts w:ascii="Arial Narrow" w:hAnsi="Arial Narrow" w:cs="Arial"/>
          <w:sz w:val="24"/>
        </w:rPr>
        <w:t xml:space="preserve">Celle-ci doit </w:t>
      </w:r>
      <w:proofErr w:type="gramStart"/>
      <w:r>
        <w:rPr>
          <w:rFonts w:ascii="Arial Narrow" w:hAnsi="Arial Narrow" w:cs="Arial"/>
          <w:sz w:val="24"/>
        </w:rPr>
        <w:t>intégrer:</w:t>
      </w:r>
      <w:proofErr w:type="gramEnd"/>
      <w:r>
        <w:rPr>
          <w:rFonts w:ascii="Arial Narrow" w:hAnsi="Arial Narrow" w:cs="Arial"/>
          <w:sz w:val="24"/>
        </w:rPr>
        <w:t xml:space="preserve"> les ouvriers spécialisés les ouvriers qualifiés, les techniciens de maintenance etc…</w:t>
      </w:r>
    </w:p>
    <w:p w14:paraId="5982136E" w14:textId="77777777" w:rsidR="00A97204" w:rsidRPr="00404BAA" w:rsidRDefault="00A97204" w:rsidP="00A97204">
      <w:pPr>
        <w:rPr>
          <w:rFonts w:ascii="Arial Narrow" w:hAnsi="Arial Narrow" w:cs="Arial"/>
          <w:b/>
        </w:rPr>
      </w:pPr>
    </w:p>
    <w:p w14:paraId="6E304437" w14:textId="77777777" w:rsidR="00A97204" w:rsidRPr="002F4100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2F4100">
        <w:rPr>
          <w:rFonts w:cs="Arial"/>
        </w:rPr>
        <w:t>Réponses</w:t>
      </w:r>
    </w:p>
    <w:p w14:paraId="4CB5E957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9C59614" w14:textId="77777777" w:rsidR="00A97204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C1B778D" w14:textId="77777777" w:rsidR="00A97204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4C6207C" w14:textId="77777777" w:rsidR="00A97204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FD8FABB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217AEED" w14:textId="77777777" w:rsidR="00A97204" w:rsidRPr="00404BAA" w:rsidRDefault="00A97204" w:rsidP="00A97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bookmarkEnd w:id="0"/>
    <w:p w14:paraId="519E8F84" w14:textId="77777777" w:rsidR="00A97204" w:rsidRDefault="00A97204" w:rsidP="00A97204"/>
    <w:sectPr w:rsidR="00A97204" w:rsidSect="005D7C2A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2A"/>
    <w:rsid w:val="00434CBD"/>
    <w:rsid w:val="005D7C2A"/>
    <w:rsid w:val="00A97204"/>
    <w:rsid w:val="00E3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B00F"/>
  <w15:chartTrackingRefBased/>
  <w15:docId w15:val="{75ED9A51-8606-4449-826D-02B61C5E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C2A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D7C2A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7C2A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table" w:styleId="Grilledutableau">
    <w:name w:val="Table Grid"/>
    <w:basedOn w:val="TableauNormal"/>
    <w:uiPriority w:val="59"/>
    <w:rsid w:val="005D7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rsid w:val="005D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2018-04-05T18:58:00Z</dcterms:created>
  <dcterms:modified xsi:type="dcterms:W3CDTF">2025-01-16T23:24:00Z</dcterms:modified>
</cp:coreProperties>
</file>