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62" w:type="dxa"/>
        <w:shd w:val="clear" w:color="auto" w:fill="92D050"/>
        <w:tblLook w:val="04A0" w:firstRow="1" w:lastRow="0" w:firstColumn="1" w:lastColumn="0" w:noHBand="0" w:noVBand="1"/>
      </w:tblPr>
      <w:tblGrid>
        <w:gridCol w:w="1772"/>
        <w:gridCol w:w="6022"/>
        <w:gridCol w:w="11"/>
        <w:gridCol w:w="2257"/>
      </w:tblGrid>
      <w:tr w:rsidR="00114214" w14:paraId="1FE44A3E" w14:textId="77777777" w:rsidTr="006D24B0">
        <w:tc>
          <w:tcPr>
            <w:tcW w:w="7895" w:type="dxa"/>
            <w:gridSpan w:val="2"/>
            <w:shd w:val="clear" w:color="auto" w:fill="92D050"/>
            <w:vAlign w:val="center"/>
          </w:tcPr>
          <w:p w14:paraId="50E4BEA2" w14:textId="45E98681" w:rsidR="00114214" w:rsidRPr="00772748" w:rsidRDefault="00114214" w:rsidP="006D24B0">
            <w:pPr>
              <w:spacing w:before="0" w:after="120"/>
              <w:jc w:val="center"/>
              <w:rPr>
                <w:b/>
                <w:bCs/>
              </w:rPr>
            </w:pPr>
            <w:r w:rsidRPr="00772748">
              <w:rPr>
                <w:b/>
                <w:bCs/>
                <w:sz w:val="28"/>
                <w:szCs w:val="28"/>
              </w:rPr>
              <w:t xml:space="preserve">Mission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77274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–</w:t>
            </w:r>
            <w:r w:rsidRPr="00772748">
              <w:rPr>
                <w:b/>
                <w:bCs/>
                <w:sz w:val="28"/>
                <w:szCs w:val="28"/>
              </w:rPr>
              <w:t xml:space="preserve"> </w:t>
            </w:r>
            <w:r w:rsidR="00765113">
              <w:rPr>
                <w:b/>
                <w:bCs/>
                <w:sz w:val="28"/>
                <w:szCs w:val="28"/>
              </w:rPr>
              <w:t>Rechercher des indicateurs</w:t>
            </w:r>
            <w:r w:rsidRPr="00E74865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67" w:type="dxa"/>
            <w:gridSpan w:val="2"/>
            <w:shd w:val="clear" w:color="auto" w:fill="92D050"/>
          </w:tcPr>
          <w:p w14:paraId="72722437" w14:textId="77777777" w:rsidR="00114214" w:rsidRDefault="00114214" w:rsidP="006D24B0">
            <w:pPr>
              <w:spacing w:before="0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5CF61B9" wp14:editId="5FE4E446">
                  <wp:extent cx="1303020" cy="486410"/>
                  <wp:effectExtent l="0" t="0" r="0" b="889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64127.t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486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214" w:rsidRPr="00772748" w14:paraId="10DF7329" w14:textId="77777777" w:rsidTr="006D24B0">
        <w:tc>
          <w:tcPr>
            <w:tcW w:w="1781" w:type="dxa"/>
            <w:shd w:val="clear" w:color="auto" w:fill="92D050"/>
            <w:vAlign w:val="center"/>
          </w:tcPr>
          <w:p w14:paraId="1400F488" w14:textId="2D89CB61" w:rsidR="00114214" w:rsidRPr="00772748" w:rsidRDefault="00114214" w:rsidP="006D24B0">
            <w:pPr>
              <w:spacing w:before="0"/>
              <w:jc w:val="center"/>
              <w:rPr>
                <w:bCs/>
              </w:rPr>
            </w:pPr>
            <w:r w:rsidRPr="00772748">
              <w:rPr>
                <w:b/>
              </w:rPr>
              <w:t>Durée</w:t>
            </w:r>
            <w:r w:rsidRPr="00772748">
              <w:rPr>
                <w:bCs/>
              </w:rPr>
              <w:t xml:space="preserve"> : </w:t>
            </w:r>
            <w:r w:rsidR="00443665">
              <w:rPr>
                <w:bCs/>
              </w:rPr>
              <w:t>1</w:t>
            </w:r>
            <w:r>
              <w:rPr>
                <w:bCs/>
              </w:rPr>
              <w:t xml:space="preserve"> h</w:t>
            </w:r>
          </w:p>
        </w:tc>
        <w:tc>
          <w:tcPr>
            <w:tcW w:w="6124" w:type="dxa"/>
            <w:gridSpan w:val="2"/>
            <w:shd w:val="clear" w:color="auto" w:fill="92D050"/>
            <w:vAlign w:val="center"/>
          </w:tcPr>
          <w:p w14:paraId="03B1CE3E" w14:textId="3518B203" w:rsidR="00114214" w:rsidRPr="00772748" w:rsidRDefault="009C7CE7" w:rsidP="006D24B0">
            <w:pPr>
              <w:spacing w:before="0"/>
              <w:jc w:val="center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0F71DD02" wp14:editId="1E3846E2">
                  <wp:extent cx="324000" cy="324000"/>
                  <wp:effectExtent l="0" t="0" r="0" b="0"/>
                  <wp:docPr id="252293104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121409" name="Graphique 1458121409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ou</w:t>
            </w:r>
            <w:r>
              <w:rPr>
                <w:noProof/>
              </w:rPr>
              <w:drawing>
                <wp:inline distT="0" distB="0" distL="0" distR="0" wp14:anchorId="70040592" wp14:editId="65569817">
                  <wp:extent cx="357517" cy="324000"/>
                  <wp:effectExtent l="0" t="0" r="0" b="0"/>
                  <wp:docPr id="515072592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895826" name="Graphique 1497895826" descr="Deux hommes avec un remplissage uni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t="4514" b="4861"/>
                          <a:stretch/>
                        </pic:blipFill>
                        <pic:spPr bwMode="auto">
                          <a:xfrm>
                            <a:off x="0" y="0"/>
                            <a:ext cx="357517" cy="3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7" w:type="dxa"/>
            <w:shd w:val="clear" w:color="auto" w:fill="92D050"/>
            <w:vAlign w:val="center"/>
          </w:tcPr>
          <w:p w14:paraId="5741C2EA" w14:textId="77777777" w:rsidR="00114214" w:rsidRPr="00772748" w:rsidRDefault="00114214" w:rsidP="006D24B0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Source | Excel</w:t>
            </w:r>
          </w:p>
        </w:tc>
      </w:tr>
    </w:tbl>
    <w:p w14:paraId="0C96A243" w14:textId="77777777" w:rsidR="00BE750C" w:rsidRPr="001F7F7C" w:rsidRDefault="00BE750C" w:rsidP="00BE750C">
      <w:pPr>
        <w:spacing w:before="240" w:after="120"/>
        <w:rPr>
          <w:rFonts w:cs="Calibri"/>
          <w:b/>
          <w:bCs/>
          <w:sz w:val="24"/>
        </w:rPr>
      </w:pPr>
      <w:r w:rsidRPr="001F7F7C">
        <w:rPr>
          <w:rFonts w:cs="Calibri"/>
          <w:b/>
          <w:bCs/>
          <w:sz w:val="24"/>
        </w:rPr>
        <w:t xml:space="preserve">Contexte professionnel </w:t>
      </w:r>
    </w:p>
    <w:p w14:paraId="09DB8D54" w14:textId="77777777" w:rsidR="00BE750C" w:rsidRDefault="00BE750C" w:rsidP="00BE750C">
      <w:pPr>
        <w:spacing w:before="60" w:after="60"/>
        <w:jc w:val="both"/>
      </w:pPr>
      <w:r>
        <w:t>La société Signaux Girault conçoit des systèmes de signalisation lumineux reposant sur l’intégration des technologies LED dans des panneaux lumineux. Elle possède trois divisions : enseigne, signalisation, sécurité.</w:t>
      </w:r>
    </w:p>
    <w:p w14:paraId="46C990B4" w14:textId="77777777" w:rsidR="00BE750C" w:rsidRDefault="00BE750C" w:rsidP="00BE750C">
      <w:pPr>
        <w:spacing w:before="60" w:after="60"/>
        <w:jc w:val="both"/>
        <w:rPr>
          <w:lang w:bidi="he-IL"/>
        </w:rPr>
      </w:pPr>
      <w:r w:rsidRPr="00A22E98">
        <w:rPr>
          <w:lang w:bidi="he-IL"/>
        </w:rPr>
        <w:t>La société rencontre des difficultés liées au non-r</w:t>
      </w:r>
      <w:r>
        <w:rPr>
          <w:lang w:bidi="he-IL"/>
        </w:rPr>
        <w:t>espect des chiffrages des devis, en ce qui concerne les pièces spéciales qui intègrent des Led dans des pièces usinées en acier sur des machines à commandes numériques.</w:t>
      </w:r>
      <w:r w:rsidRPr="00A22E98">
        <w:rPr>
          <w:lang w:bidi="he-IL"/>
        </w:rPr>
        <w:t xml:space="preserve"> </w:t>
      </w:r>
    </w:p>
    <w:p w14:paraId="3DC12447" w14:textId="77777777" w:rsidR="00BE750C" w:rsidRDefault="00BE750C" w:rsidP="00BE750C">
      <w:pPr>
        <w:spacing w:before="60" w:after="60"/>
        <w:jc w:val="both"/>
        <w:rPr>
          <w:lang w:bidi="he-IL"/>
        </w:rPr>
      </w:pPr>
      <w:r w:rsidRPr="00A22E98">
        <w:rPr>
          <w:lang w:bidi="he-IL"/>
        </w:rPr>
        <w:t>Une rencontre entre la direction et le</w:t>
      </w:r>
      <w:r>
        <w:rPr>
          <w:lang w:bidi="he-IL"/>
        </w:rPr>
        <w:t>s</w:t>
      </w:r>
      <w:r w:rsidRPr="00A22E98">
        <w:rPr>
          <w:lang w:bidi="he-IL"/>
        </w:rPr>
        <w:t xml:space="preserve"> responsable</w:t>
      </w:r>
      <w:r>
        <w:rPr>
          <w:lang w:bidi="he-IL"/>
        </w:rPr>
        <w:t>s</w:t>
      </w:r>
      <w:r w:rsidRPr="00A22E98">
        <w:rPr>
          <w:lang w:bidi="he-IL"/>
        </w:rPr>
        <w:t xml:space="preserve"> de production a eu lieu. Le compte rendu de cette rencontre vous est remis </w:t>
      </w:r>
      <w:r>
        <w:rPr>
          <w:lang w:bidi="he-IL"/>
        </w:rPr>
        <w:t>(</w:t>
      </w:r>
      <w:r w:rsidRPr="005D6EFA">
        <w:rPr>
          <w:b/>
          <w:bCs/>
          <w:lang w:bidi="he-IL"/>
        </w:rPr>
        <w:t>document 2</w:t>
      </w:r>
      <w:r>
        <w:rPr>
          <w:lang w:bidi="he-IL"/>
        </w:rPr>
        <w:t>)</w:t>
      </w:r>
      <w:r w:rsidRPr="00A22E98">
        <w:rPr>
          <w:lang w:bidi="he-IL"/>
        </w:rPr>
        <w:t>.</w:t>
      </w:r>
    </w:p>
    <w:p w14:paraId="35999E4C" w14:textId="77777777" w:rsidR="00BE750C" w:rsidRPr="00952F9D" w:rsidRDefault="00BE750C" w:rsidP="00BE750C">
      <w:pPr>
        <w:spacing w:before="240" w:after="120"/>
        <w:rPr>
          <w:rFonts w:cs="Calibri"/>
          <w:b/>
          <w:bCs/>
          <w:sz w:val="24"/>
        </w:rPr>
      </w:pPr>
      <w:r w:rsidRPr="00952F9D">
        <w:rPr>
          <w:rFonts w:cs="Calibri"/>
          <w:b/>
          <w:bCs/>
          <w:sz w:val="24"/>
        </w:rPr>
        <w:t>Travail à faire </w:t>
      </w:r>
    </w:p>
    <w:p w14:paraId="615A8FAA" w14:textId="77777777" w:rsidR="00BE750C" w:rsidRPr="004F11E6" w:rsidRDefault="00BE750C" w:rsidP="00BE750C">
      <w:pPr>
        <w:jc w:val="both"/>
        <w:rPr>
          <w:lang w:bidi="he-IL"/>
        </w:rPr>
      </w:pPr>
      <w:r w:rsidRPr="004F11E6">
        <w:rPr>
          <w:rFonts w:cs="Arial"/>
          <w:lang w:bidi="he-IL"/>
        </w:rPr>
        <w:t>Á</w:t>
      </w:r>
      <w:r w:rsidRPr="004F11E6">
        <w:rPr>
          <w:lang w:bidi="he-IL"/>
        </w:rPr>
        <w:t xml:space="preserve"> partir du compte rendu qui vous est remis</w:t>
      </w:r>
      <w:r>
        <w:rPr>
          <w:lang w:bidi="he-IL"/>
        </w:rPr>
        <w:t>, p</w:t>
      </w:r>
      <w:r w:rsidRPr="004F11E6">
        <w:rPr>
          <w:lang w:bidi="he-IL"/>
        </w:rPr>
        <w:t>répare</w:t>
      </w:r>
      <w:r>
        <w:rPr>
          <w:lang w:bidi="he-IL"/>
        </w:rPr>
        <w:t>z</w:t>
      </w:r>
      <w:r w:rsidRPr="004F11E6">
        <w:rPr>
          <w:lang w:bidi="he-IL"/>
        </w:rPr>
        <w:t xml:space="preserve"> l’informatisation du suivi des gammes de production en proposant des indicateurs destinés à suivre la production </w:t>
      </w:r>
      <w:r>
        <w:rPr>
          <w:lang w:bidi="he-IL"/>
        </w:rPr>
        <w:t>(</w:t>
      </w:r>
      <w:r w:rsidRPr="005D6EFA">
        <w:rPr>
          <w:b/>
          <w:bCs/>
          <w:lang w:bidi="he-IL"/>
        </w:rPr>
        <w:t>document 1</w:t>
      </w:r>
      <w:r>
        <w:rPr>
          <w:lang w:bidi="he-IL"/>
        </w:rPr>
        <w:t xml:space="preserve">) </w:t>
      </w:r>
      <w:r w:rsidRPr="004F11E6">
        <w:rPr>
          <w:lang w:bidi="he-IL"/>
        </w:rPr>
        <w:t xml:space="preserve">et à identifier les causes des problèmes rencontrés. </w:t>
      </w:r>
    </w:p>
    <w:p w14:paraId="6A466697" w14:textId="77777777" w:rsidR="00BE750C" w:rsidRPr="004F11E6" w:rsidRDefault="00BE750C" w:rsidP="00BE750C">
      <w:pPr>
        <w:jc w:val="both"/>
        <w:rPr>
          <w:lang w:bidi="he-IL"/>
        </w:rPr>
      </w:pPr>
    </w:p>
    <w:p w14:paraId="29DA9609" w14:textId="77777777" w:rsidR="00BE750C" w:rsidRDefault="00BE750C" w:rsidP="00BE750C">
      <w:pPr>
        <w:spacing w:after="240"/>
        <w:rPr>
          <w:b/>
          <w:sz w:val="24"/>
          <w:szCs w:val="28"/>
          <w:lang w:bidi="he-IL"/>
        </w:rPr>
      </w:pPr>
      <w:r w:rsidRPr="00952F9D">
        <w:rPr>
          <w:b/>
          <w:color w:val="FFFFFF" w:themeColor="background1"/>
          <w:sz w:val="24"/>
          <w:szCs w:val="28"/>
          <w:highlight w:val="red"/>
          <w:lang w:bidi="he-IL"/>
        </w:rPr>
        <w:t>Doc. 1 </w:t>
      </w:r>
      <w:r w:rsidRPr="00952F9D">
        <w:rPr>
          <w:b/>
          <w:color w:val="FFFFFF" w:themeColor="background1"/>
          <w:sz w:val="24"/>
          <w:szCs w:val="28"/>
          <w:lang w:bidi="he-IL"/>
        </w:rPr>
        <w:t xml:space="preserve"> </w:t>
      </w:r>
      <w:r w:rsidRPr="00952F9D">
        <w:rPr>
          <w:b/>
          <w:sz w:val="24"/>
          <w:szCs w:val="28"/>
          <w:lang w:bidi="he-IL"/>
        </w:rPr>
        <w:t>Propositions de solution</w:t>
      </w:r>
      <w:r>
        <w:rPr>
          <w:b/>
          <w:sz w:val="24"/>
          <w:szCs w:val="28"/>
          <w:lang w:bidi="he-IL"/>
        </w:rPr>
        <w:t>s</w:t>
      </w:r>
    </w:p>
    <w:tbl>
      <w:tblPr>
        <w:tblStyle w:val="Grilledutableau"/>
        <w:tblW w:w="9748" w:type="dxa"/>
        <w:tblLook w:val="04A0" w:firstRow="1" w:lastRow="0" w:firstColumn="1" w:lastColumn="0" w:noHBand="0" w:noVBand="1"/>
      </w:tblPr>
      <w:tblGrid>
        <w:gridCol w:w="4219"/>
        <w:gridCol w:w="2247"/>
        <w:gridCol w:w="2006"/>
        <w:gridCol w:w="1276"/>
      </w:tblGrid>
      <w:tr w:rsidR="00BE750C" w:rsidRPr="00F1665A" w14:paraId="0B25BF25" w14:textId="77777777" w:rsidTr="00BA76CB">
        <w:tc>
          <w:tcPr>
            <w:tcW w:w="4219" w:type="dxa"/>
            <w:shd w:val="clear" w:color="auto" w:fill="A8D08D" w:themeFill="accent6" w:themeFillTint="99"/>
            <w:vAlign w:val="center"/>
          </w:tcPr>
          <w:p w14:paraId="41BA8F51" w14:textId="77777777" w:rsidR="00BE750C" w:rsidRPr="00F1665A" w:rsidRDefault="00BE750C" w:rsidP="00BA76CB">
            <w:pPr>
              <w:spacing w:before="60" w:after="60"/>
              <w:jc w:val="center"/>
              <w:rPr>
                <w:rFonts w:cs="Arial"/>
                <w:b/>
                <w:lang w:bidi="he-IL"/>
              </w:rPr>
            </w:pPr>
            <w:r w:rsidRPr="00F1665A">
              <w:rPr>
                <w:rFonts w:cs="Arial"/>
                <w:b/>
                <w:lang w:bidi="he-IL"/>
              </w:rPr>
              <w:t>Problèmes rencontrés</w:t>
            </w:r>
          </w:p>
        </w:tc>
        <w:tc>
          <w:tcPr>
            <w:tcW w:w="2247" w:type="dxa"/>
            <w:shd w:val="clear" w:color="auto" w:fill="A8D08D" w:themeFill="accent6" w:themeFillTint="99"/>
            <w:vAlign w:val="center"/>
          </w:tcPr>
          <w:p w14:paraId="2D18EB2C" w14:textId="77777777" w:rsidR="00BE750C" w:rsidRPr="00F1665A" w:rsidRDefault="00BE750C" w:rsidP="00BA76CB">
            <w:pPr>
              <w:jc w:val="center"/>
              <w:rPr>
                <w:rFonts w:cs="Arial"/>
                <w:b/>
                <w:lang w:bidi="he-IL"/>
              </w:rPr>
            </w:pPr>
            <w:r w:rsidRPr="00F1665A">
              <w:rPr>
                <w:rFonts w:cs="Arial"/>
                <w:b/>
                <w:lang w:bidi="he-IL"/>
              </w:rPr>
              <w:t>Indicateurs</w:t>
            </w:r>
          </w:p>
          <w:p w14:paraId="3002BB2C" w14:textId="77777777" w:rsidR="00BE750C" w:rsidRPr="00F1665A" w:rsidRDefault="00BE750C" w:rsidP="00BA76CB">
            <w:pPr>
              <w:spacing w:before="0" w:after="120"/>
              <w:jc w:val="center"/>
              <w:rPr>
                <w:rFonts w:cs="Arial"/>
                <w:b/>
                <w:lang w:bidi="he-IL"/>
              </w:rPr>
            </w:pPr>
            <w:r w:rsidRPr="00F1665A">
              <w:rPr>
                <w:rFonts w:cs="Arial"/>
                <w:b/>
                <w:lang w:bidi="he-IL"/>
              </w:rPr>
              <w:t>proposés</w:t>
            </w:r>
          </w:p>
        </w:tc>
        <w:tc>
          <w:tcPr>
            <w:tcW w:w="3282" w:type="dxa"/>
            <w:gridSpan w:val="2"/>
            <w:shd w:val="clear" w:color="auto" w:fill="A8D08D" w:themeFill="accent6" w:themeFillTint="99"/>
            <w:vAlign w:val="center"/>
          </w:tcPr>
          <w:p w14:paraId="73D345B2" w14:textId="77777777" w:rsidR="00BE750C" w:rsidRPr="00F1665A" w:rsidRDefault="00BE750C" w:rsidP="00BA76CB">
            <w:pPr>
              <w:spacing w:before="60" w:after="60"/>
              <w:jc w:val="center"/>
              <w:rPr>
                <w:rFonts w:cs="Arial"/>
                <w:b/>
                <w:lang w:bidi="he-IL"/>
              </w:rPr>
            </w:pPr>
            <w:r w:rsidRPr="00F1665A">
              <w:rPr>
                <w:rFonts w:cs="Arial"/>
                <w:b/>
                <w:lang w:bidi="he-IL"/>
              </w:rPr>
              <w:t>Exemples</w:t>
            </w:r>
          </w:p>
        </w:tc>
      </w:tr>
      <w:tr w:rsidR="00BE750C" w:rsidRPr="00A22E98" w14:paraId="206A34F1" w14:textId="77777777" w:rsidTr="00BA76CB">
        <w:tc>
          <w:tcPr>
            <w:tcW w:w="4219" w:type="dxa"/>
            <w:shd w:val="clear" w:color="auto" w:fill="E2EFD9" w:themeFill="accent6" w:themeFillTint="33"/>
          </w:tcPr>
          <w:p w14:paraId="42229D1F" w14:textId="77777777" w:rsidR="00BE750C" w:rsidRPr="00A22E98" w:rsidRDefault="00BE750C" w:rsidP="00BA76CB">
            <w:pPr>
              <w:spacing w:after="120"/>
              <w:rPr>
                <w:rFonts w:cs="Arial"/>
                <w:b/>
                <w:lang w:bidi="he-IL"/>
              </w:rPr>
            </w:pPr>
            <w:r w:rsidRPr="00A22E98">
              <w:rPr>
                <w:rFonts w:cs="Arial"/>
                <w:b/>
                <w:lang w:bidi="he-IL"/>
              </w:rPr>
              <w:t>Gestion du temps</w:t>
            </w:r>
          </w:p>
        </w:tc>
        <w:tc>
          <w:tcPr>
            <w:tcW w:w="2247" w:type="dxa"/>
            <w:shd w:val="clear" w:color="auto" w:fill="E2EFD9" w:themeFill="accent6" w:themeFillTint="33"/>
          </w:tcPr>
          <w:p w14:paraId="44F28E52" w14:textId="77777777" w:rsidR="00BE750C" w:rsidRPr="00A22E98" w:rsidRDefault="00BE750C" w:rsidP="00BA76CB">
            <w:pPr>
              <w:spacing w:before="60" w:after="60"/>
              <w:rPr>
                <w:rFonts w:cs="Arial"/>
                <w:lang w:bidi="he-IL"/>
              </w:rPr>
            </w:pPr>
          </w:p>
        </w:tc>
        <w:tc>
          <w:tcPr>
            <w:tcW w:w="2006" w:type="dxa"/>
            <w:shd w:val="clear" w:color="auto" w:fill="E2EFD9" w:themeFill="accent6" w:themeFillTint="33"/>
          </w:tcPr>
          <w:p w14:paraId="284AB463" w14:textId="77777777" w:rsidR="00BE750C" w:rsidRPr="00A22E98" w:rsidRDefault="00BE750C" w:rsidP="00BA76CB">
            <w:pPr>
              <w:spacing w:before="60" w:after="60"/>
              <w:rPr>
                <w:rFonts w:cs="Arial"/>
                <w:lang w:bidi="he-IL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54F6F036" w14:textId="77777777" w:rsidR="00BE750C" w:rsidRPr="00A22E98" w:rsidRDefault="00BE750C" w:rsidP="00BA76CB">
            <w:pPr>
              <w:spacing w:before="60" w:after="60"/>
              <w:rPr>
                <w:rFonts w:cs="Arial"/>
                <w:lang w:bidi="he-IL"/>
              </w:rPr>
            </w:pPr>
          </w:p>
        </w:tc>
      </w:tr>
      <w:tr w:rsidR="00BE750C" w:rsidRPr="00A22E98" w14:paraId="4A90CDFF" w14:textId="77777777" w:rsidTr="00BA76CB">
        <w:tc>
          <w:tcPr>
            <w:tcW w:w="4219" w:type="dxa"/>
            <w:vAlign w:val="center"/>
          </w:tcPr>
          <w:p w14:paraId="257DB58E" w14:textId="77777777" w:rsidR="00BE750C" w:rsidRPr="00A22E98" w:rsidRDefault="00BE750C" w:rsidP="00BA76CB">
            <w:pPr>
              <w:spacing w:after="120"/>
              <w:rPr>
                <w:rFonts w:cs="Arial"/>
                <w:lang w:bidi="he-IL"/>
              </w:rPr>
            </w:pPr>
            <w:r w:rsidRPr="00A22E98">
              <w:rPr>
                <w:rFonts w:cs="Arial"/>
                <w:lang w:bidi="he-IL"/>
              </w:rPr>
              <w:t>Dépassement des durées de programmation prévues</w:t>
            </w:r>
          </w:p>
        </w:tc>
        <w:tc>
          <w:tcPr>
            <w:tcW w:w="2247" w:type="dxa"/>
            <w:vAlign w:val="center"/>
          </w:tcPr>
          <w:p w14:paraId="62AABE4F" w14:textId="77777777" w:rsidR="00BE750C" w:rsidRPr="00A22E98" w:rsidRDefault="00BE750C" w:rsidP="00BA76CB">
            <w:pPr>
              <w:spacing w:before="60" w:after="60"/>
              <w:rPr>
                <w:rFonts w:cs="Arial"/>
                <w:lang w:bidi="he-IL"/>
              </w:rPr>
            </w:pPr>
          </w:p>
        </w:tc>
        <w:tc>
          <w:tcPr>
            <w:tcW w:w="2006" w:type="dxa"/>
            <w:vAlign w:val="center"/>
          </w:tcPr>
          <w:p w14:paraId="4B53BF9B" w14:textId="77777777" w:rsidR="00BE750C" w:rsidRPr="00A22E98" w:rsidRDefault="00BE750C" w:rsidP="00BA76CB">
            <w:pPr>
              <w:spacing w:before="60" w:after="60"/>
              <w:rPr>
                <w:rFonts w:cs="Arial"/>
                <w:lang w:bidi="he-IL"/>
              </w:rPr>
            </w:pPr>
          </w:p>
        </w:tc>
        <w:tc>
          <w:tcPr>
            <w:tcW w:w="1276" w:type="dxa"/>
            <w:vAlign w:val="center"/>
          </w:tcPr>
          <w:p w14:paraId="66EA6E27" w14:textId="77777777" w:rsidR="00BE750C" w:rsidRPr="00A22E98" w:rsidRDefault="00BE750C" w:rsidP="00BA76CB">
            <w:pPr>
              <w:spacing w:before="60" w:after="60"/>
              <w:rPr>
                <w:rFonts w:cs="Arial"/>
                <w:lang w:bidi="he-IL"/>
              </w:rPr>
            </w:pPr>
          </w:p>
        </w:tc>
      </w:tr>
      <w:tr w:rsidR="00BE750C" w:rsidRPr="00A22E98" w14:paraId="368E584B" w14:textId="77777777" w:rsidTr="00BA76CB">
        <w:tc>
          <w:tcPr>
            <w:tcW w:w="4219" w:type="dxa"/>
            <w:vAlign w:val="center"/>
          </w:tcPr>
          <w:p w14:paraId="303B84D5" w14:textId="77777777" w:rsidR="00BE750C" w:rsidRPr="00A22E98" w:rsidRDefault="00BE750C" w:rsidP="00BA76CB">
            <w:pPr>
              <w:spacing w:after="120"/>
              <w:rPr>
                <w:rFonts w:cs="Arial"/>
                <w:lang w:bidi="he-IL"/>
              </w:rPr>
            </w:pPr>
            <w:r>
              <w:rPr>
                <w:rFonts w:cs="Arial"/>
                <w:lang w:bidi="he-IL"/>
              </w:rPr>
              <w:t xml:space="preserve">Dépassement des </w:t>
            </w:r>
            <w:r w:rsidRPr="00A22E98">
              <w:rPr>
                <w:rFonts w:cs="Arial"/>
                <w:lang w:bidi="he-IL"/>
              </w:rPr>
              <w:t xml:space="preserve">durées de fabrication </w:t>
            </w:r>
            <w:r>
              <w:rPr>
                <w:rFonts w:cs="Arial"/>
                <w:lang w:bidi="he-IL"/>
              </w:rPr>
              <w:t>prévues</w:t>
            </w:r>
            <w:r w:rsidRPr="00A22E98">
              <w:rPr>
                <w:rFonts w:cs="Arial"/>
                <w:lang w:bidi="he-IL"/>
              </w:rPr>
              <w:t xml:space="preserve"> </w:t>
            </w:r>
          </w:p>
        </w:tc>
        <w:tc>
          <w:tcPr>
            <w:tcW w:w="2247" w:type="dxa"/>
            <w:vAlign w:val="center"/>
          </w:tcPr>
          <w:p w14:paraId="7663A702" w14:textId="77777777" w:rsidR="00BE750C" w:rsidRPr="00A22E98" w:rsidRDefault="00BE750C" w:rsidP="00BA76CB">
            <w:pPr>
              <w:spacing w:before="60" w:after="60"/>
              <w:rPr>
                <w:rFonts w:cs="Arial"/>
                <w:lang w:bidi="he-IL"/>
              </w:rPr>
            </w:pPr>
          </w:p>
        </w:tc>
        <w:tc>
          <w:tcPr>
            <w:tcW w:w="2006" w:type="dxa"/>
            <w:vAlign w:val="center"/>
          </w:tcPr>
          <w:p w14:paraId="680AEA71" w14:textId="77777777" w:rsidR="00BE750C" w:rsidRPr="00A22E98" w:rsidRDefault="00BE750C" w:rsidP="00BA76CB">
            <w:pPr>
              <w:spacing w:before="60" w:after="60"/>
              <w:rPr>
                <w:rFonts w:cs="Arial"/>
                <w:lang w:bidi="he-IL"/>
              </w:rPr>
            </w:pPr>
          </w:p>
        </w:tc>
        <w:tc>
          <w:tcPr>
            <w:tcW w:w="1276" w:type="dxa"/>
            <w:vAlign w:val="center"/>
          </w:tcPr>
          <w:p w14:paraId="05D0CE7E" w14:textId="77777777" w:rsidR="00BE750C" w:rsidRPr="00A22E98" w:rsidRDefault="00BE750C" w:rsidP="00BA76CB">
            <w:pPr>
              <w:spacing w:before="60" w:after="60"/>
              <w:rPr>
                <w:rFonts w:cs="Arial"/>
                <w:lang w:bidi="he-IL"/>
              </w:rPr>
            </w:pPr>
          </w:p>
        </w:tc>
      </w:tr>
      <w:tr w:rsidR="00BE750C" w:rsidRPr="00A22E98" w14:paraId="0E681FEE" w14:textId="77777777" w:rsidTr="00BA76CB">
        <w:tc>
          <w:tcPr>
            <w:tcW w:w="4219" w:type="dxa"/>
            <w:shd w:val="clear" w:color="auto" w:fill="E2EFD9" w:themeFill="accent6" w:themeFillTint="33"/>
          </w:tcPr>
          <w:p w14:paraId="0DDE08A5" w14:textId="77777777" w:rsidR="00BE750C" w:rsidRPr="00A22E98" w:rsidRDefault="00BE750C" w:rsidP="00BA76CB">
            <w:pPr>
              <w:spacing w:after="120"/>
              <w:rPr>
                <w:rFonts w:cs="Arial"/>
                <w:b/>
                <w:lang w:bidi="he-IL"/>
              </w:rPr>
            </w:pPr>
            <w:r w:rsidRPr="00A22E98">
              <w:rPr>
                <w:rFonts w:cs="Arial"/>
                <w:b/>
                <w:lang w:bidi="he-IL"/>
              </w:rPr>
              <w:t xml:space="preserve">Rebuts </w:t>
            </w:r>
          </w:p>
        </w:tc>
        <w:tc>
          <w:tcPr>
            <w:tcW w:w="2247" w:type="dxa"/>
            <w:shd w:val="clear" w:color="auto" w:fill="E2EFD9" w:themeFill="accent6" w:themeFillTint="33"/>
            <w:vAlign w:val="center"/>
          </w:tcPr>
          <w:p w14:paraId="19FE5BCA" w14:textId="77777777" w:rsidR="00BE750C" w:rsidRPr="00A22E98" w:rsidRDefault="00BE750C" w:rsidP="00BA76CB">
            <w:pPr>
              <w:spacing w:before="60" w:after="60"/>
              <w:rPr>
                <w:rFonts w:cs="Arial"/>
                <w:lang w:bidi="he-IL"/>
              </w:rPr>
            </w:pPr>
          </w:p>
        </w:tc>
        <w:tc>
          <w:tcPr>
            <w:tcW w:w="2006" w:type="dxa"/>
            <w:shd w:val="clear" w:color="auto" w:fill="E2EFD9" w:themeFill="accent6" w:themeFillTint="33"/>
          </w:tcPr>
          <w:p w14:paraId="4E14108D" w14:textId="77777777" w:rsidR="00BE750C" w:rsidRPr="00A22E98" w:rsidRDefault="00BE750C" w:rsidP="00BA76CB">
            <w:pPr>
              <w:spacing w:before="60" w:after="60"/>
              <w:rPr>
                <w:rFonts w:cs="Arial"/>
                <w:lang w:bidi="he-IL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72CBC597" w14:textId="77777777" w:rsidR="00BE750C" w:rsidRPr="00A22E98" w:rsidRDefault="00BE750C" w:rsidP="00BA76CB">
            <w:pPr>
              <w:spacing w:before="60" w:after="60"/>
              <w:rPr>
                <w:rFonts w:cs="Arial"/>
                <w:lang w:bidi="he-IL"/>
              </w:rPr>
            </w:pPr>
          </w:p>
        </w:tc>
      </w:tr>
      <w:tr w:rsidR="00BE750C" w:rsidRPr="00A22E98" w14:paraId="23BFC8C6" w14:textId="77777777" w:rsidTr="00BA76CB">
        <w:tc>
          <w:tcPr>
            <w:tcW w:w="4219" w:type="dxa"/>
            <w:vMerge w:val="restart"/>
            <w:vAlign w:val="center"/>
          </w:tcPr>
          <w:p w14:paraId="4B9D9A7E" w14:textId="77777777" w:rsidR="00BE750C" w:rsidRPr="00A22E98" w:rsidRDefault="00BE750C" w:rsidP="00BA76CB">
            <w:pPr>
              <w:spacing w:after="120"/>
              <w:rPr>
                <w:rFonts w:cs="Arial"/>
                <w:lang w:bidi="he-IL"/>
              </w:rPr>
            </w:pPr>
            <w:r w:rsidRPr="00A22E98">
              <w:rPr>
                <w:rFonts w:cs="Arial"/>
                <w:lang w:bidi="he-IL"/>
              </w:rPr>
              <w:t xml:space="preserve">Mauvaise programmation des machines par l’opérateur qui doit ensuite ajuster les programmes et </w:t>
            </w:r>
            <w:r>
              <w:rPr>
                <w:rFonts w:cs="Arial"/>
                <w:lang w:bidi="he-IL"/>
              </w:rPr>
              <w:t>re</w:t>
            </w:r>
            <w:r w:rsidRPr="00A22E98">
              <w:rPr>
                <w:rFonts w:cs="Arial"/>
                <w:lang w:bidi="he-IL"/>
              </w:rPr>
              <w:t>régl</w:t>
            </w:r>
            <w:r>
              <w:rPr>
                <w:rFonts w:cs="Arial"/>
                <w:lang w:bidi="he-IL"/>
              </w:rPr>
              <w:t>er l</w:t>
            </w:r>
            <w:r w:rsidRPr="00A22E98">
              <w:rPr>
                <w:rFonts w:cs="Arial"/>
                <w:lang w:bidi="he-IL"/>
              </w:rPr>
              <w:t>es outils</w:t>
            </w:r>
          </w:p>
        </w:tc>
        <w:tc>
          <w:tcPr>
            <w:tcW w:w="2247" w:type="dxa"/>
            <w:vAlign w:val="center"/>
          </w:tcPr>
          <w:p w14:paraId="783CB3FA" w14:textId="77777777" w:rsidR="00BE750C" w:rsidRPr="00A22E98" w:rsidRDefault="00BE750C" w:rsidP="00BA76CB">
            <w:pPr>
              <w:spacing w:before="60" w:after="60"/>
              <w:rPr>
                <w:rFonts w:cs="Arial"/>
                <w:lang w:bidi="he-IL"/>
              </w:rPr>
            </w:pPr>
          </w:p>
        </w:tc>
        <w:tc>
          <w:tcPr>
            <w:tcW w:w="2006" w:type="dxa"/>
            <w:vAlign w:val="center"/>
          </w:tcPr>
          <w:p w14:paraId="4BD186B7" w14:textId="77777777" w:rsidR="00BE750C" w:rsidRPr="00A22E98" w:rsidRDefault="00BE750C" w:rsidP="00BA76CB">
            <w:pPr>
              <w:spacing w:before="60" w:after="60"/>
              <w:rPr>
                <w:rFonts w:cs="Arial"/>
                <w:lang w:bidi="he-IL"/>
              </w:rPr>
            </w:pPr>
          </w:p>
        </w:tc>
        <w:tc>
          <w:tcPr>
            <w:tcW w:w="1276" w:type="dxa"/>
          </w:tcPr>
          <w:p w14:paraId="4029EEED" w14:textId="77777777" w:rsidR="00BE750C" w:rsidRPr="00A22E98" w:rsidRDefault="00BE750C" w:rsidP="00BA76CB">
            <w:pPr>
              <w:spacing w:before="60" w:after="60"/>
              <w:rPr>
                <w:rFonts w:cs="Arial"/>
                <w:lang w:bidi="he-IL"/>
              </w:rPr>
            </w:pPr>
          </w:p>
        </w:tc>
      </w:tr>
      <w:tr w:rsidR="00BE750C" w:rsidRPr="00A22E98" w14:paraId="2F327922" w14:textId="77777777" w:rsidTr="00BA76CB">
        <w:tc>
          <w:tcPr>
            <w:tcW w:w="4219" w:type="dxa"/>
            <w:vMerge/>
          </w:tcPr>
          <w:p w14:paraId="0F862322" w14:textId="77777777" w:rsidR="00BE750C" w:rsidRPr="00A22E98" w:rsidRDefault="00BE750C" w:rsidP="00BA76CB">
            <w:pPr>
              <w:spacing w:after="120"/>
              <w:rPr>
                <w:rFonts w:cs="Arial"/>
                <w:lang w:bidi="he-IL"/>
              </w:rPr>
            </w:pPr>
          </w:p>
        </w:tc>
        <w:tc>
          <w:tcPr>
            <w:tcW w:w="2247" w:type="dxa"/>
            <w:vAlign w:val="center"/>
          </w:tcPr>
          <w:p w14:paraId="27FE829B" w14:textId="77777777" w:rsidR="00BE750C" w:rsidRPr="00A22E98" w:rsidRDefault="00BE750C" w:rsidP="00BA76CB">
            <w:pPr>
              <w:spacing w:before="60" w:after="60"/>
              <w:rPr>
                <w:rFonts w:cs="Arial"/>
                <w:lang w:bidi="he-IL"/>
              </w:rPr>
            </w:pPr>
          </w:p>
        </w:tc>
        <w:tc>
          <w:tcPr>
            <w:tcW w:w="2006" w:type="dxa"/>
            <w:vAlign w:val="center"/>
          </w:tcPr>
          <w:p w14:paraId="69E53113" w14:textId="77777777" w:rsidR="00BE750C" w:rsidRPr="00A22E98" w:rsidRDefault="00BE750C" w:rsidP="00BA76CB">
            <w:pPr>
              <w:spacing w:before="60" w:after="60"/>
              <w:rPr>
                <w:rFonts w:cs="Arial"/>
                <w:lang w:bidi="he-IL"/>
              </w:rPr>
            </w:pPr>
          </w:p>
        </w:tc>
        <w:tc>
          <w:tcPr>
            <w:tcW w:w="1276" w:type="dxa"/>
          </w:tcPr>
          <w:p w14:paraId="18988BA8" w14:textId="77777777" w:rsidR="00BE750C" w:rsidRPr="00A22E98" w:rsidRDefault="00BE750C" w:rsidP="00BA76CB">
            <w:pPr>
              <w:spacing w:before="60" w:after="60"/>
              <w:rPr>
                <w:rFonts w:cs="Arial"/>
                <w:lang w:bidi="he-IL"/>
              </w:rPr>
            </w:pPr>
          </w:p>
        </w:tc>
      </w:tr>
      <w:tr w:rsidR="00BE750C" w:rsidRPr="00A22E98" w14:paraId="321B3A5C" w14:textId="77777777" w:rsidTr="00BA76CB">
        <w:tc>
          <w:tcPr>
            <w:tcW w:w="4219" w:type="dxa"/>
            <w:vMerge/>
          </w:tcPr>
          <w:p w14:paraId="3E5DE3AB" w14:textId="77777777" w:rsidR="00BE750C" w:rsidRPr="00A22E98" w:rsidRDefault="00BE750C" w:rsidP="00BA76CB">
            <w:pPr>
              <w:spacing w:after="120"/>
              <w:rPr>
                <w:rFonts w:cs="Arial"/>
                <w:lang w:bidi="he-IL"/>
              </w:rPr>
            </w:pPr>
          </w:p>
        </w:tc>
        <w:tc>
          <w:tcPr>
            <w:tcW w:w="2247" w:type="dxa"/>
            <w:vAlign w:val="center"/>
          </w:tcPr>
          <w:p w14:paraId="32F3FA8D" w14:textId="77777777" w:rsidR="00BE750C" w:rsidRPr="00A22E98" w:rsidRDefault="00BE750C" w:rsidP="00BA76CB">
            <w:pPr>
              <w:spacing w:before="60" w:after="60"/>
              <w:rPr>
                <w:rFonts w:cs="Arial"/>
                <w:lang w:bidi="he-IL"/>
              </w:rPr>
            </w:pPr>
          </w:p>
        </w:tc>
        <w:tc>
          <w:tcPr>
            <w:tcW w:w="2006" w:type="dxa"/>
            <w:vAlign w:val="center"/>
          </w:tcPr>
          <w:p w14:paraId="54DFCE7C" w14:textId="77777777" w:rsidR="00BE750C" w:rsidRPr="00A22E98" w:rsidRDefault="00BE750C" w:rsidP="00BA76CB">
            <w:pPr>
              <w:spacing w:before="60" w:after="60"/>
              <w:rPr>
                <w:rFonts w:cs="Arial"/>
                <w:u w:val="single"/>
                <w:lang w:bidi="he-IL"/>
              </w:rPr>
            </w:pPr>
          </w:p>
        </w:tc>
        <w:tc>
          <w:tcPr>
            <w:tcW w:w="1276" w:type="dxa"/>
          </w:tcPr>
          <w:p w14:paraId="29014E07" w14:textId="77777777" w:rsidR="00BE750C" w:rsidRPr="00A22E98" w:rsidRDefault="00BE750C" w:rsidP="00BA76CB">
            <w:pPr>
              <w:spacing w:before="60" w:after="60"/>
              <w:rPr>
                <w:rFonts w:cs="Arial"/>
                <w:lang w:bidi="he-IL"/>
              </w:rPr>
            </w:pPr>
          </w:p>
        </w:tc>
      </w:tr>
      <w:tr w:rsidR="00BE750C" w:rsidRPr="00A22E98" w14:paraId="2D4549A6" w14:textId="77777777" w:rsidTr="00BA76CB">
        <w:tc>
          <w:tcPr>
            <w:tcW w:w="4219" w:type="dxa"/>
          </w:tcPr>
          <w:p w14:paraId="599AB0C4" w14:textId="77777777" w:rsidR="00BE750C" w:rsidRPr="00A22E98" w:rsidRDefault="00BE750C" w:rsidP="00BA76CB">
            <w:pPr>
              <w:spacing w:after="120"/>
              <w:rPr>
                <w:rFonts w:cs="Arial"/>
                <w:lang w:bidi="he-IL"/>
              </w:rPr>
            </w:pPr>
            <w:r>
              <w:rPr>
                <w:rFonts w:cs="Arial"/>
                <w:lang w:bidi="he-IL"/>
              </w:rPr>
              <w:t>M</w:t>
            </w:r>
            <w:r w:rsidRPr="00A22E98">
              <w:rPr>
                <w:rFonts w:cs="Arial"/>
                <w:lang w:bidi="he-IL"/>
              </w:rPr>
              <w:t>auvaise qualité de l’acier qui accroit le nombre de rebuts.</w:t>
            </w:r>
          </w:p>
        </w:tc>
        <w:tc>
          <w:tcPr>
            <w:tcW w:w="2247" w:type="dxa"/>
            <w:vAlign w:val="center"/>
          </w:tcPr>
          <w:p w14:paraId="1E7C24C6" w14:textId="77777777" w:rsidR="00BE750C" w:rsidRPr="00A22E98" w:rsidRDefault="00BE750C" w:rsidP="00BA76CB">
            <w:pPr>
              <w:spacing w:before="60" w:after="60"/>
              <w:rPr>
                <w:rFonts w:cs="Arial"/>
                <w:lang w:bidi="he-IL"/>
              </w:rPr>
            </w:pPr>
          </w:p>
          <w:p w14:paraId="1B9B840B" w14:textId="77777777" w:rsidR="00BE750C" w:rsidRPr="00A22E98" w:rsidRDefault="00BE750C" w:rsidP="00BA76CB">
            <w:pPr>
              <w:spacing w:before="60" w:after="60"/>
              <w:rPr>
                <w:rFonts w:cs="Arial"/>
                <w:lang w:bidi="he-IL"/>
              </w:rPr>
            </w:pPr>
          </w:p>
        </w:tc>
        <w:tc>
          <w:tcPr>
            <w:tcW w:w="2006" w:type="dxa"/>
          </w:tcPr>
          <w:p w14:paraId="382551BE" w14:textId="77777777" w:rsidR="00BE750C" w:rsidRPr="00A22E98" w:rsidRDefault="00BE750C" w:rsidP="00BA76CB">
            <w:pPr>
              <w:spacing w:before="60" w:after="60"/>
              <w:rPr>
                <w:rFonts w:cs="Arial"/>
                <w:lang w:bidi="he-IL"/>
              </w:rPr>
            </w:pPr>
          </w:p>
        </w:tc>
        <w:tc>
          <w:tcPr>
            <w:tcW w:w="1276" w:type="dxa"/>
          </w:tcPr>
          <w:p w14:paraId="0ABDC543" w14:textId="77777777" w:rsidR="00BE750C" w:rsidRPr="00A22E98" w:rsidRDefault="00BE750C" w:rsidP="00BA76CB">
            <w:pPr>
              <w:spacing w:before="60" w:after="60"/>
              <w:rPr>
                <w:rFonts w:cs="Arial"/>
                <w:lang w:bidi="he-IL"/>
              </w:rPr>
            </w:pPr>
          </w:p>
        </w:tc>
      </w:tr>
      <w:tr w:rsidR="00BE750C" w:rsidRPr="00A22E98" w14:paraId="4BE55FF3" w14:textId="77777777" w:rsidTr="00BA76CB">
        <w:tc>
          <w:tcPr>
            <w:tcW w:w="4219" w:type="dxa"/>
            <w:shd w:val="clear" w:color="auto" w:fill="E2EFD9" w:themeFill="accent6" w:themeFillTint="33"/>
          </w:tcPr>
          <w:p w14:paraId="56272285" w14:textId="77777777" w:rsidR="00BE750C" w:rsidRPr="00A22E98" w:rsidRDefault="00BE750C" w:rsidP="00BA76CB">
            <w:pPr>
              <w:spacing w:after="120"/>
              <w:rPr>
                <w:rFonts w:cs="Arial"/>
                <w:b/>
                <w:lang w:bidi="he-IL"/>
              </w:rPr>
            </w:pPr>
            <w:r w:rsidRPr="00A22E98">
              <w:rPr>
                <w:rFonts w:cs="Arial"/>
                <w:b/>
                <w:lang w:bidi="he-IL"/>
              </w:rPr>
              <w:t>Machine/panne</w:t>
            </w:r>
          </w:p>
        </w:tc>
        <w:tc>
          <w:tcPr>
            <w:tcW w:w="2247" w:type="dxa"/>
            <w:shd w:val="clear" w:color="auto" w:fill="E2EFD9" w:themeFill="accent6" w:themeFillTint="33"/>
          </w:tcPr>
          <w:p w14:paraId="36643184" w14:textId="77777777" w:rsidR="00BE750C" w:rsidRPr="00A22E98" w:rsidRDefault="00BE750C" w:rsidP="00BA76CB">
            <w:pPr>
              <w:spacing w:before="60" w:after="60"/>
              <w:rPr>
                <w:rFonts w:cs="Arial"/>
                <w:lang w:bidi="he-IL"/>
              </w:rPr>
            </w:pPr>
          </w:p>
        </w:tc>
        <w:tc>
          <w:tcPr>
            <w:tcW w:w="2006" w:type="dxa"/>
            <w:shd w:val="clear" w:color="auto" w:fill="E2EFD9" w:themeFill="accent6" w:themeFillTint="33"/>
          </w:tcPr>
          <w:p w14:paraId="3CCC6FB1" w14:textId="77777777" w:rsidR="00BE750C" w:rsidRPr="00A22E98" w:rsidRDefault="00BE750C" w:rsidP="00BA76CB">
            <w:pPr>
              <w:spacing w:before="60" w:after="60"/>
              <w:rPr>
                <w:rFonts w:cs="Arial"/>
                <w:lang w:bidi="he-IL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09E5B1DF" w14:textId="77777777" w:rsidR="00BE750C" w:rsidRPr="00A22E98" w:rsidRDefault="00BE750C" w:rsidP="00BA76CB">
            <w:pPr>
              <w:spacing w:before="60" w:after="60"/>
              <w:rPr>
                <w:rFonts w:cs="Arial"/>
                <w:lang w:bidi="he-IL"/>
              </w:rPr>
            </w:pPr>
          </w:p>
        </w:tc>
      </w:tr>
      <w:tr w:rsidR="00BE750C" w:rsidRPr="00A22E98" w14:paraId="5A220422" w14:textId="77777777" w:rsidTr="00BA76CB">
        <w:tc>
          <w:tcPr>
            <w:tcW w:w="4219" w:type="dxa"/>
            <w:vMerge w:val="restart"/>
          </w:tcPr>
          <w:p w14:paraId="399EC000" w14:textId="77777777" w:rsidR="00BE750C" w:rsidRPr="00A22E98" w:rsidRDefault="00BE750C" w:rsidP="00BA76CB">
            <w:pPr>
              <w:spacing w:after="120"/>
              <w:rPr>
                <w:rFonts w:cs="Arial"/>
                <w:lang w:bidi="he-IL"/>
              </w:rPr>
            </w:pPr>
            <w:r>
              <w:rPr>
                <w:rFonts w:cs="Arial"/>
                <w:lang w:bidi="he-IL"/>
              </w:rPr>
              <w:t>L</w:t>
            </w:r>
            <w:r w:rsidRPr="00A22E98">
              <w:rPr>
                <w:rFonts w:cs="Arial"/>
                <w:lang w:bidi="he-IL"/>
              </w:rPr>
              <w:t>’obsolescence de certaines machines accro</w:t>
            </w:r>
            <w:r>
              <w:rPr>
                <w:rFonts w:cs="Arial"/>
                <w:lang w:bidi="he-IL"/>
              </w:rPr>
              <w:t>î</w:t>
            </w:r>
            <w:r w:rsidRPr="00A22E98">
              <w:rPr>
                <w:rFonts w:cs="Arial"/>
                <w:lang w:bidi="he-IL"/>
              </w:rPr>
              <w:t>t le temps de fabrication</w:t>
            </w:r>
          </w:p>
        </w:tc>
        <w:tc>
          <w:tcPr>
            <w:tcW w:w="2247" w:type="dxa"/>
            <w:vAlign w:val="center"/>
          </w:tcPr>
          <w:p w14:paraId="1A3887DC" w14:textId="77777777" w:rsidR="00BE750C" w:rsidRPr="00A22E98" w:rsidRDefault="00BE750C" w:rsidP="00BA76CB">
            <w:pPr>
              <w:spacing w:before="60" w:after="60"/>
              <w:rPr>
                <w:rFonts w:cs="Arial"/>
                <w:lang w:bidi="he-IL"/>
              </w:rPr>
            </w:pPr>
          </w:p>
        </w:tc>
        <w:tc>
          <w:tcPr>
            <w:tcW w:w="2006" w:type="dxa"/>
          </w:tcPr>
          <w:p w14:paraId="05C0BDD2" w14:textId="77777777" w:rsidR="00BE750C" w:rsidRPr="00A22E98" w:rsidRDefault="00BE750C" w:rsidP="00BA76CB">
            <w:pPr>
              <w:spacing w:before="60" w:after="60"/>
              <w:rPr>
                <w:rFonts w:cs="Arial"/>
                <w:lang w:bidi="he-IL"/>
              </w:rPr>
            </w:pPr>
          </w:p>
        </w:tc>
        <w:tc>
          <w:tcPr>
            <w:tcW w:w="1276" w:type="dxa"/>
          </w:tcPr>
          <w:p w14:paraId="4E3ECBEC" w14:textId="77777777" w:rsidR="00BE750C" w:rsidRPr="00A22E98" w:rsidRDefault="00BE750C" w:rsidP="00BA76CB">
            <w:pPr>
              <w:spacing w:before="60" w:after="60"/>
              <w:rPr>
                <w:rFonts w:cs="Arial"/>
                <w:lang w:bidi="he-IL"/>
              </w:rPr>
            </w:pPr>
          </w:p>
        </w:tc>
      </w:tr>
      <w:tr w:rsidR="00BE750C" w:rsidRPr="00A22E98" w14:paraId="5B1B5D08" w14:textId="77777777" w:rsidTr="00BA76CB">
        <w:tc>
          <w:tcPr>
            <w:tcW w:w="4219" w:type="dxa"/>
            <w:vMerge/>
          </w:tcPr>
          <w:p w14:paraId="66057FAA" w14:textId="77777777" w:rsidR="00BE750C" w:rsidRPr="00A22E98" w:rsidRDefault="00BE750C" w:rsidP="00BA76CB">
            <w:pPr>
              <w:spacing w:before="60" w:after="60"/>
              <w:rPr>
                <w:rFonts w:cs="Arial"/>
                <w:lang w:bidi="he-IL"/>
              </w:rPr>
            </w:pPr>
          </w:p>
        </w:tc>
        <w:tc>
          <w:tcPr>
            <w:tcW w:w="2247" w:type="dxa"/>
            <w:vAlign w:val="center"/>
          </w:tcPr>
          <w:p w14:paraId="7BFF8B80" w14:textId="77777777" w:rsidR="00BE750C" w:rsidRPr="00A22E98" w:rsidRDefault="00BE750C" w:rsidP="00BA76CB">
            <w:pPr>
              <w:spacing w:before="60" w:after="60"/>
              <w:rPr>
                <w:rFonts w:cs="Arial"/>
                <w:lang w:bidi="he-IL"/>
              </w:rPr>
            </w:pPr>
          </w:p>
        </w:tc>
        <w:tc>
          <w:tcPr>
            <w:tcW w:w="2006" w:type="dxa"/>
          </w:tcPr>
          <w:p w14:paraId="1597992D" w14:textId="77777777" w:rsidR="00BE750C" w:rsidRPr="00A22E98" w:rsidRDefault="00BE750C" w:rsidP="00BA76CB">
            <w:pPr>
              <w:spacing w:before="60" w:after="60"/>
              <w:rPr>
                <w:rFonts w:cs="Arial"/>
                <w:lang w:bidi="he-IL"/>
              </w:rPr>
            </w:pPr>
          </w:p>
        </w:tc>
        <w:tc>
          <w:tcPr>
            <w:tcW w:w="1276" w:type="dxa"/>
          </w:tcPr>
          <w:p w14:paraId="73DC0792" w14:textId="77777777" w:rsidR="00BE750C" w:rsidRPr="00A22E98" w:rsidRDefault="00BE750C" w:rsidP="00BA76CB">
            <w:pPr>
              <w:spacing w:before="60" w:after="60"/>
              <w:rPr>
                <w:rFonts w:cs="Arial"/>
                <w:lang w:bidi="he-IL"/>
              </w:rPr>
            </w:pPr>
          </w:p>
        </w:tc>
      </w:tr>
      <w:tr w:rsidR="00BE750C" w:rsidRPr="00A22E98" w14:paraId="4049A465" w14:textId="77777777" w:rsidTr="00BA76CB">
        <w:tc>
          <w:tcPr>
            <w:tcW w:w="4219" w:type="dxa"/>
            <w:vMerge/>
          </w:tcPr>
          <w:p w14:paraId="43CCD273" w14:textId="77777777" w:rsidR="00BE750C" w:rsidRPr="00A22E98" w:rsidRDefault="00BE750C" w:rsidP="00BA76CB">
            <w:pPr>
              <w:spacing w:before="60" w:after="60"/>
              <w:rPr>
                <w:rFonts w:cs="Arial"/>
                <w:lang w:bidi="he-IL"/>
              </w:rPr>
            </w:pPr>
          </w:p>
        </w:tc>
        <w:tc>
          <w:tcPr>
            <w:tcW w:w="2247" w:type="dxa"/>
          </w:tcPr>
          <w:p w14:paraId="23B257C0" w14:textId="77777777" w:rsidR="00BE750C" w:rsidRPr="00A22E98" w:rsidRDefault="00BE750C" w:rsidP="00BA76CB">
            <w:pPr>
              <w:spacing w:before="60" w:after="60"/>
              <w:rPr>
                <w:rFonts w:cs="Arial"/>
                <w:lang w:bidi="he-IL"/>
              </w:rPr>
            </w:pPr>
          </w:p>
        </w:tc>
        <w:tc>
          <w:tcPr>
            <w:tcW w:w="2006" w:type="dxa"/>
          </w:tcPr>
          <w:p w14:paraId="0BDD2FA7" w14:textId="77777777" w:rsidR="00BE750C" w:rsidRPr="00A22E98" w:rsidRDefault="00BE750C" w:rsidP="00BA76CB">
            <w:pPr>
              <w:spacing w:before="60" w:after="60"/>
              <w:rPr>
                <w:rFonts w:cs="Arial"/>
                <w:u w:val="single"/>
                <w:lang w:bidi="he-IL"/>
              </w:rPr>
            </w:pPr>
          </w:p>
        </w:tc>
        <w:tc>
          <w:tcPr>
            <w:tcW w:w="1276" w:type="dxa"/>
          </w:tcPr>
          <w:p w14:paraId="3F79D769" w14:textId="77777777" w:rsidR="00BE750C" w:rsidRPr="00A22E98" w:rsidRDefault="00BE750C" w:rsidP="00BA76CB">
            <w:pPr>
              <w:spacing w:before="60" w:after="60"/>
              <w:rPr>
                <w:rFonts w:cs="Arial"/>
                <w:lang w:bidi="he-IL"/>
              </w:rPr>
            </w:pPr>
          </w:p>
        </w:tc>
      </w:tr>
      <w:tr w:rsidR="00BE750C" w:rsidRPr="00A22E98" w14:paraId="43B9F605" w14:textId="77777777" w:rsidTr="00BA76CB">
        <w:tc>
          <w:tcPr>
            <w:tcW w:w="4219" w:type="dxa"/>
            <w:vMerge/>
          </w:tcPr>
          <w:p w14:paraId="64349AF2" w14:textId="77777777" w:rsidR="00BE750C" w:rsidRPr="00A22E98" w:rsidRDefault="00BE750C" w:rsidP="00BA76CB">
            <w:pPr>
              <w:spacing w:before="60" w:after="60"/>
              <w:rPr>
                <w:rFonts w:cs="Arial"/>
                <w:lang w:bidi="he-IL"/>
              </w:rPr>
            </w:pPr>
          </w:p>
        </w:tc>
        <w:tc>
          <w:tcPr>
            <w:tcW w:w="2247" w:type="dxa"/>
          </w:tcPr>
          <w:p w14:paraId="5129111A" w14:textId="77777777" w:rsidR="00BE750C" w:rsidRPr="00A22E98" w:rsidRDefault="00BE750C" w:rsidP="00BA76CB">
            <w:pPr>
              <w:spacing w:before="60" w:after="60"/>
              <w:rPr>
                <w:rFonts w:cs="Arial"/>
                <w:lang w:bidi="he-IL"/>
              </w:rPr>
            </w:pPr>
          </w:p>
        </w:tc>
        <w:tc>
          <w:tcPr>
            <w:tcW w:w="2006" w:type="dxa"/>
          </w:tcPr>
          <w:p w14:paraId="2F81EE75" w14:textId="77777777" w:rsidR="00BE750C" w:rsidRPr="00A22E98" w:rsidRDefault="00BE750C" w:rsidP="00BA76CB">
            <w:pPr>
              <w:spacing w:before="60" w:after="60"/>
              <w:rPr>
                <w:rFonts w:cs="Arial"/>
                <w:lang w:bidi="he-IL"/>
              </w:rPr>
            </w:pPr>
          </w:p>
        </w:tc>
        <w:tc>
          <w:tcPr>
            <w:tcW w:w="1276" w:type="dxa"/>
          </w:tcPr>
          <w:p w14:paraId="26A5DA71" w14:textId="77777777" w:rsidR="00BE750C" w:rsidRPr="00A22E98" w:rsidRDefault="00BE750C" w:rsidP="00BA76CB">
            <w:pPr>
              <w:spacing w:before="60" w:after="60"/>
              <w:rPr>
                <w:rFonts w:cs="Arial"/>
                <w:lang w:bidi="he-IL"/>
              </w:rPr>
            </w:pPr>
          </w:p>
        </w:tc>
      </w:tr>
      <w:tr w:rsidR="00BE750C" w:rsidRPr="00A22E98" w14:paraId="2DCC8D09" w14:textId="77777777" w:rsidTr="00BA76CB">
        <w:tc>
          <w:tcPr>
            <w:tcW w:w="4219" w:type="dxa"/>
            <w:vMerge/>
          </w:tcPr>
          <w:p w14:paraId="501FF6E8" w14:textId="77777777" w:rsidR="00BE750C" w:rsidRPr="00A22E98" w:rsidRDefault="00BE750C" w:rsidP="00BA76CB">
            <w:pPr>
              <w:spacing w:before="60" w:after="60"/>
              <w:rPr>
                <w:rFonts w:cs="Arial"/>
                <w:lang w:bidi="he-IL"/>
              </w:rPr>
            </w:pPr>
          </w:p>
        </w:tc>
        <w:tc>
          <w:tcPr>
            <w:tcW w:w="2247" w:type="dxa"/>
          </w:tcPr>
          <w:p w14:paraId="754FFAFE" w14:textId="77777777" w:rsidR="00BE750C" w:rsidRPr="00A22E98" w:rsidRDefault="00BE750C" w:rsidP="00BA76CB">
            <w:pPr>
              <w:spacing w:before="60" w:after="60"/>
              <w:rPr>
                <w:rFonts w:cs="Arial"/>
                <w:lang w:bidi="he-IL"/>
              </w:rPr>
            </w:pPr>
          </w:p>
        </w:tc>
        <w:tc>
          <w:tcPr>
            <w:tcW w:w="2006" w:type="dxa"/>
          </w:tcPr>
          <w:p w14:paraId="185CE4E0" w14:textId="77777777" w:rsidR="00BE750C" w:rsidRPr="00A22E98" w:rsidRDefault="00BE750C" w:rsidP="00BA76CB">
            <w:pPr>
              <w:spacing w:before="60" w:after="60"/>
              <w:rPr>
                <w:rFonts w:cs="Arial"/>
                <w:lang w:bidi="he-IL"/>
              </w:rPr>
            </w:pPr>
          </w:p>
        </w:tc>
        <w:tc>
          <w:tcPr>
            <w:tcW w:w="1276" w:type="dxa"/>
          </w:tcPr>
          <w:p w14:paraId="3EC52FEE" w14:textId="77777777" w:rsidR="00BE750C" w:rsidRPr="00A22E98" w:rsidRDefault="00BE750C" w:rsidP="00BA76CB">
            <w:pPr>
              <w:spacing w:before="60" w:after="60"/>
              <w:rPr>
                <w:rFonts w:cs="Arial"/>
                <w:lang w:bidi="he-IL"/>
              </w:rPr>
            </w:pPr>
          </w:p>
        </w:tc>
      </w:tr>
    </w:tbl>
    <w:p w14:paraId="1B4B685D" w14:textId="77777777" w:rsidR="00BE750C" w:rsidRDefault="00BE750C" w:rsidP="00BE750C">
      <w:pPr>
        <w:spacing w:after="120"/>
        <w:rPr>
          <w:b/>
          <w:color w:val="FFFFFF" w:themeColor="background1"/>
          <w:sz w:val="24"/>
          <w:highlight w:val="red"/>
          <w:lang w:bidi="he-IL"/>
        </w:rPr>
      </w:pPr>
    </w:p>
    <w:p w14:paraId="36EF8650" w14:textId="77777777" w:rsidR="00BE750C" w:rsidRDefault="00BE750C" w:rsidP="00BE750C">
      <w:pPr>
        <w:spacing w:after="120"/>
        <w:rPr>
          <w:b/>
          <w:color w:val="FFFFFF" w:themeColor="background1"/>
          <w:sz w:val="24"/>
          <w:highlight w:val="red"/>
          <w:lang w:bidi="he-IL"/>
        </w:rPr>
      </w:pPr>
    </w:p>
    <w:p w14:paraId="1E006C54" w14:textId="77777777" w:rsidR="00BE750C" w:rsidRDefault="00BE750C" w:rsidP="00BE750C">
      <w:pPr>
        <w:spacing w:after="120"/>
        <w:rPr>
          <w:b/>
          <w:color w:val="FFFFFF" w:themeColor="background1"/>
          <w:sz w:val="24"/>
          <w:highlight w:val="red"/>
          <w:lang w:bidi="he-IL"/>
        </w:rPr>
      </w:pPr>
    </w:p>
    <w:p w14:paraId="11488E03" w14:textId="77777777" w:rsidR="00BE750C" w:rsidRDefault="00BE750C" w:rsidP="00BE750C">
      <w:pPr>
        <w:spacing w:after="120"/>
        <w:rPr>
          <w:b/>
          <w:color w:val="FFFFFF" w:themeColor="background1"/>
          <w:sz w:val="24"/>
          <w:highlight w:val="red"/>
          <w:lang w:bidi="he-IL"/>
        </w:rPr>
      </w:pPr>
    </w:p>
    <w:p w14:paraId="277CC51C" w14:textId="77777777" w:rsidR="00BE750C" w:rsidRDefault="00BE750C" w:rsidP="00BE750C">
      <w:pPr>
        <w:spacing w:after="120"/>
        <w:rPr>
          <w:b/>
          <w:color w:val="FFFFFF" w:themeColor="background1"/>
          <w:sz w:val="24"/>
          <w:highlight w:val="red"/>
          <w:lang w:bidi="he-IL"/>
        </w:rPr>
      </w:pPr>
    </w:p>
    <w:p w14:paraId="78A2899A" w14:textId="77777777" w:rsidR="00BE750C" w:rsidRDefault="00BE750C" w:rsidP="00BE750C">
      <w:pPr>
        <w:spacing w:after="240"/>
        <w:rPr>
          <w:b/>
          <w:sz w:val="24"/>
          <w:lang w:bidi="he-IL"/>
        </w:rPr>
      </w:pPr>
      <w:r w:rsidRPr="00952F9D">
        <w:rPr>
          <w:b/>
          <w:color w:val="FFFFFF" w:themeColor="background1"/>
          <w:sz w:val="24"/>
          <w:highlight w:val="red"/>
          <w:lang w:bidi="he-IL"/>
        </w:rPr>
        <w:lastRenderedPageBreak/>
        <w:t>Doc. 2 </w:t>
      </w:r>
      <w:r w:rsidRPr="00952F9D">
        <w:rPr>
          <w:b/>
          <w:color w:val="FFFFFF" w:themeColor="background1"/>
          <w:sz w:val="24"/>
          <w:lang w:bidi="he-IL"/>
        </w:rPr>
        <w:t xml:space="preserve"> </w:t>
      </w:r>
      <w:r>
        <w:rPr>
          <w:b/>
          <w:sz w:val="24"/>
          <w:lang w:bidi="he-IL"/>
        </w:rPr>
        <w:t>Compte rendu de la rencontre avec la direction</w:t>
      </w:r>
    </w:p>
    <w:tbl>
      <w:tblPr>
        <w:tblStyle w:val="Grilledutableau"/>
        <w:tblW w:w="10173" w:type="dxa"/>
        <w:tblLook w:val="04A0" w:firstRow="1" w:lastRow="0" w:firstColumn="1" w:lastColumn="0" w:noHBand="0" w:noVBand="1"/>
      </w:tblPr>
      <w:tblGrid>
        <w:gridCol w:w="1573"/>
        <w:gridCol w:w="4013"/>
        <w:gridCol w:w="215"/>
        <w:gridCol w:w="4372"/>
      </w:tblGrid>
      <w:tr w:rsidR="00BE750C" w:rsidRPr="00A22E98" w14:paraId="734B6003" w14:textId="77777777" w:rsidTr="00BA76CB">
        <w:tc>
          <w:tcPr>
            <w:tcW w:w="1573" w:type="dxa"/>
            <w:shd w:val="clear" w:color="auto" w:fill="C5E0B3" w:themeFill="accent6" w:themeFillTint="66"/>
            <w:vAlign w:val="center"/>
          </w:tcPr>
          <w:p w14:paraId="0E85CF43" w14:textId="77777777" w:rsidR="00BE750C" w:rsidRPr="00A22E98" w:rsidRDefault="00BE750C" w:rsidP="00BA76CB">
            <w:pPr>
              <w:spacing w:before="0"/>
              <w:jc w:val="center"/>
              <w:rPr>
                <w:rFonts w:cs="Arial"/>
                <w:b/>
                <w:szCs w:val="20"/>
                <w:lang w:bidi="he-IL"/>
              </w:rPr>
            </w:pPr>
            <w:r w:rsidRPr="00A22E98">
              <w:rPr>
                <w:rFonts w:cs="Arial"/>
                <w:b/>
                <w:szCs w:val="20"/>
                <w:lang w:bidi="he-IL"/>
              </w:rPr>
              <w:t>Question</w:t>
            </w:r>
          </w:p>
        </w:tc>
        <w:tc>
          <w:tcPr>
            <w:tcW w:w="8600" w:type="dxa"/>
            <w:gridSpan w:val="3"/>
            <w:shd w:val="clear" w:color="auto" w:fill="C5E0B3" w:themeFill="accent6" w:themeFillTint="66"/>
          </w:tcPr>
          <w:p w14:paraId="3E6CE99F" w14:textId="77777777" w:rsidR="00BE750C" w:rsidRPr="00A22E98" w:rsidRDefault="00BE750C" w:rsidP="00BA76CB">
            <w:pPr>
              <w:spacing w:after="120"/>
              <w:rPr>
                <w:rFonts w:cs="Arial"/>
                <w:b/>
                <w:szCs w:val="20"/>
                <w:lang w:bidi="he-IL"/>
              </w:rPr>
            </w:pPr>
            <w:r w:rsidRPr="00A22E98">
              <w:rPr>
                <w:rFonts w:cs="Arial"/>
                <w:b/>
                <w:szCs w:val="20"/>
                <w:lang w:bidi="he-IL"/>
              </w:rPr>
              <w:t>Comment chiffrez-vous un devis ?</w:t>
            </w:r>
          </w:p>
        </w:tc>
      </w:tr>
      <w:tr w:rsidR="00BE750C" w:rsidRPr="00A22E98" w14:paraId="5FAF153D" w14:textId="77777777" w:rsidTr="00BA76CB">
        <w:tc>
          <w:tcPr>
            <w:tcW w:w="1573" w:type="dxa"/>
            <w:shd w:val="clear" w:color="auto" w:fill="E2EFD9" w:themeFill="accent6" w:themeFillTint="33"/>
          </w:tcPr>
          <w:p w14:paraId="2DAF3878" w14:textId="77777777" w:rsidR="00BE750C" w:rsidRPr="00A22E98" w:rsidRDefault="00BE750C" w:rsidP="00BA76CB">
            <w:pPr>
              <w:spacing w:before="0"/>
              <w:jc w:val="center"/>
              <w:rPr>
                <w:rFonts w:cs="Arial"/>
                <w:b/>
                <w:szCs w:val="20"/>
                <w:lang w:bidi="he-IL"/>
              </w:rPr>
            </w:pPr>
            <w:r w:rsidRPr="00A22E98">
              <w:rPr>
                <w:rFonts w:cs="Arial"/>
                <w:b/>
                <w:szCs w:val="20"/>
                <w:lang w:bidi="he-IL"/>
              </w:rPr>
              <w:t>Direction</w:t>
            </w:r>
          </w:p>
        </w:tc>
        <w:tc>
          <w:tcPr>
            <w:tcW w:w="8600" w:type="dxa"/>
            <w:gridSpan w:val="3"/>
          </w:tcPr>
          <w:p w14:paraId="3616244B" w14:textId="77777777" w:rsidR="00BE750C" w:rsidRPr="00A22E98" w:rsidRDefault="00BE750C" w:rsidP="00BA76CB">
            <w:pPr>
              <w:spacing w:before="60"/>
              <w:rPr>
                <w:rFonts w:cs="Arial"/>
                <w:szCs w:val="20"/>
                <w:lang w:bidi="he-IL"/>
              </w:rPr>
            </w:pPr>
            <w:r w:rsidRPr="00A22E98">
              <w:rPr>
                <w:rFonts w:cs="Arial"/>
                <w:szCs w:val="20"/>
                <w:lang w:bidi="he-IL"/>
              </w:rPr>
              <w:t xml:space="preserve">Le service commercial établit un </w:t>
            </w:r>
            <w:r w:rsidRPr="00A22E98">
              <w:rPr>
                <w:rFonts w:cs="Arial"/>
                <w:b/>
                <w:szCs w:val="20"/>
                <w:lang w:bidi="he-IL"/>
              </w:rPr>
              <w:t>bon de chiffrage prévisionnel</w:t>
            </w:r>
            <w:r w:rsidRPr="00A22E98">
              <w:rPr>
                <w:rFonts w:cs="Arial"/>
                <w:szCs w:val="20"/>
                <w:lang w:bidi="he-IL"/>
              </w:rPr>
              <w:t xml:space="preserve"> qui contient : </w:t>
            </w:r>
          </w:p>
          <w:p w14:paraId="0A7B1CC7" w14:textId="77777777" w:rsidR="00BE750C" w:rsidRPr="00A22E98" w:rsidRDefault="00BE750C" w:rsidP="00BE750C">
            <w:pPr>
              <w:pStyle w:val="Paragraphedeliste"/>
              <w:numPr>
                <w:ilvl w:val="0"/>
                <w:numId w:val="2"/>
              </w:numPr>
              <w:spacing w:before="0"/>
              <w:ind w:left="235" w:hanging="235"/>
              <w:rPr>
                <w:rFonts w:cs="Arial"/>
                <w:szCs w:val="20"/>
                <w:lang w:bidi="he-IL"/>
              </w:rPr>
            </w:pPr>
            <w:r w:rsidRPr="00A22E98">
              <w:rPr>
                <w:rFonts w:cs="Arial"/>
                <w:szCs w:val="20"/>
                <w:lang w:bidi="he-IL"/>
              </w:rPr>
              <w:t>le plan de la pièce à fabrique</w:t>
            </w:r>
            <w:r>
              <w:rPr>
                <w:rFonts w:cs="Arial"/>
                <w:szCs w:val="20"/>
                <w:lang w:bidi="he-IL"/>
              </w:rPr>
              <w:t> ;</w:t>
            </w:r>
            <w:r w:rsidRPr="00A22E98">
              <w:rPr>
                <w:rFonts w:cs="Arial"/>
                <w:szCs w:val="20"/>
                <w:lang w:bidi="he-IL"/>
              </w:rPr>
              <w:t xml:space="preserve"> </w:t>
            </w:r>
          </w:p>
          <w:p w14:paraId="300BB55E" w14:textId="77777777" w:rsidR="00BE750C" w:rsidRPr="00A22E98" w:rsidRDefault="00BE750C" w:rsidP="00BE750C">
            <w:pPr>
              <w:pStyle w:val="Paragraphedeliste"/>
              <w:numPr>
                <w:ilvl w:val="0"/>
                <w:numId w:val="2"/>
              </w:numPr>
              <w:spacing w:before="0"/>
              <w:ind w:left="235" w:hanging="235"/>
              <w:rPr>
                <w:rFonts w:cs="Arial"/>
                <w:szCs w:val="20"/>
                <w:lang w:bidi="he-IL"/>
              </w:rPr>
            </w:pPr>
            <w:r w:rsidRPr="00A22E98">
              <w:rPr>
                <w:rFonts w:cs="Arial"/>
                <w:szCs w:val="20"/>
                <w:lang w:bidi="he-IL"/>
              </w:rPr>
              <w:t>la quantité à fabriquer</w:t>
            </w:r>
            <w:r>
              <w:rPr>
                <w:rFonts w:cs="Arial"/>
                <w:szCs w:val="20"/>
                <w:lang w:bidi="he-IL"/>
              </w:rPr>
              <w:t> ;</w:t>
            </w:r>
            <w:r w:rsidRPr="00A22E98">
              <w:rPr>
                <w:rFonts w:cs="Arial"/>
                <w:szCs w:val="20"/>
                <w:lang w:bidi="he-IL"/>
              </w:rPr>
              <w:t xml:space="preserve"> </w:t>
            </w:r>
          </w:p>
          <w:p w14:paraId="4C399E08" w14:textId="77777777" w:rsidR="00BE750C" w:rsidRPr="00A22E98" w:rsidRDefault="00BE750C" w:rsidP="00BE750C">
            <w:pPr>
              <w:pStyle w:val="Paragraphedeliste"/>
              <w:numPr>
                <w:ilvl w:val="0"/>
                <w:numId w:val="2"/>
              </w:numPr>
              <w:spacing w:before="0"/>
              <w:ind w:left="235" w:hanging="235"/>
              <w:rPr>
                <w:rFonts w:cs="Arial"/>
                <w:szCs w:val="20"/>
                <w:lang w:bidi="he-IL"/>
              </w:rPr>
            </w:pPr>
            <w:r w:rsidRPr="00A22E98">
              <w:rPr>
                <w:rFonts w:cs="Arial"/>
                <w:szCs w:val="20"/>
                <w:lang w:bidi="he-IL"/>
              </w:rPr>
              <w:t>la qualité de</w:t>
            </w:r>
            <w:r>
              <w:rPr>
                <w:rFonts w:cs="Arial"/>
                <w:szCs w:val="20"/>
                <w:lang w:bidi="he-IL"/>
              </w:rPr>
              <w:t>s matériaux</w:t>
            </w:r>
            <w:r w:rsidRPr="00A22E98">
              <w:rPr>
                <w:rFonts w:cs="Arial"/>
                <w:szCs w:val="20"/>
                <w:lang w:bidi="he-IL"/>
              </w:rPr>
              <w:t xml:space="preserve"> à utiliser</w:t>
            </w:r>
            <w:r>
              <w:rPr>
                <w:rFonts w:cs="Arial"/>
                <w:szCs w:val="20"/>
                <w:lang w:bidi="he-IL"/>
              </w:rPr>
              <w:t> ;</w:t>
            </w:r>
            <w:r w:rsidRPr="00A22E98">
              <w:rPr>
                <w:rFonts w:cs="Arial"/>
                <w:szCs w:val="20"/>
                <w:lang w:bidi="he-IL"/>
              </w:rPr>
              <w:t xml:space="preserve"> </w:t>
            </w:r>
          </w:p>
          <w:p w14:paraId="59706C4D" w14:textId="77777777" w:rsidR="00BE750C" w:rsidRPr="00A22E98" w:rsidRDefault="00BE750C" w:rsidP="00BE750C">
            <w:pPr>
              <w:pStyle w:val="Paragraphedeliste"/>
              <w:numPr>
                <w:ilvl w:val="0"/>
                <w:numId w:val="2"/>
              </w:numPr>
              <w:spacing w:before="0"/>
              <w:ind w:left="235" w:hanging="235"/>
              <w:rPr>
                <w:rFonts w:cs="Arial"/>
                <w:szCs w:val="20"/>
                <w:lang w:bidi="he-IL"/>
              </w:rPr>
            </w:pPr>
            <w:r w:rsidRPr="00A22E98">
              <w:rPr>
                <w:rFonts w:cs="Arial"/>
                <w:szCs w:val="20"/>
                <w:lang w:bidi="he-IL"/>
              </w:rPr>
              <w:t>la tolérance sur la pièce qui est exprimé</w:t>
            </w:r>
            <w:r>
              <w:rPr>
                <w:rFonts w:cs="Arial"/>
                <w:szCs w:val="20"/>
                <w:lang w:bidi="he-IL"/>
              </w:rPr>
              <w:t>e</w:t>
            </w:r>
            <w:r w:rsidRPr="00A22E98">
              <w:rPr>
                <w:rFonts w:cs="Arial"/>
                <w:szCs w:val="20"/>
                <w:lang w:bidi="he-IL"/>
              </w:rPr>
              <w:t xml:space="preserve"> en micron </w:t>
            </w:r>
            <w:r w:rsidRPr="0037076B">
              <w:rPr>
                <w:rFonts w:cs="Arial"/>
                <w:szCs w:val="20"/>
                <w:lang w:bidi="he-IL"/>
              </w:rPr>
              <w:t>(</w:t>
            </w:r>
            <w:r>
              <w:rPr>
                <w:rFonts w:cs="Arial"/>
                <w:szCs w:val="20"/>
                <w:lang w:bidi="he-IL"/>
              </w:rPr>
              <w:t>l</w:t>
            </w:r>
            <w:r w:rsidRPr="0037076B">
              <w:rPr>
                <w:rFonts w:cs="Arial"/>
                <w:szCs w:val="20"/>
                <w:lang w:bidi="he-IL"/>
              </w:rPr>
              <w:t xml:space="preserve">e « micron » ou micromètre est une unité de mesure qui correspond à </w:t>
            </w:r>
            <w:r w:rsidRPr="0037076B">
              <w:rPr>
                <w:rStyle w:val="nowrap1"/>
                <w:rFonts w:cs="Arial"/>
                <w:szCs w:val="20"/>
              </w:rPr>
              <w:t>0,001 millimètre)</w:t>
            </w:r>
            <w:r>
              <w:rPr>
                <w:rStyle w:val="nowrap1"/>
                <w:rFonts w:cs="Arial"/>
                <w:szCs w:val="20"/>
              </w:rPr>
              <w:t> ;</w:t>
            </w:r>
          </w:p>
          <w:p w14:paraId="48F7A62E" w14:textId="77777777" w:rsidR="00BE750C" w:rsidRPr="00A22E98" w:rsidRDefault="00BE750C" w:rsidP="00BE750C">
            <w:pPr>
              <w:pStyle w:val="Paragraphedeliste"/>
              <w:numPr>
                <w:ilvl w:val="0"/>
                <w:numId w:val="2"/>
              </w:numPr>
              <w:spacing w:before="60" w:after="60"/>
              <w:ind w:left="235" w:hanging="235"/>
              <w:rPr>
                <w:rFonts w:cs="Arial"/>
                <w:szCs w:val="20"/>
                <w:lang w:bidi="he-IL"/>
              </w:rPr>
            </w:pPr>
            <w:r w:rsidRPr="00A22E98">
              <w:rPr>
                <w:rFonts w:cs="Arial"/>
                <w:szCs w:val="20"/>
                <w:lang w:bidi="he-IL"/>
              </w:rPr>
              <w:t>la date de livraison prévisionnelle.</w:t>
            </w:r>
          </w:p>
        </w:tc>
      </w:tr>
      <w:tr w:rsidR="00BE750C" w:rsidRPr="00A22E98" w14:paraId="2F052D22" w14:textId="77777777" w:rsidTr="00BA76CB">
        <w:trPr>
          <w:trHeight w:val="4851"/>
        </w:trPr>
        <w:tc>
          <w:tcPr>
            <w:tcW w:w="1573" w:type="dxa"/>
            <w:shd w:val="clear" w:color="auto" w:fill="E2EFD9" w:themeFill="accent6" w:themeFillTint="33"/>
          </w:tcPr>
          <w:p w14:paraId="5ACEBFE4" w14:textId="77777777" w:rsidR="00BE750C" w:rsidRPr="00A22E98" w:rsidRDefault="00BE750C" w:rsidP="00BA76CB">
            <w:pPr>
              <w:spacing w:before="0"/>
              <w:jc w:val="center"/>
              <w:rPr>
                <w:rFonts w:cs="Arial"/>
                <w:b/>
                <w:szCs w:val="20"/>
                <w:lang w:bidi="he-IL"/>
              </w:rPr>
            </w:pPr>
            <w:r>
              <w:rPr>
                <w:rFonts w:cs="Arial"/>
                <w:b/>
                <w:szCs w:val="20"/>
                <w:lang w:bidi="he-IL"/>
              </w:rPr>
              <w:t>Responsable</w:t>
            </w:r>
          </w:p>
          <w:p w14:paraId="48A47BE6" w14:textId="77777777" w:rsidR="00BE750C" w:rsidRPr="00A22E98" w:rsidRDefault="00BE750C" w:rsidP="00BA76CB">
            <w:pPr>
              <w:spacing w:before="0"/>
              <w:jc w:val="center"/>
              <w:rPr>
                <w:rFonts w:cs="Arial"/>
                <w:b/>
                <w:szCs w:val="20"/>
                <w:lang w:bidi="he-IL"/>
              </w:rPr>
            </w:pPr>
            <w:r w:rsidRPr="00A22E98">
              <w:rPr>
                <w:rFonts w:cs="Arial"/>
                <w:b/>
                <w:szCs w:val="20"/>
                <w:lang w:bidi="he-IL"/>
              </w:rPr>
              <w:t>production</w:t>
            </w:r>
          </w:p>
        </w:tc>
        <w:tc>
          <w:tcPr>
            <w:tcW w:w="8600" w:type="dxa"/>
            <w:gridSpan w:val="3"/>
          </w:tcPr>
          <w:p w14:paraId="6931F9DF" w14:textId="77777777" w:rsidR="00BE750C" w:rsidRPr="00A22E98" w:rsidRDefault="00BE750C" w:rsidP="00BA76CB">
            <w:pPr>
              <w:spacing w:before="60"/>
              <w:rPr>
                <w:rFonts w:cs="Arial"/>
                <w:szCs w:val="20"/>
                <w:lang w:bidi="he-IL"/>
              </w:rPr>
            </w:pPr>
            <w:r>
              <w:rPr>
                <w:rFonts w:cs="Arial"/>
                <w:szCs w:val="20"/>
                <w:lang w:bidi="he-IL"/>
              </w:rPr>
              <w:t>À</w:t>
            </w:r>
            <w:r w:rsidRPr="00A22E98">
              <w:rPr>
                <w:rFonts w:cs="Arial"/>
                <w:szCs w:val="20"/>
                <w:lang w:bidi="he-IL"/>
              </w:rPr>
              <w:t xml:space="preserve"> partir de ce bon de chiffrage j’évalue :</w:t>
            </w:r>
          </w:p>
          <w:p w14:paraId="3D4BDF9D" w14:textId="77777777" w:rsidR="00BE750C" w:rsidRPr="00A22E98" w:rsidRDefault="00BE750C" w:rsidP="00BE750C">
            <w:pPr>
              <w:pStyle w:val="Paragraphedeliste"/>
              <w:numPr>
                <w:ilvl w:val="0"/>
                <w:numId w:val="1"/>
              </w:numPr>
              <w:spacing w:before="0" w:after="60"/>
              <w:ind w:left="235" w:hanging="219"/>
              <w:jc w:val="both"/>
              <w:rPr>
                <w:rFonts w:cs="Arial"/>
                <w:szCs w:val="20"/>
                <w:lang w:bidi="he-IL"/>
              </w:rPr>
            </w:pPr>
            <w:r w:rsidRPr="00A22E98">
              <w:rPr>
                <w:rFonts w:cs="Arial"/>
                <w:szCs w:val="20"/>
                <w:lang w:bidi="he-IL"/>
              </w:rPr>
              <w:t>notre capacité à réaliser la pièce du point de vue technique</w:t>
            </w:r>
            <w:r>
              <w:rPr>
                <w:rFonts w:cs="Arial"/>
                <w:szCs w:val="20"/>
                <w:lang w:bidi="he-IL"/>
              </w:rPr>
              <w:t> ;</w:t>
            </w:r>
            <w:r w:rsidRPr="00A22E98">
              <w:rPr>
                <w:rFonts w:cs="Arial"/>
                <w:szCs w:val="20"/>
                <w:lang w:bidi="he-IL"/>
              </w:rPr>
              <w:t xml:space="preserve"> </w:t>
            </w:r>
          </w:p>
          <w:p w14:paraId="22CE70B0" w14:textId="77777777" w:rsidR="00BE750C" w:rsidRPr="00A22E98" w:rsidRDefault="00BE750C" w:rsidP="00BE750C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235" w:hanging="219"/>
              <w:jc w:val="both"/>
              <w:rPr>
                <w:rFonts w:cs="Arial"/>
                <w:szCs w:val="20"/>
                <w:lang w:bidi="he-IL"/>
              </w:rPr>
            </w:pPr>
            <w:r w:rsidRPr="00A22E98">
              <w:rPr>
                <w:rFonts w:cs="Arial"/>
                <w:szCs w:val="20"/>
                <w:lang w:bidi="he-IL"/>
              </w:rPr>
              <w:t>notre capacité à respecter les délais demandés.</w:t>
            </w:r>
          </w:p>
          <w:p w14:paraId="64C5E3EE" w14:textId="77777777" w:rsidR="00BE750C" w:rsidRPr="00A22E98" w:rsidRDefault="00BE750C" w:rsidP="00BA76CB">
            <w:pPr>
              <w:spacing w:after="60"/>
              <w:jc w:val="both"/>
              <w:rPr>
                <w:rFonts w:cs="Arial"/>
                <w:szCs w:val="20"/>
                <w:lang w:bidi="he-IL"/>
              </w:rPr>
            </w:pPr>
            <w:r w:rsidRPr="00A22E98">
              <w:rPr>
                <w:rFonts w:cs="Arial"/>
                <w:szCs w:val="20"/>
                <w:lang w:bidi="he-IL"/>
              </w:rPr>
              <w:t xml:space="preserve">Si </w:t>
            </w:r>
            <w:r>
              <w:rPr>
                <w:rFonts w:cs="Arial"/>
                <w:szCs w:val="20"/>
                <w:lang w:bidi="he-IL"/>
              </w:rPr>
              <w:t>o</w:t>
            </w:r>
            <w:r w:rsidRPr="0037076B">
              <w:rPr>
                <w:rFonts w:cs="Arial"/>
                <w:szCs w:val="20"/>
                <w:lang w:bidi="he-IL"/>
              </w:rPr>
              <w:t xml:space="preserve">n </w:t>
            </w:r>
            <w:r>
              <w:rPr>
                <w:rFonts w:cs="Arial"/>
                <w:szCs w:val="20"/>
                <w:lang w:bidi="he-IL"/>
              </w:rPr>
              <w:t>est</w:t>
            </w:r>
            <w:r w:rsidRPr="0037076B">
              <w:rPr>
                <w:rFonts w:cs="Arial"/>
                <w:szCs w:val="20"/>
                <w:lang w:bidi="he-IL"/>
              </w:rPr>
              <w:t xml:space="preserve"> capa</w:t>
            </w:r>
            <w:r>
              <w:rPr>
                <w:rFonts w:cs="Arial"/>
                <w:szCs w:val="20"/>
                <w:lang w:bidi="he-IL"/>
              </w:rPr>
              <w:t>ble</w:t>
            </w:r>
            <w:r w:rsidRPr="0037076B">
              <w:rPr>
                <w:rFonts w:cs="Arial"/>
                <w:szCs w:val="20"/>
                <w:lang w:bidi="he-IL"/>
              </w:rPr>
              <w:t xml:space="preserve"> de réaliser la pièce</w:t>
            </w:r>
            <w:r w:rsidRPr="00A22E98">
              <w:rPr>
                <w:rFonts w:cs="Arial"/>
                <w:szCs w:val="20"/>
                <w:lang w:bidi="he-IL"/>
              </w:rPr>
              <w:t xml:space="preserve">, </w:t>
            </w:r>
            <w:r>
              <w:rPr>
                <w:rFonts w:cs="Arial"/>
                <w:szCs w:val="20"/>
                <w:lang w:bidi="he-IL"/>
              </w:rPr>
              <w:t>on chiffre le reste de la fiche, s</w:t>
            </w:r>
            <w:r w:rsidRPr="00A22E98">
              <w:rPr>
                <w:rFonts w:cs="Arial"/>
                <w:szCs w:val="20"/>
                <w:lang w:bidi="he-IL"/>
              </w:rPr>
              <w:t xml:space="preserve">inon, </w:t>
            </w:r>
            <w:r>
              <w:rPr>
                <w:rFonts w:cs="Arial"/>
                <w:szCs w:val="20"/>
                <w:lang w:bidi="he-IL"/>
              </w:rPr>
              <w:t>on</w:t>
            </w:r>
            <w:r w:rsidRPr="00A22E98">
              <w:rPr>
                <w:rFonts w:cs="Arial"/>
                <w:szCs w:val="20"/>
                <w:lang w:bidi="he-IL"/>
              </w:rPr>
              <w:t xml:space="preserve"> retourne la fiche en indiquant que nous ne pouvons réaliser ce type de pièce avec les contraintes actuelles.</w:t>
            </w:r>
          </w:p>
          <w:p w14:paraId="16C6130E" w14:textId="77777777" w:rsidR="00BE750C" w:rsidRPr="00A22E98" w:rsidRDefault="00BE750C" w:rsidP="00BA76CB">
            <w:pPr>
              <w:spacing w:before="60"/>
              <w:ind w:left="16"/>
              <w:jc w:val="both"/>
              <w:rPr>
                <w:rFonts w:cs="Arial"/>
                <w:szCs w:val="20"/>
                <w:lang w:bidi="he-IL"/>
              </w:rPr>
            </w:pPr>
            <w:r w:rsidRPr="00A22E98">
              <w:rPr>
                <w:rFonts w:cs="Arial"/>
                <w:szCs w:val="20"/>
                <w:lang w:bidi="he-IL"/>
              </w:rPr>
              <w:t xml:space="preserve">Si nous pouvons fabriquer la gamme, </w:t>
            </w:r>
            <w:r>
              <w:rPr>
                <w:rFonts w:cs="Arial"/>
                <w:szCs w:val="20"/>
                <w:lang w:bidi="he-IL"/>
              </w:rPr>
              <w:t>on</w:t>
            </w:r>
            <w:r w:rsidRPr="00A22E98">
              <w:rPr>
                <w:rFonts w:cs="Arial"/>
                <w:szCs w:val="20"/>
                <w:lang w:bidi="he-IL"/>
              </w:rPr>
              <w:t xml:space="preserve"> réalise les opérations suivantes :</w:t>
            </w:r>
          </w:p>
          <w:p w14:paraId="47D5C1A6" w14:textId="77777777" w:rsidR="00BE750C" w:rsidRPr="00A22E98" w:rsidRDefault="00BE750C" w:rsidP="00BE750C">
            <w:pPr>
              <w:pStyle w:val="Paragraphedeliste"/>
              <w:numPr>
                <w:ilvl w:val="0"/>
                <w:numId w:val="1"/>
              </w:numPr>
              <w:spacing w:before="0" w:after="60"/>
              <w:ind w:left="271" w:hanging="255"/>
              <w:jc w:val="both"/>
              <w:rPr>
                <w:rFonts w:cs="Arial"/>
                <w:szCs w:val="20"/>
                <w:lang w:bidi="he-IL"/>
              </w:rPr>
            </w:pPr>
            <w:r>
              <w:rPr>
                <w:rFonts w:cs="Arial"/>
                <w:szCs w:val="20"/>
                <w:lang w:bidi="he-IL"/>
              </w:rPr>
              <w:t>On</w:t>
            </w:r>
            <w:r w:rsidRPr="00A22E98">
              <w:rPr>
                <w:rFonts w:cs="Arial"/>
                <w:szCs w:val="20"/>
                <w:lang w:bidi="he-IL"/>
              </w:rPr>
              <w:t xml:space="preserve"> sélectionne l’opérateur et la machine qui seront utilisés pour fabriquer la gamme. Un salarié est responsable d’une machine et une gamme est réalisée sur une seule machine</w:t>
            </w:r>
            <w:r>
              <w:rPr>
                <w:rFonts w:cs="Arial"/>
                <w:szCs w:val="20"/>
                <w:lang w:bidi="he-IL"/>
              </w:rPr>
              <w:t>.</w:t>
            </w:r>
          </w:p>
          <w:p w14:paraId="6E72D4AB" w14:textId="77777777" w:rsidR="00BE750C" w:rsidRPr="00A22E98" w:rsidRDefault="00BE750C" w:rsidP="00BE750C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271" w:hanging="255"/>
              <w:jc w:val="both"/>
              <w:rPr>
                <w:rFonts w:cs="Arial"/>
                <w:szCs w:val="20"/>
                <w:lang w:bidi="he-IL"/>
              </w:rPr>
            </w:pPr>
            <w:r>
              <w:rPr>
                <w:rFonts w:cs="Arial"/>
                <w:szCs w:val="20"/>
                <w:lang w:bidi="he-IL"/>
              </w:rPr>
              <w:t>On</w:t>
            </w:r>
            <w:r w:rsidRPr="00A22E98">
              <w:rPr>
                <w:rFonts w:cs="Arial"/>
                <w:szCs w:val="20"/>
                <w:lang w:bidi="he-IL"/>
              </w:rPr>
              <w:t xml:space="preserve"> chiffre le temps de programmation de la machine</w:t>
            </w:r>
            <w:r>
              <w:rPr>
                <w:rFonts w:cs="Arial"/>
                <w:szCs w:val="20"/>
                <w:lang w:bidi="he-IL"/>
              </w:rPr>
              <w:t>-</w:t>
            </w:r>
            <w:r w:rsidRPr="00A22E98">
              <w:rPr>
                <w:rFonts w:cs="Arial"/>
                <w:szCs w:val="20"/>
                <w:lang w:bidi="he-IL"/>
              </w:rPr>
              <w:t xml:space="preserve">outil par le technicien de production. L’opérateur peut être associé à cette tâche pour les pièces complexes. </w:t>
            </w:r>
          </w:p>
          <w:p w14:paraId="46559C62" w14:textId="77777777" w:rsidR="00BE750C" w:rsidRDefault="00BE750C" w:rsidP="00BA76CB">
            <w:pPr>
              <w:spacing w:before="60"/>
              <w:ind w:firstLine="16"/>
              <w:jc w:val="both"/>
              <w:rPr>
                <w:rFonts w:cs="Arial"/>
                <w:szCs w:val="20"/>
                <w:lang w:bidi="he-IL"/>
              </w:rPr>
            </w:pPr>
            <w:r w:rsidRPr="00A22E98">
              <w:rPr>
                <w:rFonts w:cs="Arial"/>
                <w:szCs w:val="20"/>
                <w:lang w:bidi="he-IL"/>
              </w:rPr>
              <w:t>Nous disposons de machines à commandes numériques de dernière génération capables de réaliser seule</w:t>
            </w:r>
            <w:r>
              <w:rPr>
                <w:rFonts w:cs="Arial"/>
                <w:szCs w:val="20"/>
                <w:lang w:bidi="he-IL"/>
              </w:rPr>
              <w:t>s</w:t>
            </w:r>
            <w:r w:rsidRPr="00A22E98">
              <w:rPr>
                <w:rFonts w:cs="Arial"/>
                <w:szCs w:val="20"/>
                <w:lang w:bidi="he-IL"/>
              </w:rPr>
              <w:t xml:space="preserve"> une pièce complète sans intervention de l’opérateur en cours de fabrication.</w:t>
            </w:r>
          </w:p>
          <w:p w14:paraId="5D5D239B" w14:textId="77777777" w:rsidR="00BE750C" w:rsidRPr="0037076B" w:rsidRDefault="00BE750C" w:rsidP="00BE750C">
            <w:pPr>
              <w:pStyle w:val="Paragraphedeliste"/>
              <w:numPr>
                <w:ilvl w:val="0"/>
                <w:numId w:val="1"/>
              </w:numPr>
              <w:spacing w:before="0" w:after="60"/>
              <w:ind w:left="271" w:hanging="255"/>
              <w:jc w:val="both"/>
              <w:rPr>
                <w:rFonts w:cs="Arial"/>
                <w:szCs w:val="20"/>
                <w:lang w:bidi="he-IL"/>
              </w:rPr>
            </w:pPr>
            <w:r w:rsidRPr="0037076B">
              <w:rPr>
                <w:rFonts w:cs="Arial"/>
                <w:szCs w:val="20"/>
                <w:lang w:bidi="he-IL"/>
              </w:rPr>
              <w:t>Les pièces à fabriquer sont plus ou moins complexes à réaliser et nécessitent une programmation de la machine-outil dédiée à la gamme fabriquée. Cette programmation est réalisée par le responsable de la machine et prend entre une heure de travail pour les pièce</w:t>
            </w:r>
            <w:r>
              <w:rPr>
                <w:rFonts w:cs="Arial"/>
                <w:szCs w:val="20"/>
                <w:lang w:bidi="he-IL"/>
              </w:rPr>
              <w:t>s</w:t>
            </w:r>
            <w:r w:rsidRPr="0037076B">
              <w:rPr>
                <w:rFonts w:cs="Arial"/>
                <w:szCs w:val="20"/>
                <w:lang w:bidi="he-IL"/>
              </w:rPr>
              <w:t xml:space="preserve"> simples et quatre heures de travail pour les pièces complexes.</w:t>
            </w:r>
          </w:p>
          <w:p w14:paraId="592BE080" w14:textId="77777777" w:rsidR="00BE750C" w:rsidRPr="00A22E98" w:rsidRDefault="00BE750C" w:rsidP="00BE750C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271" w:hanging="255"/>
              <w:rPr>
                <w:rFonts w:cs="Arial"/>
                <w:szCs w:val="20"/>
                <w:lang w:bidi="he-IL"/>
              </w:rPr>
            </w:pPr>
            <w:r>
              <w:rPr>
                <w:rFonts w:cs="Arial"/>
                <w:szCs w:val="20"/>
                <w:lang w:bidi="he-IL"/>
              </w:rPr>
              <w:t>On</w:t>
            </w:r>
            <w:r w:rsidRPr="00A22E98">
              <w:rPr>
                <w:rFonts w:cs="Arial"/>
                <w:szCs w:val="20"/>
                <w:lang w:bidi="he-IL"/>
              </w:rPr>
              <w:t xml:space="preserve"> chiffre la quantité d’acier nécessaire à la production</w:t>
            </w:r>
            <w:r>
              <w:rPr>
                <w:rFonts w:cs="Arial"/>
                <w:szCs w:val="20"/>
                <w:lang w:bidi="he-IL"/>
              </w:rPr>
              <w:t>.</w:t>
            </w:r>
          </w:p>
          <w:p w14:paraId="03507D9F" w14:textId="77777777" w:rsidR="00BE750C" w:rsidRPr="00A22E98" w:rsidRDefault="00BE750C" w:rsidP="00BE750C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271" w:hanging="255"/>
              <w:rPr>
                <w:rFonts w:cs="Arial"/>
                <w:szCs w:val="20"/>
                <w:lang w:bidi="he-IL"/>
              </w:rPr>
            </w:pPr>
            <w:r>
              <w:rPr>
                <w:rFonts w:cs="Arial"/>
                <w:szCs w:val="20"/>
                <w:lang w:bidi="he-IL"/>
              </w:rPr>
              <w:t>On</w:t>
            </w:r>
            <w:r w:rsidRPr="00A22E98">
              <w:rPr>
                <w:rFonts w:cs="Arial"/>
                <w:szCs w:val="20"/>
                <w:lang w:bidi="he-IL"/>
              </w:rPr>
              <w:t xml:space="preserve"> chiffre le temps de production de la gamme</w:t>
            </w:r>
            <w:r>
              <w:rPr>
                <w:rFonts w:cs="Arial"/>
                <w:szCs w:val="20"/>
                <w:lang w:bidi="he-IL"/>
              </w:rPr>
              <w:t>.</w:t>
            </w:r>
          </w:p>
          <w:p w14:paraId="41EFFE8D" w14:textId="77777777" w:rsidR="00BE750C" w:rsidRPr="00A22E98" w:rsidRDefault="00BE750C" w:rsidP="00BE750C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271" w:hanging="255"/>
              <w:rPr>
                <w:rFonts w:cs="Arial"/>
                <w:szCs w:val="20"/>
                <w:lang w:bidi="he-IL"/>
              </w:rPr>
            </w:pPr>
            <w:r>
              <w:rPr>
                <w:rFonts w:cs="Arial"/>
                <w:szCs w:val="20"/>
                <w:lang w:bidi="he-IL"/>
              </w:rPr>
              <w:t>On</w:t>
            </w:r>
            <w:r w:rsidRPr="00A22E98">
              <w:rPr>
                <w:rFonts w:cs="Arial"/>
                <w:szCs w:val="20"/>
                <w:lang w:bidi="he-IL"/>
              </w:rPr>
              <w:t xml:space="preserve"> chiffre le taux de rebuts prévisionnel en fonction de la complexité de la pièce et de la tolérance exigée.</w:t>
            </w:r>
          </w:p>
        </w:tc>
      </w:tr>
      <w:tr w:rsidR="00BE750C" w:rsidRPr="00A22E98" w14:paraId="5C3602AC" w14:textId="77777777" w:rsidTr="00BA76CB">
        <w:tc>
          <w:tcPr>
            <w:tcW w:w="1573" w:type="dxa"/>
            <w:shd w:val="clear" w:color="auto" w:fill="E2EFD9" w:themeFill="accent6" w:themeFillTint="33"/>
          </w:tcPr>
          <w:p w14:paraId="74A14DE3" w14:textId="77777777" w:rsidR="00BE750C" w:rsidRPr="00A22E98" w:rsidRDefault="00BE750C" w:rsidP="00BA76CB">
            <w:pPr>
              <w:spacing w:before="0"/>
              <w:jc w:val="center"/>
              <w:rPr>
                <w:rFonts w:cs="Arial"/>
                <w:b/>
                <w:szCs w:val="20"/>
                <w:lang w:bidi="he-IL"/>
              </w:rPr>
            </w:pPr>
            <w:r w:rsidRPr="00A22E98">
              <w:rPr>
                <w:rFonts w:cs="Arial"/>
                <w:b/>
                <w:szCs w:val="20"/>
                <w:lang w:bidi="he-IL"/>
              </w:rPr>
              <w:t>Direction</w:t>
            </w:r>
          </w:p>
        </w:tc>
        <w:tc>
          <w:tcPr>
            <w:tcW w:w="8600" w:type="dxa"/>
            <w:gridSpan w:val="3"/>
            <w:tcBorders>
              <w:bottom w:val="single" w:sz="4" w:space="0" w:color="auto"/>
            </w:tcBorders>
          </w:tcPr>
          <w:p w14:paraId="6B35E3D1" w14:textId="77777777" w:rsidR="00BE750C" w:rsidRPr="00A22E98" w:rsidRDefault="00BE750C" w:rsidP="00BA76CB">
            <w:pPr>
              <w:spacing w:before="60" w:after="60"/>
              <w:rPr>
                <w:rFonts w:cs="Arial"/>
                <w:szCs w:val="20"/>
                <w:lang w:bidi="he-IL"/>
              </w:rPr>
            </w:pPr>
            <w:r>
              <w:rPr>
                <w:rFonts w:cs="Arial"/>
                <w:szCs w:val="20"/>
                <w:lang w:bidi="he-IL"/>
              </w:rPr>
              <w:t>À</w:t>
            </w:r>
            <w:r w:rsidRPr="00A22E98">
              <w:rPr>
                <w:rFonts w:cs="Arial"/>
                <w:szCs w:val="20"/>
                <w:lang w:bidi="he-IL"/>
              </w:rPr>
              <w:t xml:space="preserve"> partir du </w:t>
            </w:r>
            <w:r w:rsidRPr="00A22E98">
              <w:rPr>
                <w:rFonts w:cs="Arial"/>
                <w:b/>
                <w:szCs w:val="20"/>
                <w:lang w:bidi="he-IL"/>
              </w:rPr>
              <w:t>bon de chiffrage prévisionnel</w:t>
            </w:r>
            <w:r w:rsidRPr="00A22E98">
              <w:rPr>
                <w:rFonts w:cs="Arial"/>
                <w:szCs w:val="20"/>
                <w:lang w:bidi="he-IL"/>
              </w:rPr>
              <w:t xml:space="preserve">, nous chiffrons </w:t>
            </w:r>
            <w:r w:rsidRPr="00A22E98">
              <w:rPr>
                <w:rFonts w:cs="Arial"/>
                <w:b/>
                <w:szCs w:val="20"/>
                <w:lang w:bidi="he-IL"/>
              </w:rPr>
              <w:t>le devis</w:t>
            </w:r>
            <w:r w:rsidRPr="00A22E98">
              <w:rPr>
                <w:rFonts w:cs="Arial"/>
                <w:szCs w:val="20"/>
                <w:lang w:bidi="he-IL"/>
              </w:rPr>
              <w:t xml:space="preserve"> qui est envoyé au client.</w:t>
            </w:r>
          </w:p>
          <w:p w14:paraId="0D71A790" w14:textId="77777777" w:rsidR="00BE750C" w:rsidRPr="00A22E98" w:rsidRDefault="00BE750C" w:rsidP="00BA76CB">
            <w:pPr>
              <w:spacing w:before="60" w:after="60"/>
              <w:rPr>
                <w:rFonts w:cs="Arial"/>
                <w:szCs w:val="20"/>
                <w:lang w:bidi="he-IL"/>
              </w:rPr>
            </w:pPr>
            <w:r w:rsidRPr="00A22E98">
              <w:rPr>
                <w:rFonts w:cs="Arial"/>
                <w:szCs w:val="20"/>
                <w:lang w:bidi="he-IL"/>
              </w:rPr>
              <w:t xml:space="preserve">Lorsque le client accepte, le devis, il nous envoie le </w:t>
            </w:r>
            <w:r w:rsidRPr="00A22E98">
              <w:rPr>
                <w:rFonts w:cs="Arial"/>
                <w:b/>
                <w:szCs w:val="20"/>
                <w:lang w:bidi="he-IL"/>
              </w:rPr>
              <w:t>bon de commande</w:t>
            </w:r>
            <w:r w:rsidRPr="00A22E98">
              <w:rPr>
                <w:rFonts w:cs="Arial"/>
                <w:szCs w:val="20"/>
                <w:lang w:bidi="he-IL"/>
              </w:rPr>
              <w:t xml:space="preserve"> qui est transmis au responsable de production avec la fiche de chiffrage prévisionnelle du devis initial.</w:t>
            </w:r>
          </w:p>
        </w:tc>
      </w:tr>
      <w:tr w:rsidR="00BE750C" w:rsidRPr="00A22E98" w14:paraId="0A7CFEB8" w14:textId="77777777" w:rsidTr="00BA76CB">
        <w:tc>
          <w:tcPr>
            <w:tcW w:w="1573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F1165A4" w14:textId="77777777" w:rsidR="00BE750C" w:rsidRPr="00A22E98" w:rsidRDefault="00BE750C" w:rsidP="00BA76CB">
            <w:pPr>
              <w:spacing w:before="0"/>
              <w:jc w:val="center"/>
              <w:rPr>
                <w:rFonts w:cs="Arial"/>
                <w:b/>
                <w:szCs w:val="20"/>
                <w:lang w:bidi="he-IL"/>
              </w:rPr>
            </w:pPr>
            <w:r w:rsidRPr="00A22E98">
              <w:rPr>
                <w:rFonts w:cs="Arial"/>
                <w:b/>
                <w:szCs w:val="20"/>
                <w:lang w:bidi="he-IL"/>
              </w:rPr>
              <w:t>Responsable</w:t>
            </w:r>
            <w:r>
              <w:rPr>
                <w:rFonts w:cs="Arial"/>
                <w:b/>
                <w:szCs w:val="20"/>
                <w:lang w:bidi="he-IL"/>
              </w:rPr>
              <w:t>s</w:t>
            </w:r>
          </w:p>
          <w:p w14:paraId="7975004B" w14:textId="77777777" w:rsidR="00BE750C" w:rsidRPr="00A22E98" w:rsidRDefault="00BE750C" w:rsidP="00BA76CB">
            <w:pPr>
              <w:spacing w:before="0"/>
              <w:jc w:val="center"/>
              <w:rPr>
                <w:rFonts w:cs="Arial"/>
                <w:b/>
                <w:szCs w:val="20"/>
                <w:lang w:bidi="he-IL"/>
              </w:rPr>
            </w:pPr>
            <w:r w:rsidRPr="00A22E98">
              <w:rPr>
                <w:rFonts w:cs="Arial"/>
                <w:b/>
                <w:szCs w:val="20"/>
                <w:lang w:bidi="he-IL"/>
              </w:rPr>
              <w:t>production</w:t>
            </w:r>
          </w:p>
        </w:tc>
        <w:tc>
          <w:tcPr>
            <w:tcW w:w="8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993489" w14:textId="77777777" w:rsidR="00BE750C" w:rsidRPr="00A22E98" w:rsidRDefault="00BE750C" w:rsidP="00BA76CB">
            <w:pPr>
              <w:spacing w:before="60"/>
              <w:rPr>
                <w:rFonts w:cs="Arial"/>
                <w:szCs w:val="20"/>
                <w:lang w:bidi="he-IL"/>
              </w:rPr>
            </w:pPr>
            <w:r w:rsidRPr="00A22E98">
              <w:rPr>
                <w:rFonts w:cs="Arial"/>
                <w:szCs w:val="20"/>
                <w:lang w:bidi="he-IL"/>
              </w:rPr>
              <w:t xml:space="preserve">Dès que </w:t>
            </w:r>
            <w:r>
              <w:rPr>
                <w:rFonts w:cs="Arial"/>
                <w:szCs w:val="20"/>
                <w:lang w:bidi="he-IL"/>
              </w:rPr>
              <w:t>nous</w:t>
            </w:r>
            <w:r w:rsidRPr="00A22E98">
              <w:rPr>
                <w:rFonts w:cs="Arial"/>
                <w:szCs w:val="20"/>
                <w:lang w:bidi="he-IL"/>
              </w:rPr>
              <w:t xml:space="preserve"> </w:t>
            </w:r>
            <w:r>
              <w:rPr>
                <w:rFonts w:cs="Arial"/>
                <w:szCs w:val="20"/>
                <w:lang w:bidi="he-IL"/>
              </w:rPr>
              <w:t xml:space="preserve">recevons </w:t>
            </w:r>
            <w:r w:rsidRPr="00A22E98">
              <w:rPr>
                <w:rFonts w:cs="Arial"/>
                <w:szCs w:val="20"/>
                <w:lang w:bidi="he-IL"/>
              </w:rPr>
              <w:t xml:space="preserve">le bon de commande, </w:t>
            </w:r>
          </w:p>
          <w:p w14:paraId="488125D7" w14:textId="77777777" w:rsidR="00BE750C" w:rsidRPr="00A22E98" w:rsidRDefault="00BE750C" w:rsidP="00BE750C">
            <w:pPr>
              <w:pStyle w:val="Paragraphedeliste"/>
              <w:numPr>
                <w:ilvl w:val="0"/>
                <w:numId w:val="4"/>
              </w:numPr>
              <w:spacing w:before="0" w:after="60"/>
              <w:ind w:left="235" w:hanging="235"/>
              <w:rPr>
                <w:rFonts w:cs="Arial"/>
                <w:szCs w:val="20"/>
                <w:lang w:bidi="he-IL"/>
              </w:rPr>
            </w:pPr>
            <w:r>
              <w:rPr>
                <w:rFonts w:cs="Arial"/>
                <w:szCs w:val="20"/>
                <w:lang w:bidi="he-IL"/>
              </w:rPr>
              <w:t>On</w:t>
            </w:r>
            <w:r w:rsidRPr="00A22E98">
              <w:rPr>
                <w:rFonts w:cs="Arial"/>
                <w:szCs w:val="20"/>
                <w:lang w:bidi="he-IL"/>
              </w:rPr>
              <w:t xml:space="preserve"> commande auprès du service achat la quantité d’acier qui sera utilisé</w:t>
            </w:r>
            <w:r>
              <w:rPr>
                <w:rFonts w:cs="Arial"/>
                <w:szCs w:val="20"/>
                <w:lang w:bidi="he-IL"/>
              </w:rPr>
              <w:t>e</w:t>
            </w:r>
            <w:r w:rsidRPr="00A22E98">
              <w:rPr>
                <w:rFonts w:cs="Arial"/>
                <w:szCs w:val="20"/>
                <w:lang w:bidi="he-IL"/>
              </w:rPr>
              <w:t xml:space="preserve"> pour la gamme,</w:t>
            </w:r>
          </w:p>
          <w:p w14:paraId="1D957A2E" w14:textId="77777777" w:rsidR="00BE750C" w:rsidRPr="00A22E98" w:rsidRDefault="00BE750C" w:rsidP="00BE750C">
            <w:pPr>
              <w:pStyle w:val="Paragraphedeliste"/>
              <w:numPr>
                <w:ilvl w:val="0"/>
                <w:numId w:val="4"/>
              </w:numPr>
              <w:spacing w:before="60" w:after="60"/>
              <w:ind w:left="235" w:hanging="235"/>
              <w:rPr>
                <w:rFonts w:cs="Arial"/>
                <w:szCs w:val="20"/>
                <w:lang w:bidi="he-IL"/>
              </w:rPr>
            </w:pPr>
            <w:r>
              <w:rPr>
                <w:rFonts w:cs="Arial"/>
                <w:szCs w:val="20"/>
                <w:lang w:bidi="he-IL"/>
              </w:rPr>
              <w:t>On</w:t>
            </w:r>
            <w:r w:rsidRPr="00A22E98">
              <w:rPr>
                <w:rFonts w:cs="Arial"/>
                <w:szCs w:val="20"/>
                <w:lang w:bidi="he-IL"/>
              </w:rPr>
              <w:t xml:space="preserve"> crée un </w:t>
            </w:r>
            <w:r w:rsidRPr="00A22E98">
              <w:rPr>
                <w:rFonts w:cs="Arial"/>
                <w:b/>
                <w:szCs w:val="20"/>
                <w:lang w:bidi="he-IL"/>
              </w:rPr>
              <w:t>bon de production</w:t>
            </w:r>
            <w:r w:rsidRPr="00A22E98">
              <w:rPr>
                <w:rFonts w:cs="Arial"/>
                <w:szCs w:val="20"/>
                <w:lang w:bidi="he-IL"/>
              </w:rPr>
              <w:t xml:space="preserve"> de gamme qui précise les informations suivantes :</w:t>
            </w:r>
          </w:p>
        </w:tc>
      </w:tr>
      <w:tr w:rsidR="00BE750C" w:rsidRPr="00A22E98" w14:paraId="1C2ADC32" w14:textId="77777777" w:rsidTr="00BA76CB">
        <w:tc>
          <w:tcPr>
            <w:tcW w:w="1573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844A1AC" w14:textId="77777777" w:rsidR="00BE750C" w:rsidRPr="00A22E98" w:rsidRDefault="00BE750C" w:rsidP="00BA76CB">
            <w:pPr>
              <w:spacing w:before="0"/>
              <w:jc w:val="center"/>
              <w:rPr>
                <w:rFonts w:cs="Arial"/>
                <w:b/>
                <w:szCs w:val="20"/>
                <w:lang w:bidi="he-IL"/>
              </w:rPr>
            </w:pP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FB329A" w14:textId="77777777" w:rsidR="00BE750C" w:rsidRPr="00A22E98" w:rsidRDefault="00BE750C" w:rsidP="00BE750C">
            <w:pPr>
              <w:pStyle w:val="Paragraphedeliste"/>
              <w:numPr>
                <w:ilvl w:val="0"/>
                <w:numId w:val="11"/>
              </w:numPr>
              <w:spacing w:before="0" w:after="60"/>
              <w:ind w:left="417" w:hanging="182"/>
              <w:rPr>
                <w:rFonts w:cs="Arial"/>
                <w:szCs w:val="20"/>
                <w:lang w:bidi="he-IL"/>
              </w:rPr>
            </w:pPr>
            <w:r>
              <w:rPr>
                <w:rFonts w:cs="Arial"/>
                <w:szCs w:val="20"/>
                <w:lang w:bidi="he-IL"/>
              </w:rPr>
              <w:t>l</w:t>
            </w:r>
            <w:r w:rsidRPr="00A22E98">
              <w:rPr>
                <w:rFonts w:cs="Arial"/>
                <w:szCs w:val="20"/>
                <w:lang w:bidi="he-IL"/>
              </w:rPr>
              <w:t>a machine et l’opérateur chargé de la production</w:t>
            </w:r>
            <w:r>
              <w:rPr>
                <w:rFonts w:cs="Arial"/>
                <w:szCs w:val="20"/>
                <w:lang w:bidi="he-IL"/>
              </w:rPr>
              <w:t> ;</w:t>
            </w:r>
          </w:p>
          <w:p w14:paraId="6ED1262B" w14:textId="77777777" w:rsidR="00BE750C" w:rsidRPr="00A22E98" w:rsidRDefault="00BE750C" w:rsidP="00BE750C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417" w:hanging="182"/>
              <w:rPr>
                <w:rFonts w:cs="Arial"/>
                <w:szCs w:val="20"/>
                <w:lang w:bidi="he-IL"/>
              </w:rPr>
            </w:pPr>
            <w:r>
              <w:rPr>
                <w:rFonts w:cs="Arial"/>
                <w:szCs w:val="20"/>
                <w:lang w:bidi="he-IL"/>
              </w:rPr>
              <w:t>l</w:t>
            </w:r>
            <w:r w:rsidRPr="00A22E98">
              <w:rPr>
                <w:rFonts w:cs="Arial"/>
                <w:szCs w:val="20"/>
                <w:lang w:bidi="he-IL"/>
              </w:rPr>
              <w:t>a date de fabrication</w:t>
            </w:r>
            <w:r>
              <w:rPr>
                <w:rFonts w:cs="Arial"/>
                <w:szCs w:val="20"/>
                <w:lang w:bidi="he-IL"/>
              </w:rPr>
              <w:t> ;</w:t>
            </w:r>
          </w:p>
          <w:p w14:paraId="68B232EF" w14:textId="77777777" w:rsidR="00BE750C" w:rsidRPr="00A22E98" w:rsidRDefault="00BE750C" w:rsidP="00BE750C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417" w:hanging="182"/>
              <w:rPr>
                <w:rFonts w:cs="Arial"/>
                <w:szCs w:val="20"/>
                <w:lang w:bidi="he-IL"/>
              </w:rPr>
            </w:pPr>
            <w:r>
              <w:rPr>
                <w:rFonts w:cs="Arial"/>
                <w:szCs w:val="20"/>
                <w:lang w:bidi="he-IL"/>
              </w:rPr>
              <w:t>l</w:t>
            </w:r>
            <w:r w:rsidRPr="00A22E98">
              <w:rPr>
                <w:rFonts w:cs="Arial"/>
                <w:szCs w:val="20"/>
                <w:lang w:bidi="he-IL"/>
              </w:rPr>
              <w:t>e temps alloué à la programmation de la machine</w:t>
            </w:r>
            <w:r>
              <w:rPr>
                <w:rFonts w:cs="Arial"/>
                <w:szCs w:val="20"/>
                <w:lang w:bidi="he-IL"/>
              </w:rPr>
              <w:t> ;</w:t>
            </w:r>
          </w:p>
          <w:p w14:paraId="1758E9A5" w14:textId="77777777" w:rsidR="00BE750C" w:rsidRPr="00A22E98" w:rsidRDefault="00BE750C" w:rsidP="00BE750C">
            <w:pPr>
              <w:pStyle w:val="Paragraphedeliste"/>
              <w:numPr>
                <w:ilvl w:val="0"/>
                <w:numId w:val="11"/>
              </w:numPr>
              <w:spacing w:after="60"/>
              <w:ind w:left="417" w:hanging="182"/>
              <w:rPr>
                <w:rFonts w:cs="Arial"/>
                <w:szCs w:val="20"/>
                <w:lang w:bidi="he-IL"/>
              </w:rPr>
            </w:pPr>
            <w:r>
              <w:rPr>
                <w:rFonts w:cs="Arial"/>
                <w:szCs w:val="20"/>
                <w:lang w:bidi="he-IL"/>
              </w:rPr>
              <w:t>l</w:t>
            </w:r>
            <w:r w:rsidRPr="00A22E98">
              <w:rPr>
                <w:rFonts w:cs="Arial"/>
                <w:szCs w:val="20"/>
                <w:lang w:bidi="he-IL"/>
              </w:rPr>
              <w:t>e temps alloué à la production</w:t>
            </w:r>
            <w:r>
              <w:rPr>
                <w:rFonts w:cs="Arial"/>
                <w:szCs w:val="20"/>
                <w:lang w:bidi="he-IL"/>
              </w:rPr>
              <w:t> ;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82B38" w14:textId="77777777" w:rsidR="00BE750C" w:rsidRPr="00A22E98" w:rsidRDefault="00BE750C" w:rsidP="00BE750C">
            <w:pPr>
              <w:pStyle w:val="Paragraphedeliste"/>
              <w:numPr>
                <w:ilvl w:val="0"/>
                <w:numId w:val="11"/>
              </w:numPr>
              <w:spacing w:before="0" w:after="60"/>
              <w:ind w:left="417" w:hanging="182"/>
              <w:rPr>
                <w:rFonts w:cs="Arial"/>
                <w:szCs w:val="20"/>
                <w:lang w:bidi="he-IL"/>
              </w:rPr>
            </w:pPr>
            <w:r>
              <w:rPr>
                <w:rFonts w:cs="Arial"/>
                <w:szCs w:val="20"/>
                <w:lang w:bidi="he-IL"/>
              </w:rPr>
              <w:t>l</w:t>
            </w:r>
            <w:r w:rsidRPr="00A22E98">
              <w:rPr>
                <w:rFonts w:cs="Arial"/>
                <w:szCs w:val="20"/>
                <w:lang w:bidi="he-IL"/>
              </w:rPr>
              <w:t>a quantité et la qualité de l’acier à utiliser</w:t>
            </w:r>
            <w:r>
              <w:rPr>
                <w:rFonts w:cs="Arial"/>
                <w:szCs w:val="20"/>
                <w:lang w:bidi="he-IL"/>
              </w:rPr>
              <w:t> ;</w:t>
            </w:r>
          </w:p>
          <w:p w14:paraId="596ED9BC" w14:textId="77777777" w:rsidR="00BE750C" w:rsidRPr="00A22E98" w:rsidRDefault="00BE750C" w:rsidP="00BE750C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417" w:hanging="182"/>
              <w:rPr>
                <w:rFonts w:cs="Arial"/>
                <w:szCs w:val="20"/>
                <w:lang w:bidi="he-IL"/>
              </w:rPr>
            </w:pPr>
            <w:r>
              <w:rPr>
                <w:rFonts w:cs="Arial"/>
                <w:szCs w:val="20"/>
                <w:lang w:bidi="he-IL"/>
              </w:rPr>
              <w:t>l</w:t>
            </w:r>
            <w:r w:rsidRPr="00A22E98">
              <w:rPr>
                <w:rFonts w:cs="Arial"/>
                <w:szCs w:val="20"/>
                <w:lang w:bidi="he-IL"/>
              </w:rPr>
              <w:t>a quantité à fabriquer</w:t>
            </w:r>
            <w:r>
              <w:rPr>
                <w:rFonts w:cs="Arial"/>
                <w:szCs w:val="20"/>
                <w:lang w:bidi="he-IL"/>
              </w:rPr>
              <w:t> ;</w:t>
            </w:r>
          </w:p>
          <w:p w14:paraId="0CA3EBB3" w14:textId="77777777" w:rsidR="00BE750C" w:rsidRPr="00A22E98" w:rsidRDefault="00BE750C" w:rsidP="00BE750C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417" w:hanging="182"/>
              <w:rPr>
                <w:rFonts w:cs="Arial"/>
                <w:szCs w:val="20"/>
                <w:lang w:bidi="he-IL"/>
              </w:rPr>
            </w:pPr>
            <w:r>
              <w:rPr>
                <w:rFonts w:cs="Arial"/>
                <w:szCs w:val="20"/>
                <w:lang w:bidi="he-IL"/>
              </w:rPr>
              <w:t>l</w:t>
            </w:r>
            <w:r w:rsidRPr="00A22E98">
              <w:rPr>
                <w:rFonts w:cs="Arial"/>
                <w:szCs w:val="20"/>
                <w:lang w:bidi="he-IL"/>
              </w:rPr>
              <w:t>a tolérance maximum admise</w:t>
            </w:r>
            <w:r>
              <w:rPr>
                <w:rFonts w:cs="Arial"/>
                <w:szCs w:val="20"/>
                <w:lang w:bidi="he-IL"/>
              </w:rPr>
              <w:t> ;</w:t>
            </w:r>
          </w:p>
          <w:p w14:paraId="0795E2CF" w14:textId="77777777" w:rsidR="00BE750C" w:rsidRPr="00A22E98" w:rsidRDefault="00BE750C" w:rsidP="00BE750C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417" w:hanging="182"/>
              <w:rPr>
                <w:rFonts w:cs="Arial"/>
                <w:szCs w:val="20"/>
                <w:lang w:bidi="he-IL"/>
              </w:rPr>
            </w:pPr>
            <w:r>
              <w:rPr>
                <w:rFonts w:cs="Arial"/>
                <w:szCs w:val="20"/>
                <w:lang w:bidi="he-IL"/>
              </w:rPr>
              <w:t>l</w:t>
            </w:r>
            <w:r w:rsidRPr="00A22E98">
              <w:rPr>
                <w:rFonts w:cs="Arial"/>
                <w:szCs w:val="20"/>
                <w:lang w:bidi="he-IL"/>
              </w:rPr>
              <w:t>e taux de rebuts accepté.</w:t>
            </w:r>
          </w:p>
        </w:tc>
      </w:tr>
      <w:tr w:rsidR="00BE750C" w:rsidRPr="00A22E98" w14:paraId="445F1293" w14:textId="77777777" w:rsidTr="00BA76CB">
        <w:tc>
          <w:tcPr>
            <w:tcW w:w="1573" w:type="dxa"/>
            <w:vMerge w:val="restart"/>
            <w:shd w:val="clear" w:color="auto" w:fill="E2EFD9" w:themeFill="accent6" w:themeFillTint="33"/>
          </w:tcPr>
          <w:p w14:paraId="334E1819" w14:textId="77777777" w:rsidR="00BE750C" w:rsidRPr="00A22E98" w:rsidRDefault="00BE750C" w:rsidP="00BA76CB">
            <w:pPr>
              <w:spacing w:before="0"/>
              <w:jc w:val="center"/>
              <w:rPr>
                <w:rFonts w:cs="Arial"/>
                <w:b/>
                <w:szCs w:val="20"/>
                <w:lang w:bidi="he-IL"/>
              </w:rPr>
            </w:pPr>
            <w:r w:rsidRPr="00A22E98">
              <w:rPr>
                <w:rFonts w:cs="Arial"/>
                <w:b/>
                <w:szCs w:val="20"/>
                <w:lang w:bidi="he-IL"/>
              </w:rPr>
              <w:t>Opérateur</w:t>
            </w:r>
          </w:p>
        </w:tc>
        <w:tc>
          <w:tcPr>
            <w:tcW w:w="86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5FF37D2" w14:textId="77777777" w:rsidR="00BE750C" w:rsidRPr="00A22E98" w:rsidRDefault="00BE750C" w:rsidP="00BA76CB">
            <w:pPr>
              <w:spacing w:before="60"/>
              <w:rPr>
                <w:rFonts w:cs="Arial"/>
                <w:szCs w:val="20"/>
                <w:lang w:bidi="he-IL"/>
              </w:rPr>
            </w:pPr>
            <w:r>
              <w:rPr>
                <w:rFonts w:cs="Arial"/>
                <w:szCs w:val="20"/>
                <w:lang w:bidi="he-IL"/>
              </w:rPr>
              <w:t>À</w:t>
            </w:r>
            <w:r w:rsidRPr="00A22E98">
              <w:rPr>
                <w:rFonts w:cs="Arial"/>
                <w:szCs w:val="20"/>
                <w:lang w:bidi="he-IL"/>
              </w:rPr>
              <w:t xml:space="preserve"> partir du bon de production, chaque opérateur réalise la tâche demandée : </w:t>
            </w:r>
          </w:p>
          <w:p w14:paraId="3B0D4ABB" w14:textId="77777777" w:rsidR="00BE750C" w:rsidRPr="00A22E98" w:rsidRDefault="00BE750C" w:rsidP="00BE750C">
            <w:pPr>
              <w:pStyle w:val="Paragraphedeliste"/>
              <w:numPr>
                <w:ilvl w:val="0"/>
                <w:numId w:val="9"/>
              </w:numPr>
              <w:spacing w:before="0" w:after="60"/>
              <w:ind w:left="304" w:hanging="304"/>
              <w:rPr>
                <w:rFonts w:cs="Arial"/>
                <w:szCs w:val="20"/>
                <w:lang w:bidi="he-IL"/>
              </w:rPr>
            </w:pPr>
            <w:r>
              <w:rPr>
                <w:rFonts w:cs="Arial"/>
                <w:szCs w:val="20"/>
                <w:lang w:bidi="he-IL"/>
              </w:rPr>
              <w:t>i</w:t>
            </w:r>
            <w:r w:rsidRPr="00A22E98">
              <w:rPr>
                <w:rFonts w:cs="Arial"/>
                <w:szCs w:val="20"/>
                <w:lang w:bidi="he-IL"/>
              </w:rPr>
              <w:t>l programme la machine</w:t>
            </w:r>
            <w:r>
              <w:rPr>
                <w:rFonts w:cs="Arial"/>
                <w:szCs w:val="20"/>
                <w:lang w:bidi="he-IL"/>
              </w:rPr>
              <w:t> ;</w:t>
            </w:r>
            <w:r w:rsidRPr="00A22E98">
              <w:rPr>
                <w:rFonts w:cs="Arial"/>
                <w:szCs w:val="20"/>
                <w:lang w:bidi="he-IL"/>
              </w:rPr>
              <w:t xml:space="preserve"> </w:t>
            </w:r>
          </w:p>
          <w:p w14:paraId="07F8C0CD" w14:textId="77777777" w:rsidR="00BE750C" w:rsidRPr="00A22E98" w:rsidRDefault="00BE750C" w:rsidP="00BE750C">
            <w:pPr>
              <w:pStyle w:val="Paragraphedeliste"/>
              <w:numPr>
                <w:ilvl w:val="0"/>
                <w:numId w:val="9"/>
              </w:numPr>
              <w:spacing w:before="60" w:after="60"/>
              <w:ind w:left="304" w:hanging="304"/>
              <w:rPr>
                <w:rFonts w:cs="Arial"/>
                <w:szCs w:val="20"/>
                <w:lang w:bidi="he-IL"/>
              </w:rPr>
            </w:pPr>
            <w:r>
              <w:rPr>
                <w:rFonts w:cs="Arial"/>
                <w:szCs w:val="20"/>
                <w:lang w:bidi="he-IL"/>
              </w:rPr>
              <w:t>i</w:t>
            </w:r>
            <w:r w:rsidRPr="00A22E98">
              <w:rPr>
                <w:rFonts w:cs="Arial"/>
                <w:szCs w:val="20"/>
                <w:lang w:bidi="he-IL"/>
              </w:rPr>
              <w:t>l alimente la machine en acier</w:t>
            </w:r>
            <w:r>
              <w:rPr>
                <w:rFonts w:cs="Arial"/>
                <w:szCs w:val="20"/>
                <w:lang w:bidi="he-IL"/>
              </w:rPr>
              <w:t> ;</w:t>
            </w:r>
            <w:r w:rsidRPr="00A22E98">
              <w:rPr>
                <w:rFonts w:cs="Arial"/>
                <w:szCs w:val="20"/>
                <w:lang w:bidi="he-IL"/>
              </w:rPr>
              <w:t xml:space="preserve"> </w:t>
            </w:r>
          </w:p>
          <w:p w14:paraId="6D093C48" w14:textId="77777777" w:rsidR="00BE750C" w:rsidRPr="00A22E98" w:rsidRDefault="00BE750C" w:rsidP="00BE750C">
            <w:pPr>
              <w:pStyle w:val="Paragraphedeliste"/>
              <w:numPr>
                <w:ilvl w:val="0"/>
                <w:numId w:val="9"/>
              </w:numPr>
              <w:spacing w:before="60" w:after="60"/>
              <w:ind w:left="304" w:hanging="304"/>
              <w:rPr>
                <w:rFonts w:cs="Arial"/>
                <w:szCs w:val="20"/>
                <w:lang w:bidi="he-IL"/>
              </w:rPr>
            </w:pPr>
            <w:r>
              <w:rPr>
                <w:rFonts w:cs="Arial"/>
                <w:szCs w:val="20"/>
                <w:lang w:bidi="he-IL"/>
              </w:rPr>
              <w:t>i</w:t>
            </w:r>
            <w:r w:rsidRPr="00A22E98">
              <w:rPr>
                <w:rFonts w:cs="Arial"/>
                <w:szCs w:val="20"/>
                <w:lang w:bidi="he-IL"/>
              </w:rPr>
              <w:t>l réaliser une série de pièce à titre de test (entre 20 et 50 pièces)</w:t>
            </w:r>
            <w:r>
              <w:rPr>
                <w:rFonts w:cs="Arial"/>
                <w:szCs w:val="20"/>
                <w:lang w:bidi="he-IL"/>
              </w:rPr>
              <w:t> ;</w:t>
            </w:r>
          </w:p>
          <w:p w14:paraId="165A7EC2" w14:textId="77777777" w:rsidR="00BE750C" w:rsidRPr="00A22E98" w:rsidRDefault="00BE750C" w:rsidP="00BE750C">
            <w:pPr>
              <w:pStyle w:val="Paragraphedeliste"/>
              <w:numPr>
                <w:ilvl w:val="0"/>
                <w:numId w:val="9"/>
              </w:numPr>
              <w:spacing w:before="60" w:after="60"/>
              <w:ind w:left="304" w:hanging="304"/>
              <w:rPr>
                <w:rFonts w:cs="Arial"/>
                <w:szCs w:val="20"/>
                <w:lang w:bidi="he-IL"/>
              </w:rPr>
            </w:pPr>
            <w:r>
              <w:rPr>
                <w:rFonts w:cs="Arial"/>
                <w:szCs w:val="20"/>
                <w:lang w:bidi="he-IL"/>
              </w:rPr>
              <w:t>i</w:t>
            </w:r>
            <w:r w:rsidRPr="00A22E98">
              <w:rPr>
                <w:rFonts w:cs="Arial"/>
                <w:szCs w:val="20"/>
                <w:lang w:bidi="he-IL"/>
              </w:rPr>
              <w:t>l lance la production de la gamme et surveille l’usinage des pièces</w:t>
            </w:r>
            <w:r>
              <w:rPr>
                <w:rFonts w:cs="Arial"/>
                <w:szCs w:val="20"/>
                <w:lang w:bidi="he-IL"/>
              </w:rPr>
              <w:t> ;</w:t>
            </w:r>
          </w:p>
          <w:p w14:paraId="28BDA1D5" w14:textId="77777777" w:rsidR="00BE750C" w:rsidRPr="00A22E98" w:rsidRDefault="00BE750C" w:rsidP="00BE750C">
            <w:pPr>
              <w:pStyle w:val="Paragraphedeliste"/>
              <w:numPr>
                <w:ilvl w:val="0"/>
                <w:numId w:val="9"/>
              </w:numPr>
              <w:spacing w:before="60" w:after="60"/>
              <w:ind w:left="304" w:hanging="304"/>
              <w:rPr>
                <w:rFonts w:cs="Arial"/>
                <w:szCs w:val="20"/>
                <w:lang w:bidi="he-IL"/>
              </w:rPr>
            </w:pPr>
            <w:r>
              <w:rPr>
                <w:rFonts w:cs="Arial"/>
                <w:szCs w:val="20"/>
                <w:lang w:bidi="he-IL"/>
              </w:rPr>
              <w:t>i</w:t>
            </w:r>
            <w:r w:rsidRPr="00A22E98">
              <w:rPr>
                <w:rFonts w:cs="Arial"/>
                <w:szCs w:val="20"/>
                <w:lang w:bidi="he-IL"/>
              </w:rPr>
              <w:t>l contrôle les pièces en sortie de machine pour vérifier qu’elles restent dans les tolérances exigées.</w:t>
            </w:r>
          </w:p>
          <w:p w14:paraId="0DF63B8D" w14:textId="77777777" w:rsidR="00BE750C" w:rsidRPr="00A22E98" w:rsidRDefault="00BE750C" w:rsidP="00BA76CB">
            <w:pPr>
              <w:spacing w:before="60" w:after="60"/>
              <w:rPr>
                <w:rFonts w:cs="Arial"/>
                <w:szCs w:val="20"/>
                <w:lang w:bidi="he-IL"/>
              </w:rPr>
            </w:pPr>
            <w:r w:rsidRPr="00A22E98">
              <w:rPr>
                <w:rFonts w:cs="Arial"/>
                <w:szCs w:val="20"/>
                <w:lang w:bidi="he-IL"/>
              </w:rPr>
              <w:t>Si une pièce est hors gabarit, l’opérateur doit arrêter la machine et contrôler les réglages avant de reprendre la production.</w:t>
            </w:r>
          </w:p>
          <w:p w14:paraId="3A575B87" w14:textId="77777777" w:rsidR="00BE750C" w:rsidRPr="00A22E98" w:rsidRDefault="00BE750C" w:rsidP="00BA76CB">
            <w:pPr>
              <w:spacing w:before="60" w:after="60"/>
              <w:rPr>
                <w:rFonts w:cs="Arial"/>
                <w:szCs w:val="20"/>
                <w:lang w:bidi="he-IL"/>
              </w:rPr>
            </w:pPr>
            <w:r w:rsidRPr="00A22E98">
              <w:rPr>
                <w:rFonts w:cs="Arial"/>
                <w:szCs w:val="20"/>
                <w:lang w:bidi="he-IL"/>
              </w:rPr>
              <w:t xml:space="preserve">Lorsque la gamme est terminée, il complète </w:t>
            </w:r>
            <w:r w:rsidRPr="00A22E98">
              <w:rPr>
                <w:rFonts w:cs="Arial"/>
                <w:b/>
                <w:szCs w:val="20"/>
                <w:lang w:bidi="he-IL"/>
              </w:rPr>
              <w:t>une fiche d’usinage de gamme</w:t>
            </w:r>
            <w:r w:rsidRPr="00A22E98">
              <w:rPr>
                <w:rFonts w:cs="Arial"/>
                <w:szCs w:val="20"/>
                <w:lang w:bidi="he-IL"/>
              </w:rPr>
              <w:t xml:space="preserve"> qui indique :</w:t>
            </w:r>
          </w:p>
        </w:tc>
      </w:tr>
      <w:tr w:rsidR="00BE750C" w:rsidRPr="00A22E98" w14:paraId="31F44879" w14:textId="77777777" w:rsidTr="00BA76CB">
        <w:tc>
          <w:tcPr>
            <w:tcW w:w="1573" w:type="dxa"/>
            <w:vMerge/>
            <w:shd w:val="clear" w:color="auto" w:fill="E2EFD9" w:themeFill="accent6" w:themeFillTint="33"/>
            <w:vAlign w:val="center"/>
          </w:tcPr>
          <w:p w14:paraId="0E5864A7" w14:textId="77777777" w:rsidR="00BE750C" w:rsidRPr="00A22E98" w:rsidRDefault="00BE750C" w:rsidP="00BA76CB">
            <w:pPr>
              <w:spacing w:before="0"/>
              <w:jc w:val="center"/>
              <w:rPr>
                <w:rFonts w:cs="Arial"/>
                <w:b/>
                <w:szCs w:val="20"/>
                <w:lang w:bidi="he-IL"/>
              </w:rPr>
            </w:pPr>
          </w:p>
        </w:tc>
        <w:tc>
          <w:tcPr>
            <w:tcW w:w="42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01A0693" w14:textId="77777777" w:rsidR="00BE750C" w:rsidRPr="00C011DB" w:rsidRDefault="00BE750C" w:rsidP="00BE750C">
            <w:pPr>
              <w:pStyle w:val="Paragraphedeliste"/>
              <w:numPr>
                <w:ilvl w:val="0"/>
                <w:numId w:val="12"/>
              </w:numPr>
              <w:spacing w:before="0" w:after="60"/>
              <w:ind w:left="319" w:hanging="242"/>
              <w:rPr>
                <w:rFonts w:cs="Arial"/>
                <w:szCs w:val="20"/>
                <w:lang w:bidi="he-IL"/>
              </w:rPr>
            </w:pPr>
            <w:r>
              <w:rPr>
                <w:rFonts w:cs="Arial"/>
                <w:szCs w:val="20"/>
                <w:lang w:bidi="he-IL"/>
              </w:rPr>
              <w:t>l</w:t>
            </w:r>
            <w:r w:rsidRPr="00C011DB">
              <w:rPr>
                <w:rFonts w:cs="Arial"/>
                <w:szCs w:val="20"/>
                <w:lang w:bidi="he-IL"/>
              </w:rPr>
              <w:t>a machine et l’opérateur chargé de la production</w:t>
            </w:r>
            <w:r>
              <w:rPr>
                <w:rFonts w:cs="Arial"/>
                <w:szCs w:val="20"/>
                <w:lang w:bidi="he-IL"/>
              </w:rPr>
              <w:t> ;</w:t>
            </w:r>
          </w:p>
          <w:p w14:paraId="317B202D" w14:textId="77777777" w:rsidR="00BE750C" w:rsidRPr="00C011DB" w:rsidRDefault="00BE750C" w:rsidP="00BE750C">
            <w:pPr>
              <w:pStyle w:val="Paragraphedeliste"/>
              <w:numPr>
                <w:ilvl w:val="0"/>
                <w:numId w:val="12"/>
              </w:numPr>
              <w:spacing w:before="60" w:after="60"/>
              <w:ind w:left="319" w:hanging="242"/>
              <w:rPr>
                <w:rFonts w:cs="Arial"/>
                <w:szCs w:val="20"/>
                <w:lang w:bidi="he-IL"/>
              </w:rPr>
            </w:pPr>
            <w:r>
              <w:rPr>
                <w:rFonts w:cs="Arial"/>
                <w:szCs w:val="20"/>
                <w:lang w:bidi="he-IL"/>
              </w:rPr>
              <w:t>l</w:t>
            </w:r>
            <w:r w:rsidRPr="00C011DB">
              <w:rPr>
                <w:rFonts w:cs="Arial"/>
                <w:szCs w:val="20"/>
                <w:lang w:bidi="he-IL"/>
              </w:rPr>
              <w:t>a date de fabrication</w:t>
            </w:r>
            <w:r>
              <w:rPr>
                <w:rFonts w:cs="Arial"/>
                <w:szCs w:val="20"/>
                <w:lang w:bidi="he-IL"/>
              </w:rPr>
              <w:t> ;</w:t>
            </w:r>
          </w:p>
          <w:p w14:paraId="5B8E320B" w14:textId="77777777" w:rsidR="00BE750C" w:rsidRPr="00C011DB" w:rsidRDefault="00BE750C" w:rsidP="00BE750C">
            <w:pPr>
              <w:pStyle w:val="Paragraphedeliste"/>
              <w:numPr>
                <w:ilvl w:val="0"/>
                <w:numId w:val="12"/>
              </w:numPr>
              <w:spacing w:before="60" w:after="60"/>
              <w:ind w:left="319" w:hanging="242"/>
              <w:rPr>
                <w:rFonts w:cs="Arial"/>
                <w:szCs w:val="20"/>
                <w:lang w:bidi="he-IL"/>
              </w:rPr>
            </w:pPr>
            <w:r>
              <w:rPr>
                <w:rFonts w:cs="Arial"/>
                <w:szCs w:val="20"/>
                <w:lang w:bidi="he-IL"/>
              </w:rPr>
              <w:t>l</w:t>
            </w:r>
            <w:r w:rsidRPr="00C011DB">
              <w:rPr>
                <w:rFonts w:cs="Arial"/>
                <w:szCs w:val="20"/>
                <w:lang w:bidi="he-IL"/>
              </w:rPr>
              <w:t>e temps passé à la programmation de la machine</w:t>
            </w:r>
            <w:r>
              <w:rPr>
                <w:rFonts w:cs="Arial"/>
                <w:szCs w:val="20"/>
                <w:lang w:bidi="he-IL"/>
              </w:rPr>
              <w:t> ;</w:t>
            </w:r>
          </w:p>
          <w:p w14:paraId="7922A5B6" w14:textId="77777777" w:rsidR="00BE750C" w:rsidRPr="00C011DB" w:rsidRDefault="00BE750C" w:rsidP="00BE750C">
            <w:pPr>
              <w:pStyle w:val="Paragraphedeliste"/>
              <w:numPr>
                <w:ilvl w:val="0"/>
                <w:numId w:val="12"/>
              </w:numPr>
              <w:spacing w:after="60"/>
              <w:ind w:left="319" w:hanging="242"/>
              <w:rPr>
                <w:rFonts w:cs="Arial"/>
                <w:szCs w:val="20"/>
                <w:lang w:bidi="he-IL"/>
              </w:rPr>
            </w:pPr>
            <w:r>
              <w:rPr>
                <w:rFonts w:cs="Arial"/>
                <w:szCs w:val="20"/>
                <w:lang w:bidi="he-IL"/>
              </w:rPr>
              <w:t>l</w:t>
            </w:r>
            <w:r w:rsidRPr="00C011DB">
              <w:rPr>
                <w:rFonts w:cs="Arial"/>
                <w:szCs w:val="20"/>
                <w:lang w:bidi="he-IL"/>
              </w:rPr>
              <w:t>e temps passé à la production</w:t>
            </w:r>
            <w:r>
              <w:rPr>
                <w:rFonts w:cs="Arial"/>
                <w:szCs w:val="20"/>
                <w:lang w:bidi="he-IL"/>
              </w:rPr>
              <w:t> ;</w:t>
            </w:r>
          </w:p>
        </w:tc>
        <w:tc>
          <w:tcPr>
            <w:tcW w:w="4372" w:type="dxa"/>
            <w:tcBorders>
              <w:top w:val="single" w:sz="4" w:space="0" w:color="auto"/>
            </w:tcBorders>
            <w:shd w:val="clear" w:color="auto" w:fill="auto"/>
          </w:tcPr>
          <w:p w14:paraId="413C2F87" w14:textId="77777777" w:rsidR="00BE750C" w:rsidRPr="00C011DB" w:rsidRDefault="00BE750C" w:rsidP="00BE750C">
            <w:pPr>
              <w:pStyle w:val="Paragraphedeliste"/>
              <w:numPr>
                <w:ilvl w:val="0"/>
                <w:numId w:val="12"/>
              </w:numPr>
              <w:spacing w:before="0" w:after="60"/>
              <w:ind w:left="319" w:hanging="242"/>
              <w:rPr>
                <w:rFonts w:cs="Arial"/>
                <w:szCs w:val="20"/>
                <w:lang w:bidi="he-IL"/>
              </w:rPr>
            </w:pPr>
            <w:r>
              <w:rPr>
                <w:rFonts w:cs="Arial"/>
                <w:szCs w:val="20"/>
                <w:lang w:bidi="he-IL"/>
              </w:rPr>
              <w:t>l</w:t>
            </w:r>
            <w:r w:rsidRPr="00C011DB">
              <w:rPr>
                <w:rFonts w:cs="Arial"/>
                <w:szCs w:val="20"/>
                <w:lang w:bidi="he-IL"/>
              </w:rPr>
              <w:t>a quantité et la qualité de l’acier utilisé</w:t>
            </w:r>
            <w:r>
              <w:rPr>
                <w:rFonts w:cs="Arial"/>
                <w:szCs w:val="20"/>
                <w:lang w:bidi="he-IL"/>
              </w:rPr>
              <w:t> ;</w:t>
            </w:r>
          </w:p>
          <w:p w14:paraId="3CF823FC" w14:textId="77777777" w:rsidR="00BE750C" w:rsidRPr="00C011DB" w:rsidRDefault="00BE750C" w:rsidP="00BE750C">
            <w:pPr>
              <w:pStyle w:val="Paragraphedeliste"/>
              <w:numPr>
                <w:ilvl w:val="0"/>
                <w:numId w:val="12"/>
              </w:numPr>
              <w:spacing w:before="60" w:after="60"/>
              <w:ind w:left="319" w:hanging="242"/>
              <w:rPr>
                <w:rFonts w:cs="Arial"/>
                <w:szCs w:val="20"/>
                <w:lang w:bidi="he-IL"/>
              </w:rPr>
            </w:pPr>
            <w:r>
              <w:rPr>
                <w:rFonts w:cs="Arial"/>
                <w:szCs w:val="20"/>
                <w:lang w:bidi="he-IL"/>
              </w:rPr>
              <w:t>l</w:t>
            </w:r>
            <w:r w:rsidRPr="00C011DB">
              <w:rPr>
                <w:rFonts w:cs="Arial"/>
                <w:szCs w:val="20"/>
                <w:lang w:bidi="he-IL"/>
              </w:rPr>
              <w:t>a quantité fabriquée</w:t>
            </w:r>
            <w:r>
              <w:rPr>
                <w:rFonts w:cs="Arial"/>
                <w:szCs w:val="20"/>
                <w:lang w:bidi="he-IL"/>
              </w:rPr>
              <w:t> ;</w:t>
            </w:r>
          </w:p>
          <w:p w14:paraId="16896180" w14:textId="77777777" w:rsidR="00BE750C" w:rsidRPr="00C011DB" w:rsidRDefault="00BE750C" w:rsidP="00BE750C">
            <w:pPr>
              <w:pStyle w:val="Paragraphedeliste"/>
              <w:numPr>
                <w:ilvl w:val="0"/>
                <w:numId w:val="12"/>
              </w:numPr>
              <w:spacing w:before="60" w:after="60"/>
              <w:ind w:left="319" w:hanging="242"/>
              <w:rPr>
                <w:rFonts w:cs="Arial"/>
                <w:szCs w:val="20"/>
                <w:lang w:bidi="he-IL"/>
              </w:rPr>
            </w:pPr>
            <w:r>
              <w:rPr>
                <w:rFonts w:cs="Arial"/>
                <w:szCs w:val="20"/>
                <w:lang w:bidi="he-IL"/>
              </w:rPr>
              <w:t>l</w:t>
            </w:r>
            <w:r w:rsidRPr="00C011DB">
              <w:rPr>
                <w:rFonts w:cs="Arial"/>
                <w:szCs w:val="20"/>
                <w:lang w:bidi="he-IL"/>
              </w:rPr>
              <w:t>e nombre de pièces mises au rebut</w:t>
            </w:r>
            <w:r>
              <w:rPr>
                <w:rFonts w:cs="Arial"/>
                <w:szCs w:val="20"/>
                <w:lang w:bidi="he-IL"/>
              </w:rPr>
              <w:t> ;</w:t>
            </w:r>
          </w:p>
          <w:p w14:paraId="2F6E3502" w14:textId="77777777" w:rsidR="00BE750C" w:rsidRPr="00C011DB" w:rsidRDefault="00BE750C" w:rsidP="00BE750C">
            <w:pPr>
              <w:pStyle w:val="Paragraphedeliste"/>
              <w:numPr>
                <w:ilvl w:val="0"/>
                <w:numId w:val="12"/>
              </w:numPr>
              <w:spacing w:before="60" w:after="60"/>
              <w:ind w:left="319" w:hanging="242"/>
              <w:rPr>
                <w:rFonts w:cs="Arial"/>
                <w:szCs w:val="20"/>
                <w:lang w:bidi="he-IL"/>
              </w:rPr>
            </w:pPr>
            <w:r>
              <w:rPr>
                <w:rFonts w:cs="Arial"/>
                <w:szCs w:val="20"/>
                <w:lang w:bidi="he-IL"/>
              </w:rPr>
              <w:t>l</w:t>
            </w:r>
            <w:r w:rsidRPr="00C011DB">
              <w:rPr>
                <w:rFonts w:cs="Arial"/>
                <w:szCs w:val="20"/>
                <w:lang w:bidi="he-IL"/>
              </w:rPr>
              <w:t>e temps d’arrêt de la machine pour panne ou réglages supplémentaires</w:t>
            </w:r>
            <w:r>
              <w:rPr>
                <w:rFonts w:cs="Arial"/>
                <w:szCs w:val="20"/>
                <w:lang w:bidi="he-IL"/>
              </w:rPr>
              <w:t>.</w:t>
            </w:r>
          </w:p>
        </w:tc>
      </w:tr>
      <w:tr w:rsidR="00BE750C" w:rsidRPr="00A22E98" w14:paraId="10A9854A" w14:textId="77777777" w:rsidTr="00BA76CB">
        <w:tc>
          <w:tcPr>
            <w:tcW w:w="1573" w:type="dxa"/>
            <w:shd w:val="clear" w:color="auto" w:fill="C5E0B3" w:themeFill="accent6" w:themeFillTint="66"/>
            <w:vAlign w:val="center"/>
          </w:tcPr>
          <w:p w14:paraId="038D0D06" w14:textId="77777777" w:rsidR="00BE750C" w:rsidRPr="00A22E98" w:rsidRDefault="00BE750C" w:rsidP="00BA76CB">
            <w:pPr>
              <w:spacing w:before="0"/>
              <w:jc w:val="center"/>
              <w:rPr>
                <w:rFonts w:cs="Arial"/>
                <w:b/>
                <w:szCs w:val="20"/>
                <w:lang w:bidi="he-IL"/>
              </w:rPr>
            </w:pPr>
            <w:r w:rsidRPr="00A22E98">
              <w:rPr>
                <w:rFonts w:cs="Arial"/>
                <w:b/>
                <w:szCs w:val="20"/>
                <w:lang w:bidi="he-IL"/>
              </w:rPr>
              <w:lastRenderedPageBreak/>
              <w:t>Question</w:t>
            </w:r>
          </w:p>
        </w:tc>
        <w:tc>
          <w:tcPr>
            <w:tcW w:w="8600" w:type="dxa"/>
            <w:gridSpan w:val="3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55394218" w14:textId="77777777" w:rsidR="00BE750C" w:rsidRPr="00A22E98" w:rsidRDefault="00BE750C" w:rsidP="00BA76CB">
            <w:pPr>
              <w:spacing w:after="120"/>
              <w:rPr>
                <w:rFonts w:cs="Arial"/>
                <w:b/>
                <w:szCs w:val="20"/>
                <w:lang w:bidi="he-IL"/>
              </w:rPr>
            </w:pPr>
            <w:r w:rsidRPr="00A22E98">
              <w:rPr>
                <w:rFonts w:cs="Arial"/>
                <w:b/>
                <w:szCs w:val="20"/>
                <w:lang w:bidi="he-IL"/>
              </w:rPr>
              <w:t>Quels sont les problèmes rencontrés</w:t>
            </w:r>
            <w:r>
              <w:rPr>
                <w:rFonts w:cs="Arial"/>
                <w:b/>
                <w:szCs w:val="20"/>
                <w:lang w:bidi="he-IL"/>
              </w:rPr>
              <w:t> ?</w:t>
            </w:r>
          </w:p>
        </w:tc>
      </w:tr>
      <w:tr w:rsidR="00BE750C" w:rsidRPr="00A22E98" w14:paraId="542D38D5" w14:textId="77777777" w:rsidTr="00BA76CB">
        <w:tc>
          <w:tcPr>
            <w:tcW w:w="1573" w:type="dxa"/>
            <w:shd w:val="clear" w:color="auto" w:fill="E2EFD9" w:themeFill="accent6" w:themeFillTint="33"/>
          </w:tcPr>
          <w:p w14:paraId="526B10F1" w14:textId="77777777" w:rsidR="00BE750C" w:rsidRPr="00A22E98" w:rsidRDefault="00BE750C" w:rsidP="00BA76CB">
            <w:pPr>
              <w:spacing w:before="0"/>
              <w:jc w:val="center"/>
              <w:rPr>
                <w:rFonts w:cs="Arial"/>
                <w:b/>
                <w:szCs w:val="20"/>
                <w:lang w:bidi="he-IL"/>
              </w:rPr>
            </w:pPr>
            <w:r w:rsidRPr="00A22E98">
              <w:rPr>
                <w:rFonts w:cs="Arial"/>
                <w:b/>
                <w:szCs w:val="20"/>
                <w:lang w:bidi="he-IL"/>
              </w:rPr>
              <w:t>Direction</w:t>
            </w:r>
          </w:p>
        </w:tc>
        <w:tc>
          <w:tcPr>
            <w:tcW w:w="86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7075DC11" w14:textId="77777777" w:rsidR="00BE750C" w:rsidRPr="00A22E98" w:rsidRDefault="00BE750C" w:rsidP="00BA76CB">
            <w:pPr>
              <w:spacing w:before="60"/>
              <w:rPr>
                <w:rFonts w:cs="Arial"/>
                <w:szCs w:val="20"/>
                <w:lang w:bidi="he-IL"/>
              </w:rPr>
            </w:pPr>
            <w:r w:rsidRPr="00A22E98">
              <w:rPr>
                <w:rFonts w:cs="Arial"/>
                <w:szCs w:val="20"/>
                <w:lang w:bidi="he-IL"/>
              </w:rPr>
              <w:t>Nos coûts de revient dépassent le prévisionnel et notre rentabilité en est grevée. Voir</w:t>
            </w:r>
            <w:r>
              <w:rPr>
                <w:rFonts w:cs="Arial"/>
                <w:szCs w:val="20"/>
                <w:lang w:bidi="he-IL"/>
              </w:rPr>
              <w:t>e</w:t>
            </w:r>
            <w:r w:rsidRPr="00A22E98">
              <w:rPr>
                <w:rFonts w:cs="Arial"/>
                <w:szCs w:val="20"/>
                <w:lang w:bidi="he-IL"/>
              </w:rPr>
              <w:t xml:space="preserve"> pour certaines gammes</w:t>
            </w:r>
            <w:r>
              <w:rPr>
                <w:rFonts w:cs="Arial"/>
                <w:szCs w:val="20"/>
                <w:lang w:bidi="he-IL"/>
              </w:rPr>
              <w:t>,</w:t>
            </w:r>
            <w:r w:rsidRPr="00A22E98">
              <w:rPr>
                <w:rFonts w:cs="Arial"/>
                <w:szCs w:val="20"/>
                <w:lang w:bidi="he-IL"/>
              </w:rPr>
              <w:t xml:space="preserve"> nous travaillons à perte. Les causes </w:t>
            </w:r>
            <w:r>
              <w:rPr>
                <w:rFonts w:cs="Arial"/>
                <w:szCs w:val="20"/>
                <w:lang w:bidi="he-IL"/>
              </w:rPr>
              <w:t xml:space="preserve">en </w:t>
            </w:r>
            <w:r w:rsidRPr="00A22E98">
              <w:rPr>
                <w:rFonts w:cs="Arial"/>
                <w:szCs w:val="20"/>
                <w:lang w:bidi="he-IL"/>
              </w:rPr>
              <w:t>sont les suivantes :</w:t>
            </w:r>
          </w:p>
          <w:p w14:paraId="7488754E" w14:textId="77777777" w:rsidR="00BE750C" w:rsidRPr="00A22E98" w:rsidRDefault="00BE750C" w:rsidP="00BE750C">
            <w:pPr>
              <w:pStyle w:val="Paragraphedeliste"/>
              <w:numPr>
                <w:ilvl w:val="0"/>
                <w:numId w:val="5"/>
              </w:numPr>
              <w:spacing w:before="0" w:after="60"/>
              <w:ind w:left="235" w:hanging="235"/>
              <w:rPr>
                <w:rFonts w:cs="Arial"/>
                <w:szCs w:val="20"/>
                <w:lang w:bidi="he-IL"/>
              </w:rPr>
            </w:pPr>
            <w:r>
              <w:rPr>
                <w:rFonts w:cs="Arial"/>
                <w:szCs w:val="20"/>
                <w:lang w:bidi="he-IL"/>
              </w:rPr>
              <w:t>l</w:t>
            </w:r>
            <w:r w:rsidRPr="00A22E98">
              <w:rPr>
                <w:rFonts w:cs="Arial"/>
                <w:szCs w:val="20"/>
                <w:lang w:bidi="he-IL"/>
              </w:rPr>
              <w:t>es délais de fabrication et donc de livraison ne sont pas respectés</w:t>
            </w:r>
            <w:r>
              <w:rPr>
                <w:rFonts w:cs="Arial"/>
                <w:szCs w:val="20"/>
                <w:lang w:bidi="he-IL"/>
              </w:rPr>
              <w:t>,</w:t>
            </w:r>
            <w:r w:rsidRPr="00A22E98">
              <w:rPr>
                <w:rFonts w:cs="Arial"/>
                <w:szCs w:val="20"/>
                <w:lang w:bidi="he-IL"/>
              </w:rPr>
              <w:t xml:space="preserve"> ce qui entraine des pénalités de retard</w:t>
            </w:r>
            <w:r>
              <w:rPr>
                <w:rFonts w:cs="Arial"/>
                <w:szCs w:val="20"/>
                <w:lang w:bidi="he-IL"/>
              </w:rPr>
              <w:t> ;</w:t>
            </w:r>
            <w:r w:rsidRPr="00A22E98">
              <w:rPr>
                <w:rFonts w:cs="Arial"/>
                <w:szCs w:val="20"/>
                <w:lang w:bidi="he-IL"/>
              </w:rPr>
              <w:t xml:space="preserve"> </w:t>
            </w:r>
          </w:p>
          <w:p w14:paraId="3209185D" w14:textId="77777777" w:rsidR="00BE750C" w:rsidRPr="00A22E98" w:rsidRDefault="00BE750C" w:rsidP="00BE750C">
            <w:pPr>
              <w:pStyle w:val="Paragraphedeliste"/>
              <w:numPr>
                <w:ilvl w:val="0"/>
                <w:numId w:val="5"/>
              </w:numPr>
              <w:spacing w:before="60" w:after="60"/>
              <w:ind w:left="235" w:hanging="235"/>
              <w:rPr>
                <w:rFonts w:cs="Arial"/>
                <w:szCs w:val="20"/>
                <w:lang w:bidi="he-IL"/>
              </w:rPr>
            </w:pPr>
            <w:r>
              <w:rPr>
                <w:rFonts w:cs="Arial"/>
                <w:szCs w:val="20"/>
                <w:lang w:bidi="he-IL"/>
              </w:rPr>
              <w:t>l</w:t>
            </w:r>
            <w:r w:rsidRPr="00A22E98">
              <w:rPr>
                <w:rFonts w:cs="Arial"/>
                <w:szCs w:val="20"/>
                <w:lang w:bidi="he-IL"/>
              </w:rPr>
              <w:t>e taux de rebuts est anormalement haut pour certaines gammes et quelques rare</w:t>
            </w:r>
            <w:r>
              <w:rPr>
                <w:rFonts w:cs="Arial"/>
                <w:szCs w:val="20"/>
                <w:lang w:bidi="he-IL"/>
              </w:rPr>
              <w:t>s</w:t>
            </w:r>
            <w:r w:rsidRPr="00A22E98">
              <w:rPr>
                <w:rFonts w:cs="Arial"/>
                <w:szCs w:val="20"/>
                <w:lang w:bidi="he-IL"/>
              </w:rPr>
              <w:t xml:space="preserve"> fois</w:t>
            </w:r>
            <w:r>
              <w:rPr>
                <w:rFonts w:cs="Arial"/>
                <w:szCs w:val="20"/>
                <w:lang w:bidi="he-IL"/>
              </w:rPr>
              <w:t>,</w:t>
            </w:r>
            <w:r w:rsidRPr="00A22E98">
              <w:rPr>
                <w:rFonts w:cs="Arial"/>
                <w:szCs w:val="20"/>
                <w:lang w:bidi="he-IL"/>
              </w:rPr>
              <w:t xml:space="preserve"> il est même arrivé d’avoir dû refaire la gamme</w:t>
            </w:r>
            <w:r>
              <w:rPr>
                <w:rFonts w:cs="Arial"/>
                <w:szCs w:val="20"/>
                <w:lang w:bidi="he-IL"/>
              </w:rPr>
              <w:t> ;</w:t>
            </w:r>
          </w:p>
          <w:p w14:paraId="21F87856" w14:textId="77777777" w:rsidR="00BE750C" w:rsidRPr="00A22E98" w:rsidRDefault="00BE750C" w:rsidP="00BE750C">
            <w:pPr>
              <w:pStyle w:val="Paragraphedeliste"/>
              <w:numPr>
                <w:ilvl w:val="0"/>
                <w:numId w:val="5"/>
              </w:numPr>
              <w:spacing w:before="60" w:after="60"/>
              <w:ind w:left="235" w:hanging="235"/>
              <w:rPr>
                <w:rFonts w:cs="Arial"/>
                <w:szCs w:val="20"/>
                <w:lang w:bidi="he-IL"/>
              </w:rPr>
            </w:pPr>
            <w:r>
              <w:rPr>
                <w:rFonts w:cs="Arial"/>
                <w:szCs w:val="20"/>
                <w:lang w:bidi="he-IL"/>
              </w:rPr>
              <w:t>l</w:t>
            </w:r>
            <w:r w:rsidRPr="00A22E98">
              <w:rPr>
                <w:rFonts w:cs="Arial"/>
                <w:szCs w:val="20"/>
                <w:lang w:bidi="he-IL"/>
              </w:rPr>
              <w:t xml:space="preserve">e temps de travail a été mal évalué. </w:t>
            </w:r>
          </w:p>
        </w:tc>
      </w:tr>
      <w:tr w:rsidR="00BE750C" w:rsidRPr="00A22E98" w14:paraId="3EBCA0AF" w14:textId="77777777" w:rsidTr="00BA76CB">
        <w:tc>
          <w:tcPr>
            <w:tcW w:w="1573" w:type="dxa"/>
            <w:shd w:val="clear" w:color="auto" w:fill="E2EFD9" w:themeFill="accent6" w:themeFillTint="33"/>
          </w:tcPr>
          <w:p w14:paraId="65EA290E" w14:textId="77777777" w:rsidR="00BE750C" w:rsidRPr="00A22E98" w:rsidRDefault="00BE750C" w:rsidP="00BA76CB">
            <w:pPr>
              <w:spacing w:before="0"/>
              <w:jc w:val="center"/>
              <w:rPr>
                <w:rFonts w:cs="Arial"/>
                <w:b/>
                <w:szCs w:val="20"/>
                <w:lang w:bidi="he-IL"/>
              </w:rPr>
            </w:pPr>
            <w:r w:rsidRPr="00A22E98">
              <w:rPr>
                <w:rFonts w:cs="Arial"/>
                <w:b/>
                <w:szCs w:val="20"/>
                <w:lang w:bidi="he-IL"/>
              </w:rPr>
              <w:t>Responsable</w:t>
            </w:r>
            <w:r>
              <w:rPr>
                <w:rFonts w:cs="Arial"/>
                <w:b/>
                <w:szCs w:val="20"/>
                <w:lang w:bidi="he-IL"/>
              </w:rPr>
              <w:t>s</w:t>
            </w:r>
          </w:p>
          <w:p w14:paraId="6335EA95" w14:textId="77777777" w:rsidR="00BE750C" w:rsidRPr="00A22E98" w:rsidRDefault="00BE750C" w:rsidP="00BA76CB">
            <w:pPr>
              <w:spacing w:before="0"/>
              <w:jc w:val="center"/>
              <w:rPr>
                <w:rFonts w:cs="Arial"/>
                <w:b/>
                <w:szCs w:val="20"/>
                <w:lang w:bidi="he-IL"/>
              </w:rPr>
            </w:pPr>
            <w:r w:rsidRPr="00A22E98">
              <w:rPr>
                <w:rFonts w:cs="Arial"/>
                <w:b/>
                <w:szCs w:val="20"/>
                <w:lang w:bidi="he-IL"/>
              </w:rPr>
              <w:t>production</w:t>
            </w:r>
          </w:p>
        </w:tc>
        <w:tc>
          <w:tcPr>
            <w:tcW w:w="8600" w:type="dxa"/>
            <w:gridSpan w:val="3"/>
          </w:tcPr>
          <w:p w14:paraId="26753092" w14:textId="77777777" w:rsidR="00BE750C" w:rsidRPr="00A22E98" w:rsidRDefault="00BE750C" w:rsidP="00BA76CB">
            <w:pPr>
              <w:spacing w:before="60"/>
              <w:rPr>
                <w:rFonts w:cs="Arial"/>
                <w:szCs w:val="20"/>
                <w:lang w:bidi="he-IL"/>
              </w:rPr>
            </w:pPr>
            <w:r w:rsidRPr="00A22E98">
              <w:rPr>
                <w:rFonts w:cs="Arial"/>
                <w:szCs w:val="20"/>
                <w:lang w:bidi="he-IL"/>
              </w:rPr>
              <w:t>Les origines de nos problèmes sont les suivants :</w:t>
            </w:r>
          </w:p>
          <w:p w14:paraId="78D50DBA" w14:textId="77777777" w:rsidR="00BE750C" w:rsidRPr="00A22E98" w:rsidRDefault="00BE750C" w:rsidP="00BE750C">
            <w:pPr>
              <w:pStyle w:val="Paragraphedeliste"/>
              <w:numPr>
                <w:ilvl w:val="0"/>
                <w:numId w:val="6"/>
              </w:numPr>
              <w:spacing w:before="0" w:after="60"/>
              <w:ind w:left="235" w:hanging="235"/>
              <w:rPr>
                <w:rFonts w:cs="Arial"/>
                <w:szCs w:val="20"/>
                <w:lang w:bidi="he-IL"/>
              </w:rPr>
            </w:pPr>
            <w:r>
              <w:rPr>
                <w:rFonts w:cs="Arial"/>
                <w:szCs w:val="20"/>
                <w:lang w:bidi="he-IL"/>
              </w:rPr>
              <w:t>c</w:t>
            </w:r>
            <w:r w:rsidRPr="00A22E98">
              <w:rPr>
                <w:rFonts w:cs="Arial"/>
                <w:szCs w:val="20"/>
                <w:lang w:bidi="he-IL"/>
              </w:rPr>
              <w:t>ertains opérateurs programmeurs respectent les durées de programmations prévues mais d’autres les dépassent. Soit parce qu’ils travaillent lentement, soit par manque d’</w:t>
            </w:r>
            <w:proofErr w:type="spellStart"/>
            <w:r w:rsidRPr="00A22E98">
              <w:rPr>
                <w:rFonts w:cs="Arial"/>
                <w:szCs w:val="20"/>
                <w:lang w:bidi="he-IL"/>
              </w:rPr>
              <w:t>investis</w:t>
            </w:r>
            <w:r>
              <w:rPr>
                <w:rFonts w:cs="Arial"/>
                <w:szCs w:val="20"/>
                <w:lang w:bidi="he-IL"/>
              </w:rPr>
              <w:t>-</w:t>
            </w:r>
            <w:r w:rsidRPr="00A22E98">
              <w:rPr>
                <w:rFonts w:cs="Arial"/>
                <w:szCs w:val="20"/>
                <w:lang w:bidi="he-IL"/>
              </w:rPr>
              <w:t>sement</w:t>
            </w:r>
            <w:proofErr w:type="spellEnd"/>
            <w:r w:rsidRPr="00A22E98">
              <w:rPr>
                <w:rFonts w:cs="Arial"/>
                <w:szCs w:val="20"/>
                <w:lang w:bidi="he-IL"/>
              </w:rPr>
              <w:t>, soit par limite de compétence</w:t>
            </w:r>
            <w:r>
              <w:rPr>
                <w:rFonts w:cs="Arial"/>
                <w:szCs w:val="20"/>
                <w:lang w:bidi="he-IL"/>
              </w:rPr>
              <w:t>s</w:t>
            </w:r>
            <w:r w:rsidRPr="00A22E98">
              <w:rPr>
                <w:rFonts w:cs="Arial"/>
                <w:szCs w:val="20"/>
                <w:lang w:bidi="he-IL"/>
              </w:rPr>
              <w:t>.</w:t>
            </w:r>
          </w:p>
          <w:p w14:paraId="207C9DB8" w14:textId="77777777" w:rsidR="00BE750C" w:rsidRPr="00A22E98" w:rsidRDefault="00BE750C" w:rsidP="00BE750C">
            <w:pPr>
              <w:pStyle w:val="Paragraphedeliste"/>
              <w:numPr>
                <w:ilvl w:val="0"/>
                <w:numId w:val="6"/>
              </w:numPr>
              <w:spacing w:before="60" w:after="60"/>
              <w:ind w:left="235" w:hanging="235"/>
              <w:rPr>
                <w:rFonts w:cs="Arial"/>
                <w:szCs w:val="20"/>
                <w:lang w:bidi="he-IL"/>
              </w:rPr>
            </w:pPr>
            <w:r>
              <w:rPr>
                <w:rFonts w:cs="Arial"/>
                <w:szCs w:val="20"/>
                <w:lang w:bidi="he-IL"/>
              </w:rPr>
              <w:t>l</w:t>
            </w:r>
            <w:r w:rsidRPr="00A22E98">
              <w:rPr>
                <w:rFonts w:cs="Arial"/>
                <w:szCs w:val="20"/>
                <w:lang w:bidi="he-IL"/>
              </w:rPr>
              <w:t>es durées de fabrication sont parfois dépassées par certains opérateurs moins investi</w:t>
            </w:r>
            <w:r>
              <w:rPr>
                <w:rFonts w:cs="Arial"/>
                <w:szCs w:val="20"/>
                <w:lang w:bidi="he-IL"/>
              </w:rPr>
              <w:t>s</w:t>
            </w:r>
            <w:r w:rsidRPr="00A22E98">
              <w:rPr>
                <w:rFonts w:cs="Arial"/>
                <w:szCs w:val="20"/>
                <w:lang w:bidi="he-IL"/>
              </w:rPr>
              <w:t xml:space="preserve"> dans leur travail.</w:t>
            </w:r>
          </w:p>
          <w:p w14:paraId="67BB6D24" w14:textId="77777777" w:rsidR="00BE750C" w:rsidRPr="00A22E98" w:rsidRDefault="00BE750C" w:rsidP="00BE750C">
            <w:pPr>
              <w:pStyle w:val="Paragraphedeliste"/>
              <w:numPr>
                <w:ilvl w:val="0"/>
                <w:numId w:val="6"/>
              </w:numPr>
              <w:spacing w:before="60" w:after="60"/>
              <w:ind w:left="235" w:hanging="235"/>
              <w:rPr>
                <w:rFonts w:cs="Arial"/>
                <w:szCs w:val="20"/>
                <w:lang w:bidi="he-IL"/>
              </w:rPr>
            </w:pPr>
            <w:r>
              <w:rPr>
                <w:rFonts w:cs="Arial"/>
                <w:szCs w:val="20"/>
                <w:lang w:bidi="he-IL"/>
              </w:rPr>
              <w:t>l</w:t>
            </w:r>
            <w:r w:rsidRPr="00A22E98">
              <w:rPr>
                <w:rFonts w:cs="Arial"/>
                <w:szCs w:val="20"/>
                <w:lang w:bidi="he-IL"/>
              </w:rPr>
              <w:t xml:space="preserve">e nombre de rebuts dépasse les prévisions. Ceux-ci peuvent provenir </w:t>
            </w:r>
          </w:p>
          <w:p w14:paraId="1C56DAFE" w14:textId="77777777" w:rsidR="00BE750C" w:rsidRPr="00A22E98" w:rsidRDefault="00BE750C" w:rsidP="00BE750C">
            <w:pPr>
              <w:pStyle w:val="Paragraphedeliste"/>
              <w:numPr>
                <w:ilvl w:val="0"/>
                <w:numId w:val="13"/>
              </w:numPr>
              <w:spacing w:before="60" w:after="60"/>
              <w:ind w:left="413" w:hanging="177"/>
              <w:rPr>
                <w:rFonts w:cs="Arial"/>
                <w:szCs w:val="20"/>
                <w:lang w:bidi="he-IL"/>
              </w:rPr>
            </w:pPr>
            <w:r w:rsidRPr="00A22E98">
              <w:rPr>
                <w:rFonts w:cs="Arial"/>
                <w:szCs w:val="20"/>
                <w:lang w:bidi="he-IL"/>
              </w:rPr>
              <w:t>d’une mauvaise programmation des machines par l’opérateur qui doit ensuite ajuster les programmes</w:t>
            </w:r>
            <w:r>
              <w:rPr>
                <w:rFonts w:cs="Arial"/>
                <w:szCs w:val="20"/>
                <w:lang w:bidi="he-IL"/>
              </w:rPr>
              <w:t> ;</w:t>
            </w:r>
          </w:p>
          <w:p w14:paraId="4B1BFEBD" w14:textId="77777777" w:rsidR="00BE750C" w:rsidRPr="00A22E98" w:rsidRDefault="00BE750C" w:rsidP="00BE750C">
            <w:pPr>
              <w:pStyle w:val="Paragraphedeliste"/>
              <w:numPr>
                <w:ilvl w:val="0"/>
                <w:numId w:val="13"/>
              </w:numPr>
              <w:spacing w:before="60" w:after="60"/>
              <w:ind w:left="413" w:hanging="177"/>
              <w:rPr>
                <w:rFonts w:cs="Arial"/>
                <w:szCs w:val="20"/>
                <w:lang w:bidi="he-IL"/>
              </w:rPr>
            </w:pPr>
            <w:r w:rsidRPr="00A22E98">
              <w:rPr>
                <w:rFonts w:cs="Arial"/>
                <w:szCs w:val="20"/>
                <w:lang w:bidi="he-IL"/>
              </w:rPr>
              <w:t>d’un déréglage avec le temps des outils qui doivent être périodiquement recalibrés. Les opérateurs savent qu’ils doivent les recalibrer toutes les 1 000 ou 2 000 pièces selon la qualité de l’acier utilisé. Mais certains ne le font pas ce qui accroit les rebuts</w:t>
            </w:r>
            <w:r>
              <w:rPr>
                <w:rFonts w:cs="Arial"/>
                <w:szCs w:val="20"/>
                <w:lang w:bidi="he-IL"/>
              </w:rPr>
              <w:t> ;</w:t>
            </w:r>
          </w:p>
          <w:p w14:paraId="0C0888E8" w14:textId="77777777" w:rsidR="00BE750C" w:rsidRPr="00A22E98" w:rsidRDefault="00BE750C" w:rsidP="00BE750C">
            <w:pPr>
              <w:pStyle w:val="Paragraphedeliste"/>
              <w:numPr>
                <w:ilvl w:val="0"/>
                <w:numId w:val="13"/>
              </w:numPr>
              <w:spacing w:before="60" w:after="60"/>
              <w:ind w:left="413" w:hanging="177"/>
              <w:rPr>
                <w:rFonts w:cs="Arial"/>
                <w:szCs w:val="20"/>
                <w:lang w:bidi="he-IL"/>
              </w:rPr>
            </w:pPr>
            <w:r>
              <w:rPr>
                <w:rFonts w:cs="Arial"/>
                <w:szCs w:val="20"/>
                <w:lang w:bidi="he-IL"/>
              </w:rPr>
              <w:t>d</w:t>
            </w:r>
            <w:r w:rsidRPr="00A22E98">
              <w:rPr>
                <w:rFonts w:cs="Arial"/>
                <w:szCs w:val="20"/>
                <w:lang w:bidi="he-IL"/>
              </w:rPr>
              <w:t>’une mauvaise qualité de l’acier qui accro</w:t>
            </w:r>
            <w:r>
              <w:rPr>
                <w:rFonts w:cs="Arial"/>
                <w:szCs w:val="20"/>
                <w:lang w:bidi="he-IL"/>
              </w:rPr>
              <w:t>î</w:t>
            </w:r>
            <w:r w:rsidRPr="00A22E98">
              <w:rPr>
                <w:rFonts w:cs="Arial"/>
                <w:szCs w:val="20"/>
                <w:lang w:bidi="he-IL"/>
              </w:rPr>
              <w:t>t le nombre de rebuts</w:t>
            </w:r>
            <w:r>
              <w:rPr>
                <w:rFonts w:cs="Arial"/>
                <w:szCs w:val="20"/>
                <w:lang w:bidi="he-IL"/>
              </w:rPr>
              <w:t> ;</w:t>
            </w:r>
          </w:p>
          <w:p w14:paraId="3E78E381" w14:textId="77777777" w:rsidR="00BE750C" w:rsidRPr="00A22E98" w:rsidRDefault="00BE750C" w:rsidP="00BE750C">
            <w:pPr>
              <w:pStyle w:val="Paragraphedeliste"/>
              <w:numPr>
                <w:ilvl w:val="0"/>
                <w:numId w:val="8"/>
              </w:numPr>
              <w:spacing w:before="60" w:after="60"/>
              <w:ind w:left="162" w:hanging="162"/>
              <w:rPr>
                <w:rFonts w:cs="Arial"/>
                <w:szCs w:val="20"/>
                <w:lang w:bidi="he-IL"/>
              </w:rPr>
            </w:pPr>
            <w:r>
              <w:rPr>
                <w:rFonts w:cs="Arial"/>
                <w:szCs w:val="20"/>
                <w:lang w:bidi="he-IL"/>
              </w:rPr>
              <w:t>d</w:t>
            </w:r>
            <w:r w:rsidRPr="00A22E98">
              <w:rPr>
                <w:rFonts w:cs="Arial"/>
                <w:szCs w:val="20"/>
                <w:lang w:bidi="he-IL"/>
              </w:rPr>
              <w:t>e l’obsolescence de certaines machines qui tombent en panne et qui doivent être réparé</w:t>
            </w:r>
            <w:r>
              <w:rPr>
                <w:rFonts w:cs="Arial"/>
                <w:szCs w:val="20"/>
                <w:lang w:bidi="he-IL"/>
              </w:rPr>
              <w:t>e</w:t>
            </w:r>
            <w:r w:rsidRPr="00A22E98">
              <w:rPr>
                <w:rFonts w:cs="Arial"/>
                <w:szCs w:val="20"/>
                <w:lang w:bidi="he-IL"/>
              </w:rPr>
              <w:t>s</w:t>
            </w:r>
            <w:r>
              <w:rPr>
                <w:rFonts w:cs="Arial"/>
                <w:szCs w:val="20"/>
                <w:lang w:bidi="he-IL"/>
              </w:rPr>
              <w:t>,</w:t>
            </w:r>
            <w:r w:rsidRPr="00A22E98">
              <w:rPr>
                <w:rFonts w:cs="Arial"/>
                <w:szCs w:val="20"/>
                <w:lang w:bidi="he-IL"/>
              </w:rPr>
              <w:t xml:space="preserve"> ce qui accroit d’autant le temps de fabrication</w:t>
            </w:r>
            <w:r>
              <w:rPr>
                <w:rFonts w:cs="Arial"/>
                <w:szCs w:val="20"/>
                <w:lang w:bidi="he-IL"/>
              </w:rPr>
              <w:t>.</w:t>
            </w:r>
          </w:p>
        </w:tc>
      </w:tr>
    </w:tbl>
    <w:p w14:paraId="41260725" w14:textId="77777777" w:rsidR="00114214" w:rsidRPr="00952F9D" w:rsidRDefault="00114214" w:rsidP="00114214">
      <w:pPr>
        <w:spacing w:before="240" w:after="120"/>
        <w:rPr>
          <w:rFonts w:cs="Calibri"/>
          <w:b/>
          <w:bCs/>
          <w:sz w:val="24"/>
        </w:rPr>
      </w:pPr>
      <w:r w:rsidRPr="00952F9D">
        <w:rPr>
          <w:rFonts w:cs="Calibri"/>
          <w:b/>
          <w:bCs/>
          <w:sz w:val="24"/>
        </w:rPr>
        <w:t>Travail à faire </w:t>
      </w:r>
    </w:p>
    <w:p w14:paraId="1E1B73B8" w14:textId="16573F51" w:rsidR="00114214" w:rsidRPr="00443665" w:rsidRDefault="00114214" w:rsidP="00443665">
      <w:pPr>
        <w:jc w:val="both"/>
        <w:rPr>
          <w:b/>
          <w:bCs/>
          <w:sz w:val="22"/>
          <w:szCs w:val="24"/>
          <w:lang w:bidi="he-IL"/>
        </w:rPr>
      </w:pPr>
      <w:r w:rsidRPr="00114214">
        <w:rPr>
          <w:rFonts w:cs="Arial"/>
          <w:b/>
          <w:bCs/>
          <w:sz w:val="22"/>
          <w:szCs w:val="24"/>
          <w:lang w:bidi="he-IL"/>
        </w:rPr>
        <w:t>Á</w:t>
      </w:r>
      <w:r w:rsidRPr="00114214">
        <w:rPr>
          <w:b/>
          <w:bCs/>
          <w:sz w:val="22"/>
          <w:szCs w:val="24"/>
          <w:lang w:bidi="he-IL"/>
        </w:rPr>
        <w:t xml:space="preserve"> partir du compte rendu qui vous est remis </w:t>
      </w:r>
      <w:r w:rsidR="00BE750C">
        <w:rPr>
          <w:b/>
          <w:bCs/>
          <w:sz w:val="22"/>
          <w:szCs w:val="24"/>
          <w:lang w:bidi="he-IL"/>
        </w:rPr>
        <w:t>p</w:t>
      </w:r>
      <w:r w:rsidRPr="00443665">
        <w:rPr>
          <w:b/>
          <w:bCs/>
          <w:sz w:val="22"/>
          <w:szCs w:val="24"/>
          <w:lang w:bidi="he-IL"/>
        </w:rPr>
        <w:t xml:space="preserve">réparez l’informatisation du suivi des gammes de production en proposant des indicateurs destinés à suivre la production (document 1) et à identifier les causes des problèmes rencontrés. </w:t>
      </w:r>
    </w:p>
    <w:p w14:paraId="049C7090" w14:textId="1253D7B7" w:rsidR="00114214" w:rsidRDefault="00114214" w:rsidP="00114214"/>
    <w:p w14:paraId="41B9BFE2" w14:textId="77777777" w:rsidR="00BE750C" w:rsidRDefault="00BE750C" w:rsidP="00114214"/>
    <w:p w14:paraId="2758AACB" w14:textId="77777777" w:rsidR="00BE750C" w:rsidRDefault="00BE750C" w:rsidP="00114214"/>
    <w:p w14:paraId="15DCDB4E" w14:textId="77777777" w:rsidR="00BE750C" w:rsidRDefault="00BE750C" w:rsidP="00114214"/>
    <w:p w14:paraId="31438B0B" w14:textId="77777777" w:rsidR="00BE750C" w:rsidRDefault="00BE750C" w:rsidP="00114214"/>
    <w:p w14:paraId="5479C5DD" w14:textId="77777777" w:rsidR="00BE750C" w:rsidRDefault="00BE750C" w:rsidP="00114214"/>
    <w:p w14:paraId="0633792D" w14:textId="77777777" w:rsidR="00BE750C" w:rsidRDefault="00BE750C" w:rsidP="00114214"/>
    <w:p w14:paraId="78C489B4" w14:textId="77777777" w:rsidR="00BE750C" w:rsidRDefault="00BE750C" w:rsidP="00114214"/>
    <w:p w14:paraId="06E343B3" w14:textId="77777777" w:rsidR="00BE750C" w:rsidRDefault="00BE750C" w:rsidP="00114214"/>
    <w:p w14:paraId="026C24E1" w14:textId="77777777" w:rsidR="00BE750C" w:rsidRDefault="00BE750C" w:rsidP="00114214"/>
    <w:p w14:paraId="76A9A5AA" w14:textId="77777777" w:rsidR="00BE750C" w:rsidRDefault="00BE750C" w:rsidP="00114214"/>
    <w:p w14:paraId="2F92BE3B" w14:textId="77777777" w:rsidR="00BE750C" w:rsidRDefault="00BE750C" w:rsidP="00114214"/>
    <w:p w14:paraId="18915A16" w14:textId="77777777" w:rsidR="00BE750C" w:rsidRDefault="00BE750C" w:rsidP="00114214"/>
    <w:p w14:paraId="0E7144BF" w14:textId="77777777" w:rsidR="00BE750C" w:rsidRDefault="00BE750C" w:rsidP="00114214"/>
    <w:p w14:paraId="4BB61285" w14:textId="77777777" w:rsidR="00BE750C" w:rsidRDefault="00BE750C" w:rsidP="00114214"/>
    <w:p w14:paraId="1F4E35AE" w14:textId="77777777" w:rsidR="00BE750C" w:rsidRDefault="00BE750C" w:rsidP="00114214"/>
    <w:p w14:paraId="177A0D7B" w14:textId="77777777" w:rsidR="00BE750C" w:rsidRDefault="00BE750C" w:rsidP="00114214"/>
    <w:p w14:paraId="544589C3" w14:textId="77777777" w:rsidR="00BE750C" w:rsidRDefault="00BE750C" w:rsidP="00114214"/>
    <w:p w14:paraId="6F3AE6FE" w14:textId="77777777" w:rsidR="00BE750C" w:rsidRDefault="00BE750C" w:rsidP="00114214"/>
    <w:p w14:paraId="7B8026FE" w14:textId="77777777" w:rsidR="00BE750C" w:rsidRDefault="00BE750C" w:rsidP="00114214"/>
    <w:p w14:paraId="7EF9DD2A" w14:textId="77777777" w:rsidR="00BE750C" w:rsidRDefault="00BE750C" w:rsidP="00114214"/>
    <w:p w14:paraId="5AEDCC5F" w14:textId="77777777" w:rsidR="00BE750C" w:rsidRDefault="00BE750C" w:rsidP="00114214"/>
    <w:p w14:paraId="69601DA1" w14:textId="77777777" w:rsidR="00242262" w:rsidRPr="00BE750C" w:rsidRDefault="00242262" w:rsidP="00242262">
      <w:pPr>
        <w:spacing w:before="60" w:after="60"/>
        <w:jc w:val="center"/>
        <w:rPr>
          <w:b/>
          <w:sz w:val="24"/>
          <w:szCs w:val="24"/>
          <w:lang w:bidi="he-IL"/>
        </w:rPr>
      </w:pPr>
      <w:r w:rsidRPr="00BE750C">
        <w:rPr>
          <w:b/>
          <w:sz w:val="24"/>
          <w:szCs w:val="24"/>
          <w:lang w:bidi="he-IL"/>
        </w:rPr>
        <w:lastRenderedPageBreak/>
        <w:t>Propositions de solution</w:t>
      </w:r>
    </w:p>
    <w:tbl>
      <w:tblPr>
        <w:tblStyle w:val="Grilledutableau"/>
        <w:tblW w:w="9940" w:type="dxa"/>
        <w:tblLook w:val="04A0" w:firstRow="1" w:lastRow="0" w:firstColumn="1" w:lastColumn="0" w:noHBand="0" w:noVBand="1"/>
      </w:tblPr>
      <w:tblGrid>
        <w:gridCol w:w="3510"/>
        <w:gridCol w:w="3148"/>
        <w:gridCol w:w="3282"/>
      </w:tblGrid>
      <w:tr w:rsidR="00606D5F" w:rsidRPr="00606D5F" w14:paraId="2D94954F" w14:textId="77777777" w:rsidTr="00606D5F">
        <w:tc>
          <w:tcPr>
            <w:tcW w:w="3510" w:type="dxa"/>
            <w:shd w:val="clear" w:color="auto" w:fill="C5E0B3" w:themeFill="accent6" w:themeFillTint="66"/>
            <w:vAlign w:val="center"/>
          </w:tcPr>
          <w:p w14:paraId="275DA9EB" w14:textId="77777777" w:rsidR="00242262" w:rsidRPr="00606D5F" w:rsidRDefault="00242262" w:rsidP="00BE750C">
            <w:pPr>
              <w:spacing w:before="60" w:after="60"/>
              <w:jc w:val="center"/>
              <w:rPr>
                <w:rFonts w:cs="Arial"/>
                <w:b/>
                <w:sz w:val="24"/>
                <w:szCs w:val="24"/>
                <w:lang w:bidi="he-IL"/>
              </w:rPr>
            </w:pPr>
            <w:r w:rsidRPr="00606D5F">
              <w:rPr>
                <w:rFonts w:cs="Arial"/>
                <w:b/>
                <w:sz w:val="24"/>
                <w:szCs w:val="24"/>
                <w:lang w:bidi="he-IL"/>
              </w:rPr>
              <w:t>Problèmes rencontrés</w:t>
            </w:r>
          </w:p>
        </w:tc>
        <w:tc>
          <w:tcPr>
            <w:tcW w:w="3148" w:type="dxa"/>
            <w:shd w:val="clear" w:color="auto" w:fill="C5E0B3" w:themeFill="accent6" w:themeFillTint="66"/>
            <w:vAlign w:val="center"/>
          </w:tcPr>
          <w:p w14:paraId="4F4C5C96" w14:textId="3E0EB65B" w:rsidR="00242262" w:rsidRPr="00606D5F" w:rsidRDefault="00242262" w:rsidP="00BE750C">
            <w:pPr>
              <w:spacing w:before="60" w:after="60"/>
              <w:jc w:val="center"/>
              <w:rPr>
                <w:rFonts w:cs="Arial"/>
                <w:b/>
                <w:sz w:val="24"/>
                <w:szCs w:val="24"/>
                <w:lang w:bidi="he-IL"/>
              </w:rPr>
            </w:pPr>
            <w:r w:rsidRPr="00606D5F">
              <w:rPr>
                <w:rFonts w:cs="Arial"/>
                <w:b/>
                <w:sz w:val="24"/>
                <w:szCs w:val="24"/>
                <w:lang w:bidi="he-IL"/>
              </w:rPr>
              <w:t>Indicateurs</w:t>
            </w:r>
          </w:p>
          <w:p w14:paraId="3F88B385" w14:textId="77777777" w:rsidR="00242262" w:rsidRPr="00606D5F" w:rsidRDefault="00942308" w:rsidP="00BE750C">
            <w:pPr>
              <w:spacing w:before="60" w:after="60"/>
              <w:jc w:val="center"/>
              <w:rPr>
                <w:rFonts w:cs="Arial"/>
                <w:b/>
                <w:sz w:val="24"/>
                <w:szCs w:val="24"/>
                <w:lang w:bidi="he-IL"/>
              </w:rPr>
            </w:pPr>
            <w:r w:rsidRPr="00606D5F">
              <w:rPr>
                <w:rFonts w:cs="Arial"/>
                <w:b/>
                <w:sz w:val="24"/>
                <w:szCs w:val="24"/>
                <w:lang w:bidi="he-IL"/>
              </w:rPr>
              <w:t>Proposés</w:t>
            </w:r>
          </w:p>
        </w:tc>
        <w:tc>
          <w:tcPr>
            <w:tcW w:w="3282" w:type="dxa"/>
            <w:shd w:val="clear" w:color="auto" w:fill="C5E0B3" w:themeFill="accent6" w:themeFillTint="66"/>
            <w:vAlign w:val="center"/>
          </w:tcPr>
          <w:p w14:paraId="7A5BC4AA" w14:textId="77777777" w:rsidR="00242262" w:rsidRPr="00606D5F" w:rsidRDefault="00242262" w:rsidP="00BE750C">
            <w:pPr>
              <w:spacing w:before="60" w:after="60"/>
              <w:jc w:val="center"/>
              <w:rPr>
                <w:rFonts w:cs="Arial"/>
                <w:b/>
                <w:sz w:val="24"/>
                <w:szCs w:val="24"/>
                <w:lang w:bidi="he-IL"/>
              </w:rPr>
            </w:pPr>
            <w:r w:rsidRPr="00606D5F">
              <w:rPr>
                <w:rFonts w:cs="Arial"/>
                <w:b/>
                <w:sz w:val="24"/>
                <w:szCs w:val="24"/>
                <w:lang w:bidi="he-IL"/>
              </w:rPr>
              <w:t>Exemples</w:t>
            </w:r>
          </w:p>
        </w:tc>
      </w:tr>
      <w:tr w:rsidR="00CA4992" w:rsidRPr="00BE750C" w14:paraId="74582689" w14:textId="77777777" w:rsidTr="00606D5F">
        <w:tc>
          <w:tcPr>
            <w:tcW w:w="3510" w:type="dxa"/>
            <w:shd w:val="clear" w:color="auto" w:fill="E2EFD9" w:themeFill="accent6" w:themeFillTint="33"/>
          </w:tcPr>
          <w:p w14:paraId="3830D2BD" w14:textId="77777777" w:rsidR="00CA4992" w:rsidRPr="00BE750C" w:rsidRDefault="00CA4992" w:rsidP="0020551D">
            <w:pPr>
              <w:spacing w:before="60" w:after="60"/>
              <w:rPr>
                <w:rFonts w:cs="Arial"/>
                <w:b/>
                <w:sz w:val="24"/>
                <w:szCs w:val="24"/>
                <w:lang w:bidi="he-IL"/>
              </w:rPr>
            </w:pPr>
            <w:r w:rsidRPr="00BE750C">
              <w:rPr>
                <w:rFonts w:cs="Arial"/>
                <w:b/>
                <w:sz w:val="24"/>
                <w:szCs w:val="24"/>
                <w:lang w:bidi="he-IL"/>
              </w:rPr>
              <w:t>Gestion du temps</w:t>
            </w:r>
          </w:p>
        </w:tc>
        <w:tc>
          <w:tcPr>
            <w:tcW w:w="3148" w:type="dxa"/>
            <w:shd w:val="clear" w:color="auto" w:fill="E2EFD9" w:themeFill="accent6" w:themeFillTint="33"/>
          </w:tcPr>
          <w:p w14:paraId="44116ABC" w14:textId="77777777" w:rsidR="00CA4992" w:rsidRPr="00BE750C" w:rsidRDefault="00CA4992" w:rsidP="0020551D">
            <w:pPr>
              <w:spacing w:before="60" w:after="60"/>
              <w:rPr>
                <w:rFonts w:cs="Arial"/>
                <w:sz w:val="24"/>
                <w:szCs w:val="24"/>
                <w:lang w:bidi="he-IL"/>
              </w:rPr>
            </w:pPr>
          </w:p>
        </w:tc>
        <w:tc>
          <w:tcPr>
            <w:tcW w:w="3282" w:type="dxa"/>
            <w:shd w:val="clear" w:color="auto" w:fill="E2EFD9" w:themeFill="accent6" w:themeFillTint="33"/>
          </w:tcPr>
          <w:p w14:paraId="6B389279" w14:textId="77777777" w:rsidR="00CA4992" w:rsidRPr="00BE750C" w:rsidRDefault="00CA4992" w:rsidP="0020551D">
            <w:pPr>
              <w:spacing w:before="60" w:after="60"/>
              <w:rPr>
                <w:rFonts w:cs="Arial"/>
                <w:sz w:val="24"/>
                <w:szCs w:val="24"/>
                <w:lang w:bidi="he-IL"/>
              </w:rPr>
            </w:pPr>
          </w:p>
        </w:tc>
      </w:tr>
      <w:tr w:rsidR="00CA4992" w:rsidRPr="00BE750C" w14:paraId="04DF0C43" w14:textId="77777777" w:rsidTr="00BE750C">
        <w:tc>
          <w:tcPr>
            <w:tcW w:w="3510" w:type="dxa"/>
            <w:vAlign w:val="center"/>
          </w:tcPr>
          <w:p w14:paraId="74CB5C43" w14:textId="77777777" w:rsidR="00CA4992" w:rsidRPr="00BE750C" w:rsidRDefault="00CA4992" w:rsidP="00CA4992">
            <w:pPr>
              <w:spacing w:after="120"/>
              <w:rPr>
                <w:rFonts w:cs="Arial"/>
                <w:sz w:val="24"/>
                <w:szCs w:val="24"/>
                <w:lang w:bidi="he-IL"/>
              </w:rPr>
            </w:pPr>
            <w:r w:rsidRPr="00BE750C">
              <w:rPr>
                <w:rFonts w:cs="Arial"/>
                <w:sz w:val="24"/>
                <w:szCs w:val="24"/>
                <w:lang w:bidi="he-IL"/>
              </w:rPr>
              <w:t>Dépassement des durées de programmations prévues</w:t>
            </w:r>
          </w:p>
        </w:tc>
        <w:tc>
          <w:tcPr>
            <w:tcW w:w="3148" w:type="dxa"/>
            <w:vAlign w:val="center"/>
          </w:tcPr>
          <w:p w14:paraId="389F7857" w14:textId="77777777" w:rsidR="00CA4992" w:rsidRPr="00BE750C" w:rsidRDefault="00CA4992" w:rsidP="0020551D">
            <w:pPr>
              <w:spacing w:before="60" w:after="60"/>
              <w:rPr>
                <w:rFonts w:cs="Arial"/>
                <w:sz w:val="24"/>
                <w:szCs w:val="24"/>
                <w:lang w:bidi="he-IL"/>
              </w:rPr>
            </w:pPr>
          </w:p>
        </w:tc>
        <w:tc>
          <w:tcPr>
            <w:tcW w:w="3282" w:type="dxa"/>
            <w:vAlign w:val="center"/>
          </w:tcPr>
          <w:p w14:paraId="58D88123" w14:textId="77777777" w:rsidR="00CA4992" w:rsidRPr="00BE750C" w:rsidRDefault="00CA4992" w:rsidP="0020551D">
            <w:pPr>
              <w:spacing w:before="60" w:after="60"/>
              <w:rPr>
                <w:rFonts w:cs="Arial"/>
                <w:sz w:val="24"/>
                <w:szCs w:val="24"/>
                <w:lang w:bidi="he-IL"/>
              </w:rPr>
            </w:pPr>
          </w:p>
        </w:tc>
      </w:tr>
      <w:tr w:rsidR="00CA4992" w:rsidRPr="00BE750C" w14:paraId="7045D26E" w14:textId="77777777" w:rsidTr="00BE750C">
        <w:tc>
          <w:tcPr>
            <w:tcW w:w="3510" w:type="dxa"/>
            <w:vAlign w:val="center"/>
          </w:tcPr>
          <w:p w14:paraId="7BE61312" w14:textId="0585222F" w:rsidR="00CA4992" w:rsidRPr="00BE750C" w:rsidRDefault="0086346E" w:rsidP="00CA4992">
            <w:pPr>
              <w:spacing w:after="120"/>
              <w:rPr>
                <w:rFonts w:cs="Arial"/>
                <w:sz w:val="24"/>
                <w:szCs w:val="24"/>
                <w:lang w:bidi="he-IL"/>
              </w:rPr>
            </w:pPr>
            <w:r w:rsidRPr="00BE750C">
              <w:rPr>
                <w:rFonts w:cs="Arial"/>
                <w:sz w:val="24"/>
                <w:szCs w:val="24"/>
                <w:lang w:bidi="he-IL"/>
              </w:rPr>
              <w:t>Dépassement des durées de fabrication prévues</w:t>
            </w:r>
          </w:p>
        </w:tc>
        <w:tc>
          <w:tcPr>
            <w:tcW w:w="3148" w:type="dxa"/>
            <w:vAlign w:val="center"/>
          </w:tcPr>
          <w:p w14:paraId="4476843D" w14:textId="77777777" w:rsidR="00CA4992" w:rsidRPr="00BE750C" w:rsidRDefault="00CA4992" w:rsidP="0020551D">
            <w:pPr>
              <w:spacing w:before="60" w:after="60"/>
              <w:rPr>
                <w:rFonts w:cs="Arial"/>
                <w:sz w:val="24"/>
                <w:szCs w:val="24"/>
                <w:lang w:bidi="he-IL"/>
              </w:rPr>
            </w:pPr>
          </w:p>
        </w:tc>
        <w:tc>
          <w:tcPr>
            <w:tcW w:w="3282" w:type="dxa"/>
            <w:vAlign w:val="center"/>
          </w:tcPr>
          <w:p w14:paraId="11BBE4D1" w14:textId="77777777" w:rsidR="00CA4992" w:rsidRPr="00BE750C" w:rsidRDefault="00CA4992" w:rsidP="0020551D">
            <w:pPr>
              <w:spacing w:before="60" w:after="60"/>
              <w:rPr>
                <w:rFonts w:cs="Arial"/>
                <w:sz w:val="24"/>
                <w:szCs w:val="24"/>
                <w:lang w:bidi="he-IL"/>
              </w:rPr>
            </w:pPr>
          </w:p>
        </w:tc>
      </w:tr>
      <w:tr w:rsidR="00CA4992" w:rsidRPr="00BE750C" w14:paraId="720B695C" w14:textId="77777777" w:rsidTr="00606D5F">
        <w:tc>
          <w:tcPr>
            <w:tcW w:w="3510" w:type="dxa"/>
            <w:shd w:val="clear" w:color="auto" w:fill="E2EFD9" w:themeFill="accent6" w:themeFillTint="33"/>
          </w:tcPr>
          <w:p w14:paraId="41A6C21E" w14:textId="77777777" w:rsidR="00CA4992" w:rsidRPr="00BE750C" w:rsidRDefault="00CA4992" w:rsidP="00CA4992">
            <w:pPr>
              <w:spacing w:after="120"/>
              <w:rPr>
                <w:rFonts w:cs="Arial"/>
                <w:b/>
                <w:sz w:val="24"/>
                <w:szCs w:val="24"/>
                <w:lang w:bidi="he-IL"/>
              </w:rPr>
            </w:pPr>
            <w:r w:rsidRPr="00BE750C">
              <w:rPr>
                <w:rFonts w:cs="Arial"/>
                <w:b/>
                <w:sz w:val="24"/>
                <w:szCs w:val="24"/>
                <w:lang w:bidi="he-IL"/>
              </w:rPr>
              <w:t xml:space="preserve">Rebuts </w:t>
            </w:r>
          </w:p>
        </w:tc>
        <w:tc>
          <w:tcPr>
            <w:tcW w:w="3148" w:type="dxa"/>
            <w:shd w:val="clear" w:color="auto" w:fill="E2EFD9" w:themeFill="accent6" w:themeFillTint="33"/>
            <w:vAlign w:val="center"/>
          </w:tcPr>
          <w:p w14:paraId="3571D1FD" w14:textId="77777777" w:rsidR="00CA4992" w:rsidRPr="00BE750C" w:rsidRDefault="00CA4992" w:rsidP="0020551D">
            <w:pPr>
              <w:spacing w:before="60" w:after="60"/>
              <w:rPr>
                <w:rFonts w:cs="Arial"/>
                <w:sz w:val="24"/>
                <w:szCs w:val="24"/>
                <w:lang w:bidi="he-IL"/>
              </w:rPr>
            </w:pPr>
          </w:p>
        </w:tc>
        <w:tc>
          <w:tcPr>
            <w:tcW w:w="3282" w:type="dxa"/>
            <w:shd w:val="clear" w:color="auto" w:fill="E2EFD9" w:themeFill="accent6" w:themeFillTint="33"/>
          </w:tcPr>
          <w:p w14:paraId="6A91AF9F" w14:textId="77777777" w:rsidR="00CA4992" w:rsidRPr="00BE750C" w:rsidRDefault="00CA4992" w:rsidP="0020551D">
            <w:pPr>
              <w:spacing w:before="60" w:after="60"/>
              <w:rPr>
                <w:rFonts w:cs="Arial"/>
                <w:sz w:val="24"/>
                <w:szCs w:val="24"/>
                <w:lang w:bidi="he-IL"/>
              </w:rPr>
            </w:pPr>
          </w:p>
        </w:tc>
      </w:tr>
      <w:tr w:rsidR="00CA4992" w:rsidRPr="00BE750C" w14:paraId="05187EF1" w14:textId="77777777" w:rsidTr="00BE750C">
        <w:tc>
          <w:tcPr>
            <w:tcW w:w="3510" w:type="dxa"/>
            <w:vMerge w:val="restart"/>
            <w:vAlign w:val="center"/>
          </w:tcPr>
          <w:p w14:paraId="51ACA14C" w14:textId="77777777" w:rsidR="00BE750C" w:rsidRDefault="00CA4992" w:rsidP="00CA4992">
            <w:pPr>
              <w:spacing w:after="120"/>
              <w:rPr>
                <w:rFonts w:cs="Arial"/>
                <w:sz w:val="24"/>
                <w:szCs w:val="24"/>
                <w:lang w:bidi="he-IL"/>
              </w:rPr>
            </w:pPr>
            <w:r w:rsidRPr="00BE750C">
              <w:rPr>
                <w:rFonts w:cs="Arial"/>
                <w:sz w:val="24"/>
                <w:szCs w:val="24"/>
                <w:lang w:bidi="he-IL"/>
              </w:rPr>
              <w:t xml:space="preserve">Mauvaise programmation des machines par l’opérateur qui doit ensuite ajuster les programmes </w:t>
            </w:r>
          </w:p>
          <w:p w14:paraId="40C8C3C6" w14:textId="77777777" w:rsidR="00BE750C" w:rsidRDefault="00CA4992" w:rsidP="00CA4992">
            <w:pPr>
              <w:spacing w:after="120"/>
              <w:rPr>
                <w:rFonts w:cs="Arial"/>
                <w:sz w:val="24"/>
                <w:szCs w:val="24"/>
                <w:lang w:bidi="he-IL"/>
              </w:rPr>
            </w:pPr>
            <w:r w:rsidRPr="00BE750C">
              <w:rPr>
                <w:rFonts w:cs="Arial"/>
                <w:sz w:val="24"/>
                <w:szCs w:val="24"/>
                <w:lang w:bidi="he-IL"/>
              </w:rPr>
              <w:t xml:space="preserve">et </w:t>
            </w:r>
          </w:p>
          <w:p w14:paraId="3AD5DF44" w14:textId="66B4CA7B" w:rsidR="00CA4992" w:rsidRPr="00BE750C" w:rsidRDefault="00CA4992" w:rsidP="00CA4992">
            <w:pPr>
              <w:spacing w:after="120"/>
              <w:rPr>
                <w:rFonts w:cs="Arial"/>
                <w:sz w:val="24"/>
                <w:szCs w:val="24"/>
                <w:lang w:bidi="he-IL"/>
              </w:rPr>
            </w:pPr>
            <w:r w:rsidRPr="00BE750C">
              <w:rPr>
                <w:rFonts w:cs="Arial"/>
                <w:sz w:val="24"/>
                <w:szCs w:val="24"/>
                <w:lang w:bidi="he-IL"/>
              </w:rPr>
              <w:t>déréglage des outils</w:t>
            </w:r>
          </w:p>
        </w:tc>
        <w:tc>
          <w:tcPr>
            <w:tcW w:w="3148" w:type="dxa"/>
            <w:vAlign w:val="center"/>
          </w:tcPr>
          <w:p w14:paraId="74979F1F" w14:textId="77777777" w:rsidR="00CA4992" w:rsidRDefault="00CA4992" w:rsidP="00CA4992">
            <w:pPr>
              <w:spacing w:after="120"/>
              <w:rPr>
                <w:rFonts w:cs="Arial"/>
                <w:sz w:val="24"/>
                <w:szCs w:val="24"/>
                <w:lang w:bidi="he-IL"/>
              </w:rPr>
            </w:pPr>
          </w:p>
          <w:p w14:paraId="39E2FC76" w14:textId="77777777" w:rsidR="00BE750C" w:rsidRPr="00BE750C" w:rsidRDefault="00BE750C" w:rsidP="00CA4992">
            <w:pPr>
              <w:spacing w:after="120"/>
              <w:rPr>
                <w:rFonts w:cs="Arial"/>
                <w:sz w:val="24"/>
                <w:szCs w:val="24"/>
                <w:lang w:bidi="he-IL"/>
              </w:rPr>
            </w:pPr>
          </w:p>
        </w:tc>
        <w:tc>
          <w:tcPr>
            <w:tcW w:w="3282" w:type="dxa"/>
            <w:vAlign w:val="center"/>
          </w:tcPr>
          <w:p w14:paraId="53FBFCA7" w14:textId="77777777" w:rsidR="00CA4992" w:rsidRPr="00BE750C" w:rsidRDefault="00CA4992" w:rsidP="0020551D">
            <w:pPr>
              <w:spacing w:before="60" w:after="60"/>
              <w:rPr>
                <w:rFonts w:cs="Arial"/>
                <w:sz w:val="24"/>
                <w:szCs w:val="24"/>
                <w:lang w:bidi="he-IL"/>
              </w:rPr>
            </w:pPr>
          </w:p>
        </w:tc>
      </w:tr>
      <w:tr w:rsidR="00CA4992" w:rsidRPr="00BE750C" w14:paraId="7CBC279A" w14:textId="77777777" w:rsidTr="00BE750C">
        <w:tc>
          <w:tcPr>
            <w:tcW w:w="3510" w:type="dxa"/>
            <w:vMerge/>
          </w:tcPr>
          <w:p w14:paraId="17CAA916" w14:textId="77777777" w:rsidR="00CA4992" w:rsidRPr="00BE750C" w:rsidRDefault="00CA4992" w:rsidP="00CA4992">
            <w:pPr>
              <w:spacing w:after="120"/>
              <w:rPr>
                <w:rFonts w:cs="Arial"/>
                <w:sz w:val="24"/>
                <w:szCs w:val="24"/>
                <w:lang w:bidi="he-IL"/>
              </w:rPr>
            </w:pPr>
          </w:p>
        </w:tc>
        <w:tc>
          <w:tcPr>
            <w:tcW w:w="3148" w:type="dxa"/>
            <w:vAlign w:val="center"/>
          </w:tcPr>
          <w:p w14:paraId="2A521C1E" w14:textId="77777777" w:rsidR="00CA4992" w:rsidRDefault="00CA4992" w:rsidP="00CA4992">
            <w:pPr>
              <w:spacing w:after="120"/>
              <w:rPr>
                <w:rFonts w:cs="Arial"/>
                <w:sz w:val="24"/>
                <w:szCs w:val="24"/>
                <w:lang w:bidi="he-IL"/>
              </w:rPr>
            </w:pPr>
          </w:p>
          <w:p w14:paraId="54C57A0C" w14:textId="77777777" w:rsidR="00BE750C" w:rsidRPr="00BE750C" w:rsidRDefault="00BE750C" w:rsidP="00CA4992">
            <w:pPr>
              <w:spacing w:after="120"/>
              <w:rPr>
                <w:rFonts w:cs="Arial"/>
                <w:sz w:val="24"/>
                <w:szCs w:val="24"/>
                <w:lang w:bidi="he-IL"/>
              </w:rPr>
            </w:pPr>
          </w:p>
        </w:tc>
        <w:tc>
          <w:tcPr>
            <w:tcW w:w="3282" w:type="dxa"/>
            <w:vAlign w:val="center"/>
          </w:tcPr>
          <w:p w14:paraId="36E7FC05" w14:textId="77777777" w:rsidR="00CA4992" w:rsidRPr="00BE750C" w:rsidRDefault="00CA4992" w:rsidP="0020551D">
            <w:pPr>
              <w:spacing w:before="60" w:after="60"/>
              <w:rPr>
                <w:rFonts w:cs="Arial"/>
                <w:sz w:val="24"/>
                <w:szCs w:val="24"/>
                <w:lang w:bidi="he-IL"/>
              </w:rPr>
            </w:pPr>
          </w:p>
        </w:tc>
      </w:tr>
      <w:tr w:rsidR="00CA4992" w:rsidRPr="00BE750C" w14:paraId="1E6B8473" w14:textId="77777777" w:rsidTr="00BE750C">
        <w:tc>
          <w:tcPr>
            <w:tcW w:w="3510" w:type="dxa"/>
            <w:vMerge/>
          </w:tcPr>
          <w:p w14:paraId="59482C57" w14:textId="77777777" w:rsidR="00CA4992" w:rsidRPr="00BE750C" w:rsidRDefault="00CA4992" w:rsidP="00CA4992">
            <w:pPr>
              <w:spacing w:after="120"/>
              <w:rPr>
                <w:rFonts w:cs="Arial"/>
                <w:sz w:val="24"/>
                <w:szCs w:val="24"/>
                <w:lang w:bidi="he-IL"/>
              </w:rPr>
            </w:pPr>
          </w:p>
        </w:tc>
        <w:tc>
          <w:tcPr>
            <w:tcW w:w="3148" w:type="dxa"/>
            <w:vAlign w:val="center"/>
          </w:tcPr>
          <w:p w14:paraId="3C154D19" w14:textId="77777777" w:rsidR="00CA4992" w:rsidRDefault="00CA4992" w:rsidP="0020551D">
            <w:pPr>
              <w:spacing w:before="60" w:after="60"/>
              <w:rPr>
                <w:rFonts w:cs="Arial"/>
                <w:sz w:val="24"/>
                <w:szCs w:val="24"/>
                <w:lang w:bidi="he-IL"/>
              </w:rPr>
            </w:pPr>
          </w:p>
          <w:p w14:paraId="40D9E6F0" w14:textId="77777777" w:rsidR="00BE750C" w:rsidRPr="00BE750C" w:rsidRDefault="00BE750C" w:rsidP="0020551D">
            <w:pPr>
              <w:spacing w:before="60" w:after="60"/>
              <w:rPr>
                <w:rFonts w:cs="Arial"/>
                <w:sz w:val="24"/>
                <w:szCs w:val="24"/>
                <w:lang w:bidi="he-IL"/>
              </w:rPr>
            </w:pPr>
          </w:p>
        </w:tc>
        <w:tc>
          <w:tcPr>
            <w:tcW w:w="3282" w:type="dxa"/>
            <w:vAlign w:val="center"/>
          </w:tcPr>
          <w:p w14:paraId="027D5D28" w14:textId="77777777" w:rsidR="00CA4992" w:rsidRPr="00BE750C" w:rsidRDefault="00CA4992" w:rsidP="0020551D">
            <w:pPr>
              <w:spacing w:before="60" w:after="60"/>
              <w:rPr>
                <w:rFonts w:cs="Arial"/>
                <w:sz w:val="24"/>
                <w:szCs w:val="24"/>
                <w:lang w:bidi="he-IL"/>
              </w:rPr>
            </w:pPr>
          </w:p>
        </w:tc>
      </w:tr>
      <w:tr w:rsidR="00CA4992" w:rsidRPr="00BE750C" w14:paraId="29676A52" w14:textId="77777777" w:rsidTr="00BE750C">
        <w:tc>
          <w:tcPr>
            <w:tcW w:w="3510" w:type="dxa"/>
          </w:tcPr>
          <w:p w14:paraId="1DC4FD1C" w14:textId="77777777" w:rsidR="00CA4992" w:rsidRPr="00BE750C" w:rsidRDefault="00CA4992" w:rsidP="00CA4992">
            <w:pPr>
              <w:spacing w:after="120"/>
              <w:rPr>
                <w:rFonts w:cs="Arial"/>
                <w:sz w:val="24"/>
                <w:szCs w:val="24"/>
                <w:lang w:bidi="he-IL"/>
              </w:rPr>
            </w:pPr>
            <w:r w:rsidRPr="00BE750C">
              <w:rPr>
                <w:rFonts w:cs="Arial"/>
                <w:sz w:val="24"/>
                <w:szCs w:val="24"/>
                <w:lang w:bidi="he-IL"/>
              </w:rPr>
              <w:t>Mauvaise qualité de l’acier qui accroit le nombre de rebuts.</w:t>
            </w:r>
          </w:p>
        </w:tc>
        <w:tc>
          <w:tcPr>
            <w:tcW w:w="3148" w:type="dxa"/>
            <w:vAlign w:val="center"/>
          </w:tcPr>
          <w:p w14:paraId="292ED0AC" w14:textId="77777777" w:rsidR="00CA4992" w:rsidRPr="00BE750C" w:rsidRDefault="00CA4992" w:rsidP="0020551D">
            <w:pPr>
              <w:spacing w:before="60" w:after="60"/>
              <w:rPr>
                <w:rFonts w:cs="Arial"/>
                <w:sz w:val="24"/>
                <w:szCs w:val="24"/>
                <w:lang w:bidi="he-IL"/>
              </w:rPr>
            </w:pPr>
          </w:p>
          <w:p w14:paraId="0408247D" w14:textId="77777777" w:rsidR="00CA4992" w:rsidRPr="00BE750C" w:rsidRDefault="00CA4992" w:rsidP="0020551D">
            <w:pPr>
              <w:spacing w:before="60" w:after="60"/>
              <w:rPr>
                <w:rFonts w:cs="Arial"/>
                <w:sz w:val="24"/>
                <w:szCs w:val="24"/>
                <w:lang w:bidi="he-IL"/>
              </w:rPr>
            </w:pPr>
          </w:p>
        </w:tc>
        <w:tc>
          <w:tcPr>
            <w:tcW w:w="3282" w:type="dxa"/>
          </w:tcPr>
          <w:p w14:paraId="476C8642" w14:textId="77777777" w:rsidR="00CA4992" w:rsidRPr="00BE750C" w:rsidRDefault="00CA4992" w:rsidP="0020551D">
            <w:pPr>
              <w:spacing w:before="60" w:after="60"/>
              <w:rPr>
                <w:rFonts w:cs="Arial"/>
                <w:sz w:val="24"/>
                <w:szCs w:val="24"/>
                <w:lang w:bidi="he-IL"/>
              </w:rPr>
            </w:pPr>
          </w:p>
        </w:tc>
      </w:tr>
      <w:tr w:rsidR="00CA4992" w:rsidRPr="00BE750C" w14:paraId="003677D2" w14:textId="77777777" w:rsidTr="00606D5F">
        <w:tc>
          <w:tcPr>
            <w:tcW w:w="3510" w:type="dxa"/>
            <w:shd w:val="clear" w:color="auto" w:fill="E2EFD9" w:themeFill="accent6" w:themeFillTint="33"/>
          </w:tcPr>
          <w:p w14:paraId="7F66852E" w14:textId="77777777" w:rsidR="00CA4992" w:rsidRPr="00BE750C" w:rsidRDefault="00CA4992" w:rsidP="00CA4992">
            <w:pPr>
              <w:spacing w:after="120"/>
              <w:rPr>
                <w:rFonts w:cs="Arial"/>
                <w:b/>
                <w:sz w:val="24"/>
                <w:szCs w:val="24"/>
                <w:lang w:bidi="he-IL"/>
              </w:rPr>
            </w:pPr>
            <w:r w:rsidRPr="00BE750C">
              <w:rPr>
                <w:rFonts w:cs="Arial"/>
                <w:b/>
                <w:sz w:val="24"/>
                <w:szCs w:val="24"/>
                <w:lang w:bidi="he-IL"/>
              </w:rPr>
              <w:t>Machine/panne</w:t>
            </w:r>
          </w:p>
        </w:tc>
        <w:tc>
          <w:tcPr>
            <w:tcW w:w="3148" w:type="dxa"/>
            <w:shd w:val="clear" w:color="auto" w:fill="E2EFD9" w:themeFill="accent6" w:themeFillTint="33"/>
          </w:tcPr>
          <w:p w14:paraId="1B103B29" w14:textId="77777777" w:rsidR="00CA4992" w:rsidRPr="00BE750C" w:rsidRDefault="00CA4992" w:rsidP="0020551D">
            <w:pPr>
              <w:spacing w:before="60" w:after="60"/>
              <w:rPr>
                <w:rFonts w:cs="Arial"/>
                <w:sz w:val="24"/>
                <w:szCs w:val="24"/>
                <w:lang w:bidi="he-IL"/>
              </w:rPr>
            </w:pPr>
          </w:p>
        </w:tc>
        <w:tc>
          <w:tcPr>
            <w:tcW w:w="3282" w:type="dxa"/>
            <w:shd w:val="clear" w:color="auto" w:fill="E2EFD9" w:themeFill="accent6" w:themeFillTint="33"/>
          </w:tcPr>
          <w:p w14:paraId="58BA5AB3" w14:textId="77777777" w:rsidR="00CA4992" w:rsidRPr="00BE750C" w:rsidRDefault="00CA4992" w:rsidP="0020551D">
            <w:pPr>
              <w:spacing w:before="60" w:after="60"/>
              <w:rPr>
                <w:rFonts w:cs="Arial"/>
                <w:sz w:val="24"/>
                <w:szCs w:val="24"/>
                <w:lang w:bidi="he-IL"/>
              </w:rPr>
            </w:pPr>
          </w:p>
        </w:tc>
      </w:tr>
      <w:tr w:rsidR="00CA4992" w:rsidRPr="00BE750C" w14:paraId="690320FC" w14:textId="77777777" w:rsidTr="00BE750C">
        <w:tc>
          <w:tcPr>
            <w:tcW w:w="3510" w:type="dxa"/>
            <w:vMerge w:val="restart"/>
            <w:vAlign w:val="center"/>
          </w:tcPr>
          <w:p w14:paraId="449F7141" w14:textId="6A6C1E78" w:rsidR="00CA4992" w:rsidRPr="00BE750C" w:rsidRDefault="00BE750C" w:rsidP="00CA4992">
            <w:pPr>
              <w:spacing w:after="120"/>
              <w:rPr>
                <w:rFonts w:cs="Arial"/>
                <w:sz w:val="24"/>
                <w:szCs w:val="24"/>
                <w:lang w:bidi="he-IL"/>
              </w:rPr>
            </w:pPr>
            <w:r>
              <w:rPr>
                <w:rFonts w:cs="Arial"/>
                <w:sz w:val="24"/>
                <w:szCs w:val="24"/>
                <w:lang w:bidi="he-IL"/>
              </w:rPr>
              <w:t>L</w:t>
            </w:r>
            <w:r w:rsidR="00CA4992" w:rsidRPr="00BE750C">
              <w:rPr>
                <w:rFonts w:cs="Arial"/>
                <w:sz w:val="24"/>
                <w:szCs w:val="24"/>
                <w:lang w:bidi="he-IL"/>
              </w:rPr>
              <w:t>’obsolescence de certaines machines accroit le temps de fabrication</w:t>
            </w:r>
          </w:p>
        </w:tc>
        <w:tc>
          <w:tcPr>
            <w:tcW w:w="3148" w:type="dxa"/>
            <w:vAlign w:val="center"/>
          </w:tcPr>
          <w:p w14:paraId="33C8ACC6" w14:textId="77777777" w:rsidR="00CA4992" w:rsidRPr="00BE750C" w:rsidRDefault="00CA4992" w:rsidP="00CA4992">
            <w:pPr>
              <w:spacing w:after="120"/>
              <w:rPr>
                <w:rFonts w:cs="Arial"/>
                <w:sz w:val="24"/>
                <w:szCs w:val="24"/>
                <w:lang w:bidi="he-IL"/>
              </w:rPr>
            </w:pPr>
          </w:p>
        </w:tc>
        <w:tc>
          <w:tcPr>
            <w:tcW w:w="3282" w:type="dxa"/>
          </w:tcPr>
          <w:p w14:paraId="3498E7D8" w14:textId="77777777" w:rsidR="00CA4992" w:rsidRPr="00BE750C" w:rsidRDefault="00CA4992" w:rsidP="0020551D">
            <w:pPr>
              <w:spacing w:before="60" w:after="60"/>
              <w:rPr>
                <w:rFonts w:cs="Arial"/>
                <w:sz w:val="24"/>
                <w:szCs w:val="24"/>
                <w:lang w:bidi="he-IL"/>
              </w:rPr>
            </w:pPr>
          </w:p>
        </w:tc>
      </w:tr>
      <w:tr w:rsidR="00CA4992" w:rsidRPr="00BE750C" w14:paraId="4AFED6C1" w14:textId="77777777" w:rsidTr="00BE750C">
        <w:tc>
          <w:tcPr>
            <w:tcW w:w="3510" w:type="dxa"/>
            <w:vMerge/>
          </w:tcPr>
          <w:p w14:paraId="38154362" w14:textId="77777777" w:rsidR="00CA4992" w:rsidRPr="00BE750C" w:rsidRDefault="00CA4992" w:rsidP="0020551D">
            <w:pPr>
              <w:spacing w:before="60" w:after="60"/>
              <w:rPr>
                <w:rFonts w:cs="Arial"/>
                <w:sz w:val="24"/>
                <w:szCs w:val="24"/>
                <w:lang w:bidi="he-IL"/>
              </w:rPr>
            </w:pPr>
          </w:p>
        </w:tc>
        <w:tc>
          <w:tcPr>
            <w:tcW w:w="3148" w:type="dxa"/>
            <w:vAlign w:val="center"/>
          </w:tcPr>
          <w:p w14:paraId="22C6C64B" w14:textId="77777777" w:rsidR="00CA4992" w:rsidRPr="00BE750C" w:rsidRDefault="00CA4992" w:rsidP="00CA4992">
            <w:pPr>
              <w:spacing w:after="120"/>
              <w:rPr>
                <w:rFonts w:cs="Arial"/>
                <w:sz w:val="24"/>
                <w:szCs w:val="24"/>
                <w:lang w:bidi="he-IL"/>
              </w:rPr>
            </w:pPr>
          </w:p>
        </w:tc>
        <w:tc>
          <w:tcPr>
            <w:tcW w:w="3282" w:type="dxa"/>
          </w:tcPr>
          <w:p w14:paraId="3EB1EDDC" w14:textId="77777777" w:rsidR="00CA4992" w:rsidRPr="00BE750C" w:rsidRDefault="00CA4992" w:rsidP="0020551D">
            <w:pPr>
              <w:spacing w:before="60" w:after="60"/>
              <w:rPr>
                <w:rFonts w:cs="Arial"/>
                <w:sz w:val="24"/>
                <w:szCs w:val="24"/>
                <w:lang w:bidi="he-IL"/>
              </w:rPr>
            </w:pPr>
          </w:p>
        </w:tc>
      </w:tr>
      <w:tr w:rsidR="00CA4992" w:rsidRPr="00BE750C" w14:paraId="0305CD61" w14:textId="77777777" w:rsidTr="00BE750C">
        <w:tc>
          <w:tcPr>
            <w:tcW w:w="3510" w:type="dxa"/>
            <w:vMerge/>
          </w:tcPr>
          <w:p w14:paraId="2D818F0B" w14:textId="77777777" w:rsidR="00CA4992" w:rsidRPr="00BE750C" w:rsidRDefault="00CA4992" w:rsidP="0020551D">
            <w:pPr>
              <w:spacing w:before="60" w:after="60"/>
              <w:rPr>
                <w:rFonts w:cs="Arial"/>
                <w:sz w:val="24"/>
                <w:szCs w:val="24"/>
                <w:lang w:bidi="he-IL"/>
              </w:rPr>
            </w:pPr>
          </w:p>
        </w:tc>
        <w:tc>
          <w:tcPr>
            <w:tcW w:w="3148" w:type="dxa"/>
          </w:tcPr>
          <w:p w14:paraId="5E59662C" w14:textId="77777777" w:rsidR="00CA4992" w:rsidRPr="00BE750C" w:rsidRDefault="00CA4992" w:rsidP="00CA4992">
            <w:pPr>
              <w:spacing w:after="120"/>
              <w:rPr>
                <w:rFonts w:cs="Arial"/>
                <w:sz w:val="24"/>
                <w:szCs w:val="24"/>
                <w:lang w:bidi="he-IL"/>
              </w:rPr>
            </w:pPr>
          </w:p>
        </w:tc>
        <w:tc>
          <w:tcPr>
            <w:tcW w:w="3282" w:type="dxa"/>
          </w:tcPr>
          <w:p w14:paraId="26B18346" w14:textId="77777777" w:rsidR="00CA4992" w:rsidRPr="00BE750C" w:rsidRDefault="00CA4992" w:rsidP="0020551D">
            <w:pPr>
              <w:spacing w:before="60" w:after="60"/>
              <w:rPr>
                <w:rFonts w:cs="Arial"/>
                <w:sz w:val="24"/>
                <w:szCs w:val="24"/>
                <w:lang w:bidi="he-IL"/>
              </w:rPr>
            </w:pPr>
          </w:p>
        </w:tc>
      </w:tr>
      <w:tr w:rsidR="00CA4992" w:rsidRPr="00BE750C" w14:paraId="03CABD57" w14:textId="77777777" w:rsidTr="00BE750C">
        <w:tc>
          <w:tcPr>
            <w:tcW w:w="3510" w:type="dxa"/>
            <w:vMerge/>
          </w:tcPr>
          <w:p w14:paraId="10A4B784" w14:textId="77777777" w:rsidR="00CA4992" w:rsidRPr="00BE750C" w:rsidRDefault="00CA4992" w:rsidP="0020551D">
            <w:pPr>
              <w:spacing w:before="60" w:after="60"/>
              <w:rPr>
                <w:rFonts w:cs="Arial"/>
                <w:sz w:val="24"/>
                <w:szCs w:val="24"/>
                <w:lang w:bidi="he-IL"/>
              </w:rPr>
            </w:pPr>
          </w:p>
        </w:tc>
        <w:tc>
          <w:tcPr>
            <w:tcW w:w="3148" w:type="dxa"/>
          </w:tcPr>
          <w:p w14:paraId="1A20FC0E" w14:textId="77777777" w:rsidR="00CA4992" w:rsidRPr="00BE750C" w:rsidRDefault="00CA4992" w:rsidP="00CA4992">
            <w:pPr>
              <w:spacing w:after="120"/>
              <w:rPr>
                <w:rFonts w:cs="Arial"/>
                <w:sz w:val="24"/>
                <w:szCs w:val="24"/>
                <w:lang w:bidi="he-IL"/>
              </w:rPr>
            </w:pPr>
          </w:p>
        </w:tc>
        <w:tc>
          <w:tcPr>
            <w:tcW w:w="3282" w:type="dxa"/>
          </w:tcPr>
          <w:p w14:paraId="7E7258EF" w14:textId="77777777" w:rsidR="00CA4992" w:rsidRPr="00BE750C" w:rsidRDefault="00CA4992" w:rsidP="0020551D">
            <w:pPr>
              <w:spacing w:before="60" w:after="60"/>
              <w:rPr>
                <w:rFonts w:cs="Arial"/>
                <w:sz w:val="24"/>
                <w:szCs w:val="24"/>
                <w:lang w:bidi="he-IL"/>
              </w:rPr>
            </w:pPr>
          </w:p>
        </w:tc>
      </w:tr>
      <w:tr w:rsidR="00CA4992" w:rsidRPr="00BE750C" w14:paraId="156D5121" w14:textId="77777777" w:rsidTr="00BE750C">
        <w:tc>
          <w:tcPr>
            <w:tcW w:w="3510" w:type="dxa"/>
            <w:vMerge/>
          </w:tcPr>
          <w:p w14:paraId="13CE7778" w14:textId="77777777" w:rsidR="00CA4992" w:rsidRPr="00BE750C" w:rsidRDefault="00CA4992" w:rsidP="0020551D">
            <w:pPr>
              <w:spacing w:before="60" w:after="60"/>
              <w:rPr>
                <w:rFonts w:cs="Arial"/>
                <w:sz w:val="24"/>
                <w:szCs w:val="24"/>
                <w:lang w:bidi="he-IL"/>
              </w:rPr>
            </w:pPr>
          </w:p>
        </w:tc>
        <w:tc>
          <w:tcPr>
            <w:tcW w:w="3148" w:type="dxa"/>
          </w:tcPr>
          <w:p w14:paraId="72C9E74B" w14:textId="77777777" w:rsidR="00CA4992" w:rsidRPr="00BE750C" w:rsidRDefault="00CA4992" w:rsidP="00CA4992">
            <w:pPr>
              <w:spacing w:after="120"/>
              <w:rPr>
                <w:rFonts w:cs="Arial"/>
                <w:sz w:val="24"/>
                <w:szCs w:val="24"/>
                <w:lang w:bidi="he-IL"/>
              </w:rPr>
            </w:pPr>
          </w:p>
        </w:tc>
        <w:tc>
          <w:tcPr>
            <w:tcW w:w="3282" w:type="dxa"/>
          </w:tcPr>
          <w:p w14:paraId="46BB2AFF" w14:textId="77777777" w:rsidR="00CA4992" w:rsidRPr="00BE750C" w:rsidRDefault="00CA4992" w:rsidP="0020551D">
            <w:pPr>
              <w:spacing w:before="60" w:after="60"/>
              <w:rPr>
                <w:rFonts w:cs="Arial"/>
                <w:sz w:val="24"/>
                <w:szCs w:val="24"/>
                <w:lang w:bidi="he-IL"/>
              </w:rPr>
            </w:pPr>
          </w:p>
        </w:tc>
      </w:tr>
    </w:tbl>
    <w:p w14:paraId="1DCE2653" w14:textId="77777777" w:rsidR="00242262" w:rsidRPr="00BE750C" w:rsidRDefault="00242262" w:rsidP="00242262">
      <w:pPr>
        <w:spacing w:after="120"/>
        <w:jc w:val="center"/>
        <w:rPr>
          <w:b/>
          <w:sz w:val="24"/>
          <w:szCs w:val="24"/>
          <w:lang w:bidi="he-IL"/>
        </w:rPr>
      </w:pPr>
    </w:p>
    <w:p w14:paraId="08A0EEA2" w14:textId="77777777" w:rsidR="00242262" w:rsidRPr="00BE750C" w:rsidRDefault="00242262" w:rsidP="00242262">
      <w:pPr>
        <w:rPr>
          <w:sz w:val="24"/>
          <w:szCs w:val="24"/>
          <w:lang w:bidi="he-IL"/>
        </w:rPr>
      </w:pPr>
    </w:p>
    <w:p w14:paraId="20EF8456" w14:textId="77777777" w:rsidR="00242262" w:rsidRPr="00BE750C" w:rsidRDefault="00242262" w:rsidP="00242262">
      <w:pPr>
        <w:spacing w:before="0"/>
        <w:rPr>
          <w:rFonts w:cs="Arial"/>
          <w:sz w:val="24"/>
          <w:szCs w:val="24"/>
          <w:lang w:eastAsia="fr-FR"/>
        </w:rPr>
      </w:pPr>
    </w:p>
    <w:p w14:paraId="1FB495A9" w14:textId="77777777" w:rsidR="00242262" w:rsidRDefault="00242262" w:rsidP="00242262">
      <w:pPr>
        <w:spacing w:before="0"/>
        <w:rPr>
          <w:rFonts w:cs="Arial"/>
          <w:szCs w:val="17"/>
          <w:lang w:eastAsia="fr-FR"/>
        </w:rPr>
      </w:pPr>
    </w:p>
    <w:p w14:paraId="6DDE33A2" w14:textId="77777777" w:rsidR="00242262" w:rsidRDefault="00242262" w:rsidP="00242262">
      <w:pPr>
        <w:spacing w:before="0"/>
        <w:rPr>
          <w:rFonts w:cs="Arial"/>
          <w:szCs w:val="17"/>
          <w:lang w:eastAsia="fr-FR"/>
        </w:rPr>
      </w:pPr>
    </w:p>
    <w:p w14:paraId="006FB362" w14:textId="77777777" w:rsidR="00242262" w:rsidRDefault="00242262" w:rsidP="00242262">
      <w:pPr>
        <w:spacing w:before="0"/>
        <w:rPr>
          <w:rFonts w:cs="Arial"/>
          <w:szCs w:val="17"/>
          <w:lang w:eastAsia="fr-FR"/>
        </w:rPr>
      </w:pPr>
    </w:p>
    <w:p w14:paraId="58416EDF" w14:textId="77777777" w:rsidR="00242262" w:rsidRDefault="00242262" w:rsidP="00242262">
      <w:pPr>
        <w:spacing w:before="0"/>
        <w:rPr>
          <w:rFonts w:cs="Arial"/>
          <w:szCs w:val="17"/>
          <w:lang w:eastAsia="fr-FR"/>
        </w:rPr>
      </w:pPr>
    </w:p>
    <w:p w14:paraId="61474AA9" w14:textId="77777777" w:rsidR="00242262" w:rsidRDefault="00242262" w:rsidP="00242262">
      <w:pPr>
        <w:spacing w:before="0"/>
        <w:rPr>
          <w:rFonts w:cs="Arial"/>
          <w:szCs w:val="17"/>
          <w:lang w:eastAsia="fr-FR"/>
        </w:rPr>
      </w:pPr>
    </w:p>
    <w:p w14:paraId="07081F0C" w14:textId="77777777" w:rsidR="00AB1AE6" w:rsidRPr="00242262" w:rsidRDefault="00AB1AE6" w:rsidP="00242262"/>
    <w:sectPr w:rsidR="00AB1AE6" w:rsidRPr="00242262" w:rsidSect="00586CC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3169"/>
    <w:multiLevelType w:val="hybridMultilevel"/>
    <w:tmpl w:val="8F22B1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A6EB1"/>
    <w:multiLevelType w:val="hybridMultilevel"/>
    <w:tmpl w:val="462C9C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3418FD"/>
    <w:multiLevelType w:val="hybridMultilevel"/>
    <w:tmpl w:val="C17A11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8B7C0E"/>
    <w:multiLevelType w:val="hybridMultilevel"/>
    <w:tmpl w:val="E30CF49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CB2891"/>
    <w:multiLevelType w:val="hybridMultilevel"/>
    <w:tmpl w:val="DC12472C"/>
    <w:lvl w:ilvl="0" w:tplc="777AEFCC">
      <w:numFmt w:val="bullet"/>
      <w:lvlText w:val="-"/>
      <w:lvlJc w:val="left"/>
      <w:pPr>
        <w:ind w:left="59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5" w15:restartNumberingAfterBreak="0">
    <w:nsid w:val="42D81FDA"/>
    <w:multiLevelType w:val="hybridMultilevel"/>
    <w:tmpl w:val="58EAA5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A95914"/>
    <w:multiLevelType w:val="hybridMultilevel"/>
    <w:tmpl w:val="50928B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11183"/>
    <w:multiLevelType w:val="hybridMultilevel"/>
    <w:tmpl w:val="BA54D002"/>
    <w:lvl w:ilvl="0" w:tplc="040C000D">
      <w:start w:val="1"/>
      <w:numFmt w:val="bullet"/>
      <w:lvlText w:val=""/>
      <w:lvlJc w:val="left"/>
      <w:pPr>
        <w:ind w:left="5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8" w15:restartNumberingAfterBreak="0">
    <w:nsid w:val="56751CE6"/>
    <w:multiLevelType w:val="hybridMultilevel"/>
    <w:tmpl w:val="D3EA384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A34ACD"/>
    <w:multiLevelType w:val="hybridMultilevel"/>
    <w:tmpl w:val="CB92385E"/>
    <w:lvl w:ilvl="0" w:tplc="777AEFC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2F7AFC"/>
    <w:multiLevelType w:val="hybridMultilevel"/>
    <w:tmpl w:val="C2E085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2D13E5"/>
    <w:multiLevelType w:val="hybridMultilevel"/>
    <w:tmpl w:val="EA9A98F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FC47D3"/>
    <w:multiLevelType w:val="hybridMultilevel"/>
    <w:tmpl w:val="4184B0AC"/>
    <w:lvl w:ilvl="0" w:tplc="777AEF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595354">
    <w:abstractNumId w:val="6"/>
  </w:num>
  <w:num w:numId="2" w16cid:durableId="552162345">
    <w:abstractNumId w:val="2"/>
  </w:num>
  <w:num w:numId="3" w16cid:durableId="965430038">
    <w:abstractNumId w:val="7"/>
  </w:num>
  <w:num w:numId="4" w16cid:durableId="1414820379">
    <w:abstractNumId w:val="10"/>
  </w:num>
  <w:num w:numId="5" w16cid:durableId="227495697">
    <w:abstractNumId w:val="5"/>
  </w:num>
  <w:num w:numId="6" w16cid:durableId="523790238">
    <w:abstractNumId w:val="11"/>
  </w:num>
  <w:num w:numId="7" w16cid:durableId="1835562266">
    <w:abstractNumId w:val="8"/>
  </w:num>
  <w:num w:numId="8" w16cid:durableId="391468287">
    <w:abstractNumId w:val="1"/>
  </w:num>
  <w:num w:numId="9" w16cid:durableId="1722827157">
    <w:abstractNumId w:val="0"/>
  </w:num>
  <w:num w:numId="10" w16cid:durableId="173420465">
    <w:abstractNumId w:val="3"/>
  </w:num>
  <w:num w:numId="11" w16cid:durableId="707489237">
    <w:abstractNumId w:val="4"/>
  </w:num>
  <w:num w:numId="12" w16cid:durableId="555556293">
    <w:abstractNumId w:val="12"/>
  </w:num>
  <w:num w:numId="13" w16cid:durableId="13305929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420"/>
    <w:rsid w:val="00114214"/>
    <w:rsid w:val="002062C9"/>
    <w:rsid w:val="00242262"/>
    <w:rsid w:val="00433B7D"/>
    <w:rsid w:val="00443665"/>
    <w:rsid w:val="004B3D0B"/>
    <w:rsid w:val="004D069C"/>
    <w:rsid w:val="00545C57"/>
    <w:rsid w:val="00586CCB"/>
    <w:rsid w:val="00606D5F"/>
    <w:rsid w:val="00765113"/>
    <w:rsid w:val="0086346E"/>
    <w:rsid w:val="00924420"/>
    <w:rsid w:val="00942308"/>
    <w:rsid w:val="009B3AB5"/>
    <w:rsid w:val="009C7CE7"/>
    <w:rsid w:val="00AB1AE6"/>
    <w:rsid w:val="00BE750C"/>
    <w:rsid w:val="00CA4992"/>
    <w:rsid w:val="00DE4FFF"/>
    <w:rsid w:val="00F97B8F"/>
    <w:rsid w:val="00FA783E"/>
    <w:rsid w:val="00FC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A5B3"/>
  <w15:chartTrackingRefBased/>
  <w15:docId w15:val="{03C29F3B-93F3-414F-9A93-D7539BBF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420"/>
    <w:pPr>
      <w:spacing w:before="120" w:after="0" w:line="240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2422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924420"/>
    <w:pPr>
      <w:spacing w:before="240" w:after="120"/>
      <w:ind w:left="360" w:hanging="360"/>
      <w:outlineLvl w:val="2"/>
    </w:pPr>
    <w:rPr>
      <w:rFonts w:eastAsia="Times New Roman" w:cs="Arial"/>
      <w:b/>
      <w:noProof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24420"/>
    <w:rPr>
      <w:rFonts w:ascii="Arial" w:eastAsia="Times New Roman" w:hAnsi="Arial" w:cs="Arial"/>
      <w:b/>
      <w:noProof/>
      <w:sz w:val="24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92442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24420"/>
    <w:pPr>
      <w:ind w:left="720"/>
      <w:contextualSpacing/>
    </w:pPr>
  </w:style>
  <w:style w:type="table" w:styleId="Grilledutableau">
    <w:name w:val="Table Grid"/>
    <w:basedOn w:val="TableauNormal"/>
    <w:uiPriority w:val="59"/>
    <w:rsid w:val="009244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wrap1">
    <w:name w:val="nowrap1"/>
    <w:basedOn w:val="Policepardfaut"/>
    <w:rsid w:val="00924420"/>
  </w:style>
  <w:style w:type="character" w:customStyle="1" w:styleId="Titre1Car">
    <w:name w:val="Titre 1 Car"/>
    <w:basedOn w:val="Policepardfaut"/>
    <w:link w:val="Titre1"/>
    <w:uiPriority w:val="9"/>
    <w:rsid w:val="002422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1162</Words>
  <Characters>6391</Characters>
  <Application>Microsoft Office Word</Application>
  <DocSecurity>0</DocSecurity>
  <Lines>53</Lines>
  <Paragraphs>15</Paragraphs>
  <ScaleCrop>false</ScaleCrop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20</cp:revision>
  <dcterms:created xsi:type="dcterms:W3CDTF">2014-07-04T21:06:00Z</dcterms:created>
  <dcterms:modified xsi:type="dcterms:W3CDTF">2024-04-28T18:06:00Z</dcterms:modified>
</cp:coreProperties>
</file>