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1555"/>
        <w:gridCol w:w="4110"/>
        <w:gridCol w:w="2032"/>
        <w:gridCol w:w="12"/>
        <w:gridCol w:w="2207"/>
      </w:tblGrid>
      <w:tr w:rsidR="00D57043" w:rsidRPr="00F14B54" w14:paraId="193495C9" w14:textId="77777777" w:rsidTr="00B7180D">
        <w:trPr>
          <w:trHeight w:val="386"/>
        </w:trPr>
        <w:tc>
          <w:tcPr>
            <w:tcW w:w="7709" w:type="dxa"/>
            <w:gridSpan w:val="4"/>
            <w:shd w:val="clear" w:color="auto" w:fill="D9E2F3" w:themeFill="accent5" w:themeFillTint="33"/>
            <w:vAlign w:val="center"/>
          </w:tcPr>
          <w:p w14:paraId="406B9BDA" w14:textId="038527BA" w:rsidR="00D57043" w:rsidRDefault="00D57043" w:rsidP="00B7180D">
            <w:pPr>
              <w:pStyle w:val="Titre2"/>
              <w:spacing w:before="120" w:after="0"/>
              <w:jc w:val="center"/>
              <w:rPr>
                <w:color w:val="000000" w:themeColor="text1"/>
                <w:szCs w:val="24"/>
              </w:rPr>
            </w:pPr>
            <w:r w:rsidRPr="00763238">
              <w:rPr>
                <w:color w:val="000000" w:themeColor="text1"/>
                <w:szCs w:val="24"/>
              </w:rPr>
              <w:t>Mission 0</w:t>
            </w:r>
            <w:r>
              <w:rPr>
                <w:color w:val="000000" w:themeColor="text1"/>
                <w:szCs w:val="24"/>
              </w:rPr>
              <w:t>6</w:t>
            </w:r>
            <w:r w:rsidRPr="00763238">
              <w:rPr>
                <w:color w:val="000000" w:themeColor="text1"/>
                <w:szCs w:val="24"/>
              </w:rPr>
              <w:t xml:space="preserve"> – </w:t>
            </w:r>
            <w:r>
              <w:rPr>
                <w:color w:val="000000" w:themeColor="text1"/>
                <w:szCs w:val="24"/>
              </w:rPr>
              <w:t xml:space="preserve">Budgéter un </w:t>
            </w:r>
            <w:r>
              <w:rPr>
                <w:color w:val="000000" w:themeColor="text1"/>
                <w:szCs w:val="24"/>
              </w:rPr>
              <w:t>salon</w:t>
            </w:r>
          </w:p>
          <w:p w14:paraId="7B46DE85" w14:textId="77777777" w:rsidR="00D57043" w:rsidRPr="00A57909" w:rsidRDefault="00D57043" w:rsidP="00B7180D">
            <w:pPr>
              <w:pStyle w:val="Titre2"/>
              <w:jc w:val="center"/>
              <w:rPr>
                <w:b w:val="0"/>
                <w:bCs/>
                <w:color w:val="000000" w:themeColor="text1"/>
                <w:szCs w:val="24"/>
              </w:rPr>
            </w:pPr>
            <w:r w:rsidRPr="00D57043">
              <w:rPr>
                <w:b w:val="0"/>
                <w:bCs/>
                <w:color w:val="000000" w:themeColor="text1"/>
                <w:sz w:val="24"/>
              </w:rPr>
              <w:t>Entrainement à l’épreuve e6</w:t>
            </w:r>
          </w:p>
        </w:tc>
        <w:tc>
          <w:tcPr>
            <w:tcW w:w="2207" w:type="dxa"/>
            <w:shd w:val="clear" w:color="auto" w:fill="D9E2F3" w:themeFill="accent5" w:themeFillTint="33"/>
          </w:tcPr>
          <w:p w14:paraId="68D39CD5" w14:textId="77777777" w:rsidR="00D57043" w:rsidRPr="00F14B54" w:rsidRDefault="00D57043" w:rsidP="00B7180D">
            <w:pPr>
              <w:pStyle w:val="Titre2"/>
              <w:spacing w:after="0"/>
              <w:jc w:val="center"/>
              <w:rPr>
                <w:color w:val="000000" w:themeColor="text1"/>
              </w:rPr>
            </w:pPr>
            <w:r>
              <w:rPr>
                <w:noProof/>
                <w:sz w:val="20"/>
              </w:rPr>
              <w:drawing>
                <wp:inline distT="0" distB="0" distL="0" distR="0" wp14:anchorId="07B910E5" wp14:editId="61C9D9D6">
                  <wp:extent cx="1264285" cy="536575"/>
                  <wp:effectExtent l="0" t="0" r="0" b="0"/>
                  <wp:docPr id="667657240" name="Image 667657240"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apture d’écr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4285" cy="536575"/>
                          </a:xfrm>
                          <a:prstGeom prst="rect">
                            <a:avLst/>
                          </a:prstGeom>
                          <a:noFill/>
                          <a:ln>
                            <a:noFill/>
                          </a:ln>
                        </pic:spPr>
                      </pic:pic>
                    </a:graphicData>
                  </a:graphic>
                </wp:inline>
              </w:drawing>
            </w:r>
          </w:p>
        </w:tc>
      </w:tr>
      <w:tr w:rsidR="00D57043" w:rsidRPr="00D57043" w14:paraId="650D7031" w14:textId="77777777" w:rsidTr="00B7180D">
        <w:trPr>
          <w:trHeight w:val="386"/>
        </w:trPr>
        <w:tc>
          <w:tcPr>
            <w:tcW w:w="1555" w:type="dxa"/>
            <w:shd w:val="clear" w:color="auto" w:fill="D9E2F3" w:themeFill="accent5" w:themeFillTint="33"/>
            <w:vAlign w:val="center"/>
          </w:tcPr>
          <w:p w14:paraId="116303E8" w14:textId="77777777" w:rsidR="00D57043" w:rsidRPr="00D57043" w:rsidRDefault="00D57043" w:rsidP="00B7180D">
            <w:pPr>
              <w:jc w:val="left"/>
              <w:rPr>
                <w:color w:val="000000" w:themeColor="text1"/>
                <w:sz w:val="20"/>
                <w:szCs w:val="20"/>
              </w:rPr>
            </w:pPr>
            <w:r w:rsidRPr="00D57043">
              <w:rPr>
                <w:color w:val="000000" w:themeColor="text1"/>
                <w:sz w:val="20"/>
                <w:szCs w:val="20"/>
              </w:rPr>
              <w:t>Durée : 40’</w:t>
            </w:r>
          </w:p>
        </w:tc>
        <w:tc>
          <w:tcPr>
            <w:tcW w:w="4110" w:type="dxa"/>
            <w:shd w:val="clear" w:color="auto" w:fill="D9E2F3" w:themeFill="accent5" w:themeFillTint="33"/>
          </w:tcPr>
          <w:p w14:paraId="1E99A47D" w14:textId="77777777" w:rsidR="00D57043" w:rsidRPr="00D57043" w:rsidRDefault="00D57043" w:rsidP="00B7180D">
            <w:pPr>
              <w:jc w:val="center"/>
              <w:rPr>
                <w:color w:val="000000" w:themeColor="text1"/>
                <w:sz w:val="20"/>
                <w:szCs w:val="20"/>
              </w:rPr>
            </w:pPr>
            <w:r w:rsidRPr="00D57043">
              <w:rPr>
                <w:i/>
                <w:noProof/>
                <w:sz w:val="20"/>
                <w:szCs w:val="20"/>
              </w:rPr>
              <w:drawing>
                <wp:inline distT="0" distB="0" distL="0" distR="0" wp14:anchorId="17B6CCDF" wp14:editId="5ADE5097">
                  <wp:extent cx="360000" cy="360000"/>
                  <wp:effectExtent l="0" t="0" r="0" b="2540"/>
                  <wp:docPr id="352181405"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1058" name="Graphique 64671058" descr="Homme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2032" w:type="dxa"/>
            <w:shd w:val="clear" w:color="auto" w:fill="D9E2F3" w:themeFill="accent5" w:themeFillTint="33"/>
            <w:vAlign w:val="center"/>
          </w:tcPr>
          <w:p w14:paraId="074814A6" w14:textId="77777777" w:rsidR="00D57043" w:rsidRPr="00D57043" w:rsidRDefault="00D57043" w:rsidP="00B7180D">
            <w:pPr>
              <w:jc w:val="center"/>
              <w:rPr>
                <w:b/>
                <w:bCs/>
                <w:color w:val="000000" w:themeColor="text1"/>
                <w:sz w:val="20"/>
                <w:szCs w:val="20"/>
              </w:rPr>
            </w:pPr>
            <w:r w:rsidRPr="00D57043">
              <w:rPr>
                <w:b/>
                <w:bCs/>
                <w:color w:val="000000" w:themeColor="text1"/>
                <w:sz w:val="20"/>
                <w:szCs w:val="20"/>
              </w:rPr>
              <w:t>Outils numériques interdits</w:t>
            </w:r>
          </w:p>
        </w:tc>
        <w:tc>
          <w:tcPr>
            <w:tcW w:w="2219" w:type="dxa"/>
            <w:gridSpan w:val="2"/>
            <w:shd w:val="clear" w:color="auto" w:fill="D9E2F3" w:themeFill="accent5" w:themeFillTint="33"/>
            <w:vAlign w:val="center"/>
          </w:tcPr>
          <w:p w14:paraId="734CD17C" w14:textId="77777777" w:rsidR="00D57043" w:rsidRPr="00D57043" w:rsidRDefault="00D57043" w:rsidP="00B7180D">
            <w:pPr>
              <w:jc w:val="center"/>
              <w:rPr>
                <w:color w:val="000000" w:themeColor="text1"/>
                <w:sz w:val="20"/>
                <w:szCs w:val="20"/>
              </w:rPr>
            </w:pPr>
            <w:r w:rsidRPr="00D57043">
              <w:rPr>
                <w:color w:val="000000" w:themeColor="text1"/>
                <w:sz w:val="20"/>
                <w:szCs w:val="20"/>
              </w:rPr>
              <w:t xml:space="preserve">Source </w:t>
            </w:r>
          </w:p>
        </w:tc>
      </w:tr>
    </w:tbl>
    <w:p w14:paraId="4F95E23D" w14:textId="77777777" w:rsidR="00D57043" w:rsidRPr="005E0A7F" w:rsidRDefault="00D57043" w:rsidP="00D57043">
      <w:pPr>
        <w:spacing w:before="240"/>
        <w:rPr>
          <w:b/>
          <w:bCs/>
          <w:sz w:val="24"/>
          <w:szCs w:val="28"/>
        </w:rPr>
      </w:pPr>
      <w:r>
        <w:rPr>
          <w:b/>
          <w:bCs/>
          <w:sz w:val="24"/>
          <w:szCs w:val="28"/>
        </w:rPr>
        <w:t>Contexte professionnel</w:t>
      </w:r>
    </w:p>
    <w:p w14:paraId="44152137" w14:textId="77777777" w:rsidR="00D57043" w:rsidRPr="00D57043" w:rsidRDefault="00D57043" w:rsidP="00D57043">
      <w:pPr>
        <w:spacing w:before="120" w:after="120"/>
        <w:rPr>
          <w:sz w:val="20"/>
          <w:szCs w:val="20"/>
        </w:rPr>
      </w:pPr>
      <w:bookmarkStart w:id="0" w:name="_Hlk32182471"/>
      <w:bookmarkStart w:id="1" w:name="_Hlk511427875"/>
      <w:r w:rsidRPr="00D57043">
        <w:rPr>
          <w:sz w:val="20"/>
          <w:szCs w:val="20"/>
        </w:rPr>
        <w:t>Sacardi SA fabrique et commercialise des articles de maroquinerie de luxe. Son siège social et ses ateliers sont situés à Bourg-en-Bresse dans le département de l’Ain. Elle a été conçue et elle est dirigée par Gilles Sacardi.</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1386"/>
        <w:gridCol w:w="1202"/>
        <w:gridCol w:w="1408"/>
        <w:gridCol w:w="1138"/>
        <w:gridCol w:w="1618"/>
      </w:tblGrid>
      <w:tr w:rsidR="00D57043" w:rsidRPr="00D57043" w14:paraId="060DB353" w14:textId="77777777" w:rsidTr="00B7180D">
        <w:trPr>
          <w:jc w:val="center"/>
        </w:trPr>
        <w:tc>
          <w:tcPr>
            <w:tcW w:w="1378" w:type="dxa"/>
          </w:tcPr>
          <w:p w14:paraId="79A819C3" w14:textId="77777777" w:rsidR="00D57043" w:rsidRPr="00D57043" w:rsidRDefault="00D57043" w:rsidP="00B7180D">
            <w:pPr>
              <w:jc w:val="center"/>
            </w:pPr>
            <w:r w:rsidRPr="00D57043">
              <w:rPr>
                <w:noProof/>
              </w:rPr>
              <w:drawing>
                <wp:inline distT="0" distB="0" distL="0" distR="0" wp14:anchorId="1DC698EF" wp14:editId="66E5C7C3">
                  <wp:extent cx="661463" cy="720000"/>
                  <wp:effectExtent l="0" t="0" r="5715" b="4445"/>
                  <wp:docPr id="2041424851" name="Image 4" descr="Une image contenant accessoire, sac à main, sac, Accessoire de m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24851" name="Image 4" descr="Une image contenant accessoire, sac à main, sac, Accessoire de mod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463" cy="720000"/>
                          </a:xfrm>
                          <a:prstGeom prst="rect">
                            <a:avLst/>
                          </a:prstGeom>
                        </pic:spPr>
                      </pic:pic>
                    </a:graphicData>
                  </a:graphic>
                </wp:inline>
              </w:drawing>
            </w:r>
          </w:p>
        </w:tc>
        <w:tc>
          <w:tcPr>
            <w:tcW w:w="1386" w:type="dxa"/>
          </w:tcPr>
          <w:p w14:paraId="40F1456D" w14:textId="77777777" w:rsidR="00D57043" w:rsidRPr="00D57043" w:rsidRDefault="00D57043" w:rsidP="00B7180D">
            <w:pPr>
              <w:jc w:val="center"/>
            </w:pPr>
            <w:r w:rsidRPr="00D57043">
              <w:rPr>
                <w:noProof/>
              </w:rPr>
              <w:drawing>
                <wp:inline distT="0" distB="0" distL="0" distR="0" wp14:anchorId="182D73DC" wp14:editId="22C2879B">
                  <wp:extent cx="672187" cy="720000"/>
                  <wp:effectExtent l="0" t="0" r="0" b="4445"/>
                  <wp:docPr id="1743468712" name="Image 3" descr="Une image contenant accessoire, Bagages et sacs, sac, sac à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68712" name="Image 3" descr="Une image contenant accessoire, Bagages et sacs, sac, sac à mai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187" cy="720000"/>
                          </a:xfrm>
                          <a:prstGeom prst="rect">
                            <a:avLst/>
                          </a:prstGeom>
                        </pic:spPr>
                      </pic:pic>
                    </a:graphicData>
                  </a:graphic>
                </wp:inline>
              </w:drawing>
            </w:r>
          </w:p>
        </w:tc>
        <w:tc>
          <w:tcPr>
            <w:tcW w:w="1202" w:type="dxa"/>
            <w:vAlign w:val="center"/>
          </w:tcPr>
          <w:p w14:paraId="03013C8B" w14:textId="77777777" w:rsidR="00D57043" w:rsidRPr="00D57043" w:rsidRDefault="00D57043" w:rsidP="00B7180D">
            <w:pPr>
              <w:jc w:val="center"/>
            </w:pPr>
            <w:r w:rsidRPr="00D57043">
              <w:rPr>
                <w:noProof/>
              </w:rPr>
              <w:drawing>
                <wp:inline distT="0" distB="0" distL="0" distR="0" wp14:anchorId="1BD90021" wp14:editId="6EE6BC04">
                  <wp:extent cx="555428" cy="540000"/>
                  <wp:effectExtent l="0" t="0" r="0" b="0"/>
                  <wp:docPr id="2126302452" name="Image 2" descr="Une image contenant accessoire, Kit de survie, cuir, portefe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02452" name="Image 2" descr="Une image contenant accessoire, Kit de survie, cuir, portefeuill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28" cy="540000"/>
                          </a:xfrm>
                          <a:prstGeom prst="rect">
                            <a:avLst/>
                          </a:prstGeom>
                        </pic:spPr>
                      </pic:pic>
                    </a:graphicData>
                  </a:graphic>
                </wp:inline>
              </w:drawing>
            </w:r>
          </w:p>
        </w:tc>
        <w:tc>
          <w:tcPr>
            <w:tcW w:w="1408" w:type="dxa"/>
          </w:tcPr>
          <w:p w14:paraId="617C6115" w14:textId="77777777" w:rsidR="00D57043" w:rsidRPr="00D57043" w:rsidRDefault="00D57043" w:rsidP="00B7180D">
            <w:pPr>
              <w:jc w:val="center"/>
              <w:rPr>
                <w:noProof/>
              </w:rPr>
            </w:pPr>
            <w:r w:rsidRPr="00D57043">
              <w:rPr>
                <w:noProof/>
              </w:rPr>
              <w:drawing>
                <wp:inline distT="0" distB="0" distL="0" distR="0" wp14:anchorId="24C7D0FA" wp14:editId="20A8D379">
                  <wp:extent cx="608570" cy="720000"/>
                  <wp:effectExtent l="0" t="0" r="1270" b="4445"/>
                  <wp:docPr id="707639395" name="Image 8" descr="Une image contenant accessoire, sac, sac à main, Sac à bandoul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9395" name="Image 8" descr="Une image contenant accessoire, sac, sac à main, Sac à bandouliè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570" cy="720000"/>
                          </a:xfrm>
                          <a:prstGeom prst="rect">
                            <a:avLst/>
                          </a:prstGeom>
                        </pic:spPr>
                      </pic:pic>
                    </a:graphicData>
                  </a:graphic>
                </wp:inline>
              </w:drawing>
            </w:r>
          </w:p>
        </w:tc>
        <w:tc>
          <w:tcPr>
            <w:tcW w:w="1138" w:type="dxa"/>
            <w:vAlign w:val="center"/>
          </w:tcPr>
          <w:p w14:paraId="7BA5527F" w14:textId="77777777" w:rsidR="00D57043" w:rsidRPr="00D57043" w:rsidRDefault="00D57043" w:rsidP="00B7180D">
            <w:pPr>
              <w:jc w:val="center"/>
            </w:pPr>
            <w:r w:rsidRPr="00D57043">
              <w:rPr>
                <w:noProof/>
              </w:rPr>
              <w:drawing>
                <wp:inline distT="0" distB="0" distL="0" distR="0" wp14:anchorId="07C59BD5" wp14:editId="42F7E9CF">
                  <wp:extent cx="509638" cy="540000"/>
                  <wp:effectExtent l="0" t="0" r="5080" b="0"/>
                  <wp:docPr id="1732371802" name="Image 1" descr="Une image contenant boucle, sangle, ceinture, Boucle de c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1802" name="Image 1" descr="Une image contenant boucle, sangle, ceinture, Boucle de ceintur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38" cy="540000"/>
                          </a:xfrm>
                          <a:prstGeom prst="rect">
                            <a:avLst/>
                          </a:prstGeom>
                        </pic:spPr>
                      </pic:pic>
                    </a:graphicData>
                  </a:graphic>
                </wp:inline>
              </w:drawing>
            </w:r>
          </w:p>
        </w:tc>
        <w:tc>
          <w:tcPr>
            <w:tcW w:w="1618" w:type="dxa"/>
          </w:tcPr>
          <w:p w14:paraId="105ACA40" w14:textId="77777777" w:rsidR="00D57043" w:rsidRPr="00D57043" w:rsidRDefault="00D57043" w:rsidP="00B7180D">
            <w:pPr>
              <w:jc w:val="center"/>
            </w:pPr>
            <w:r w:rsidRPr="00D57043">
              <w:rPr>
                <w:noProof/>
              </w:rPr>
              <w:drawing>
                <wp:inline distT="0" distB="0" distL="0" distR="0" wp14:anchorId="3BD18337" wp14:editId="6FA3A6BA">
                  <wp:extent cx="811983" cy="720000"/>
                  <wp:effectExtent l="0" t="0" r="7620" b="4445"/>
                  <wp:docPr id="1754748131" name="Image 5" descr="Une image contenant accessoire, Bagages et sacs, sac, cu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48131" name="Image 5" descr="Une image contenant accessoire, Bagages et sacs, sac, cui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1983" cy="720000"/>
                          </a:xfrm>
                          <a:prstGeom prst="rect">
                            <a:avLst/>
                          </a:prstGeom>
                        </pic:spPr>
                      </pic:pic>
                    </a:graphicData>
                  </a:graphic>
                </wp:inline>
              </w:drawing>
            </w:r>
          </w:p>
        </w:tc>
      </w:tr>
    </w:tbl>
    <w:bookmarkEnd w:id="0"/>
    <w:bookmarkEnd w:id="1"/>
    <w:p w14:paraId="56A521DC" w14:textId="77777777" w:rsidR="00D57043" w:rsidRPr="00D57043" w:rsidRDefault="00D57043" w:rsidP="00077F06">
      <w:pPr>
        <w:spacing w:before="120"/>
        <w:rPr>
          <w:rFonts w:cs="Arial"/>
          <w:color w:val="212529"/>
          <w:sz w:val="20"/>
          <w:szCs w:val="20"/>
          <w:lang w:eastAsia="fr-FR"/>
        </w:rPr>
      </w:pPr>
      <w:r w:rsidRPr="00D57043">
        <w:rPr>
          <w:rFonts w:cs="Arial"/>
          <w:noProof/>
          <w:color w:val="212529"/>
          <w:sz w:val="20"/>
          <w:szCs w:val="20"/>
          <w:lang w:eastAsia="fr-FR"/>
        </w:rPr>
        <w:drawing>
          <wp:anchor distT="0" distB="0" distL="114300" distR="114300" simplePos="0" relativeHeight="251659264" behindDoc="0" locked="0" layoutInCell="1" allowOverlap="1" wp14:anchorId="74400DED" wp14:editId="58632DB7">
            <wp:simplePos x="0" y="0"/>
            <wp:positionH relativeFrom="column">
              <wp:posOffset>5131435</wp:posOffset>
            </wp:positionH>
            <wp:positionV relativeFrom="paragraph">
              <wp:posOffset>103853</wp:posOffset>
            </wp:positionV>
            <wp:extent cx="1195070" cy="541655"/>
            <wp:effectExtent l="0" t="0" r="5080" b="0"/>
            <wp:wrapSquare wrapText="bothSides"/>
            <wp:docPr id="1423620351" name="Image 1" descr="Une image contenant Police, Bleu électriqu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351" name="Image 1" descr="Une image contenant Police, Bleu électrique, logo, Graphiqu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5070" cy="541655"/>
                    </a:xfrm>
                    <a:prstGeom prst="rect">
                      <a:avLst/>
                    </a:prstGeom>
                  </pic:spPr>
                </pic:pic>
              </a:graphicData>
            </a:graphic>
            <wp14:sizeRelH relativeFrom="margin">
              <wp14:pctWidth>0</wp14:pctWidth>
            </wp14:sizeRelH>
            <wp14:sizeRelV relativeFrom="margin">
              <wp14:pctHeight>0</wp14:pctHeight>
            </wp14:sizeRelV>
          </wp:anchor>
        </w:drawing>
      </w:r>
      <w:r w:rsidRPr="00D57043">
        <w:rPr>
          <w:sz w:val="20"/>
          <w:szCs w:val="20"/>
        </w:rPr>
        <w:t xml:space="preserve">Afin de présenter ses nouvelles collections la société participe régulièrement à des salons consacrés aux accessoires de mode. </w:t>
      </w:r>
      <w:r w:rsidRPr="00D57043">
        <w:rPr>
          <w:sz w:val="20"/>
          <w:szCs w:val="20"/>
          <w:lang w:eastAsia="fr-FR"/>
        </w:rPr>
        <w:t xml:space="preserve">Le plus connu dans ce domaine et le salon </w:t>
      </w:r>
      <w:r w:rsidRPr="00D57043">
        <w:rPr>
          <w:b/>
          <w:bCs/>
          <w:sz w:val="20"/>
          <w:szCs w:val="20"/>
          <w:lang w:eastAsia="fr-FR"/>
        </w:rPr>
        <w:t>Première Classe</w:t>
      </w:r>
      <w:r w:rsidRPr="00D57043">
        <w:rPr>
          <w:sz w:val="20"/>
          <w:szCs w:val="20"/>
          <w:lang w:eastAsia="fr-FR"/>
        </w:rPr>
        <w:t xml:space="preserve"> qui a lieu </w:t>
      </w:r>
      <w:r w:rsidRPr="00D57043">
        <w:rPr>
          <w:rFonts w:cs="Arial"/>
          <w:color w:val="212529"/>
          <w:sz w:val="20"/>
          <w:szCs w:val="20"/>
          <w:lang w:eastAsia="fr-FR"/>
        </w:rPr>
        <w:t>quatre fois par an, tour à tour à Paris Porte de Versailles et au Jardin des Tuileries. C’est LE rendez-vous européen de l´accessoire de mode.</w:t>
      </w:r>
    </w:p>
    <w:p w14:paraId="1810E34B" w14:textId="77777777" w:rsidR="00D57043" w:rsidRPr="00D57043" w:rsidRDefault="00D57043" w:rsidP="00D57043">
      <w:pPr>
        <w:spacing w:before="120"/>
        <w:rPr>
          <w:rFonts w:cs="Arial"/>
          <w:color w:val="212529"/>
          <w:sz w:val="20"/>
          <w:szCs w:val="20"/>
          <w:lang w:eastAsia="fr-FR"/>
        </w:rPr>
      </w:pPr>
      <w:r w:rsidRPr="00D57043">
        <w:rPr>
          <w:rFonts w:cs="Arial"/>
          <w:color w:val="212529"/>
          <w:sz w:val="20"/>
          <w:szCs w:val="20"/>
          <w:lang w:eastAsia="fr-FR"/>
        </w:rPr>
        <w:t>Lors de cet événement, une sélection de marques créatives et commerciales représente les différents secteurs du monde de l´accessoire : parapluies, sacs, chapeaux, foulards, ceintures, gants, maroquinerie, bijoux, etc. Cette offre répond à la demande du marché du Prêt-à-porter et des créateurs. Première Classe offre aux acheteurs internationaux de différents circuits de distribution liés à la mode, une vision globale du marché de l´accessoire.</w:t>
      </w:r>
    </w:p>
    <w:p w14:paraId="5AEC7D13" w14:textId="77777777" w:rsidR="00D57043" w:rsidRPr="00D57043" w:rsidRDefault="00D57043" w:rsidP="00D57043">
      <w:pPr>
        <w:spacing w:before="120"/>
        <w:rPr>
          <w:rFonts w:cs="Arial"/>
          <w:color w:val="212529"/>
          <w:sz w:val="20"/>
          <w:szCs w:val="20"/>
          <w:lang w:eastAsia="fr-FR"/>
        </w:rPr>
      </w:pPr>
      <w:r w:rsidRPr="00D57043">
        <w:rPr>
          <w:rFonts w:cs="Arial"/>
          <w:color w:val="212529"/>
          <w:sz w:val="20"/>
          <w:szCs w:val="20"/>
          <w:lang w:eastAsia="fr-FR"/>
        </w:rPr>
        <w:t xml:space="preserve">Le prochain salon se tiendra du 25 au 27 juin et la société Sacardi va réserver un stand de 18 m². M. Sacardi et un commercial de l’entreprise seront présents sur le stand au cours des 3 jours du salon. </w:t>
      </w:r>
      <w:r w:rsidRPr="00D57043">
        <w:rPr>
          <w:sz w:val="20"/>
          <w:szCs w:val="20"/>
        </w:rPr>
        <w:t xml:space="preserve">Le budget consacré à la participation aux salons ne doit pas dépasser 15 000 € TTC. </w:t>
      </w:r>
    </w:p>
    <w:p w14:paraId="3D873105" w14:textId="77777777" w:rsidR="00D57043" w:rsidRPr="00D57043" w:rsidRDefault="00D57043" w:rsidP="00D57043">
      <w:pPr>
        <w:spacing w:before="120"/>
        <w:rPr>
          <w:sz w:val="20"/>
          <w:szCs w:val="20"/>
        </w:rPr>
      </w:pPr>
      <w:r w:rsidRPr="00D57043">
        <w:rPr>
          <w:sz w:val="20"/>
          <w:szCs w:val="20"/>
        </w:rPr>
        <w:t>Afin de budgéter les dépenses de trésorerie à venir, M. Sacardi souhaite chiffrer le coût prévisionnel de la participation au salon.</w:t>
      </w:r>
    </w:p>
    <w:p w14:paraId="067074F8" w14:textId="77777777" w:rsidR="00D57043" w:rsidRPr="00A57909" w:rsidRDefault="00D57043" w:rsidP="00D57043">
      <w:pPr>
        <w:spacing w:before="240"/>
        <w:rPr>
          <w:b/>
          <w:iCs/>
          <w:sz w:val="24"/>
          <w:szCs w:val="28"/>
        </w:rPr>
      </w:pPr>
      <w:r w:rsidRPr="00A57909">
        <w:rPr>
          <w:b/>
          <w:iCs/>
          <w:sz w:val="24"/>
          <w:szCs w:val="28"/>
        </w:rPr>
        <w:t>Travail à faire</w:t>
      </w:r>
    </w:p>
    <w:p w14:paraId="23441401" w14:textId="77777777" w:rsidR="00D57043" w:rsidRPr="00D57043" w:rsidRDefault="00D57043" w:rsidP="00D57043">
      <w:pPr>
        <w:spacing w:before="120"/>
        <w:rPr>
          <w:bCs/>
          <w:iCs/>
          <w:sz w:val="20"/>
          <w:szCs w:val="20"/>
        </w:rPr>
      </w:pPr>
      <w:r w:rsidRPr="00D57043">
        <w:rPr>
          <w:bCs/>
          <w:iCs/>
          <w:sz w:val="20"/>
          <w:szCs w:val="20"/>
        </w:rPr>
        <w:t>Calculez le budget prévisionnel de la participation au salon Première classe.</w:t>
      </w:r>
    </w:p>
    <w:p w14:paraId="05C02FE7" w14:textId="77777777" w:rsidR="00D57043" w:rsidRDefault="00D57043" w:rsidP="00D57043">
      <w:pPr>
        <w:rPr>
          <w:rFonts w:cs="Arial"/>
          <w:iCs/>
        </w:rPr>
      </w:pPr>
    </w:p>
    <w:p w14:paraId="38FA539C" w14:textId="77777777" w:rsidR="00D57043" w:rsidRDefault="00D57043" w:rsidP="00D57043"/>
    <w:p w14:paraId="76666554" w14:textId="77777777" w:rsidR="00D57043" w:rsidRDefault="00D57043" w:rsidP="00D57043">
      <w:pPr>
        <w:spacing w:line="360" w:lineRule="auto"/>
        <w:rPr>
          <w:b/>
          <w:bCs/>
          <w:sz w:val="24"/>
          <w:szCs w:val="28"/>
        </w:rPr>
      </w:pPr>
      <w:r w:rsidRPr="00A57909">
        <w:rPr>
          <w:rFonts w:cs="Arial"/>
          <w:b/>
          <w:bCs/>
          <w:color w:val="FFFFFF" w:themeColor="background1"/>
          <w:sz w:val="24"/>
          <w:szCs w:val="24"/>
          <w:highlight w:val="red"/>
        </w:rPr>
        <w:t>Doc. 1 </w:t>
      </w:r>
      <w:r w:rsidRPr="00A57909">
        <w:rPr>
          <w:rFonts w:cs="Arial"/>
          <w:b/>
          <w:bCs/>
          <w:color w:val="FFFFFF" w:themeColor="background1"/>
          <w:sz w:val="24"/>
          <w:szCs w:val="24"/>
        </w:rPr>
        <w:t xml:space="preserve"> </w:t>
      </w:r>
      <w:r>
        <w:rPr>
          <w:b/>
          <w:bCs/>
          <w:sz w:val="24"/>
          <w:szCs w:val="28"/>
        </w:rPr>
        <w:t>1</w:t>
      </w:r>
      <w:r w:rsidRPr="000355C7">
        <w:rPr>
          <w:b/>
          <w:bCs/>
          <w:sz w:val="24"/>
          <w:szCs w:val="28"/>
          <w:vertAlign w:val="superscript"/>
        </w:rPr>
        <w:t>re</w:t>
      </w:r>
      <w:r>
        <w:rPr>
          <w:b/>
          <w:bCs/>
          <w:sz w:val="24"/>
          <w:szCs w:val="28"/>
        </w:rPr>
        <w:t xml:space="preserve"> </w:t>
      </w:r>
      <w:r w:rsidRPr="000355C7">
        <w:rPr>
          <w:b/>
          <w:bCs/>
          <w:sz w:val="24"/>
          <w:szCs w:val="28"/>
        </w:rPr>
        <w:t>classe</w:t>
      </w:r>
      <w:r>
        <w:rPr>
          <w:b/>
          <w:bCs/>
          <w:sz w:val="24"/>
          <w:szCs w:val="28"/>
        </w:rPr>
        <w:t xml:space="preserve"> : </w:t>
      </w:r>
      <w:r w:rsidRPr="000355C7">
        <w:rPr>
          <w:b/>
          <w:bCs/>
          <w:sz w:val="24"/>
          <w:szCs w:val="28"/>
        </w:rPr>
        <w:t xml:space="preserve">l’événement de référence </w:t>
      </w:r>
      <w:r>
        <w:rPr>
          <w:b/>
          <w:bCs/>
          <w:sz w:val="24"/>
          <w:szCs w:val="28"/>
        </w:rPr>
        <w:t>d</w:t>
      </w:r>
      <w:r w:rsidRPr="000355C7">
        <w:rPr>
          <w:b/>
          <w:bCs/>
          <w:sz w:val="24"/>
          <w:szCs w:val="28"/>
        </w:rPr>
        <w:t>es créateurs d’accessoires de mode</w:t>
      </w:r>
    </w:p>
    <w:p w14:paraId="514A49AA" w14:textId="77777777" w:rsidR="00D57043" w:rsidRPr="00635144" w:rsidRDefault="00D57043" w:rsidP="00D57043">
      <w:pPr>
        <w:spacing w:before="120"/>
        <w:jc w:val="center"/>
        <w:rPr>
          <w:b/>
          <w:bCs/>
          <w:szCs w:val="24"/>
          <w:lang w:eastAsia="fr-FR"/>
        </w:rPr>
      </w:pPr>
      <w:r w:rsidRPr="00635144">
        <w:rPr>
          <w:rFonts w:cs="Arial"/>
          <w:b/>
          <w:bCs/>
          <w:noProof/>
          <w:color w:val="212529"/>
          <w:lang w:eastAsia="fr-FR"/>
        </w:rPr>
        <w:drawing>
          <wp:anchor distT="0" distB="0" distL="114300" distR="114300" simplePos="0" relativeHeight="251660288" behindDoc="0" locked="0" layoutInCell="1" allowOverlap="1" wp14:anchorId="6FDD9F9E" wp14:editId="24415DF2">
            <wp:simplePos x="0" y="0"/>
            <wp:positionH relativeFrom="column">
              <wp:posOffset>51073</wp:posOffset>
            </wp:positionH>
            <wp:positionV relativeFrom="paragraph">
              <wp:posOffset>34468</wp:posOffset>
            </wp:positionV>
            <wp:extent cx="1506855" cy="682625"/>
            <wp:effectExtent l="0" t="0" r="0" b="3175"/>
            <wp:wrapSquare wrapText="bothSides"/>
            <wp:docPr id="731550855" name="Image 1" descr="Une image contenant Police, Bleu électriqu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351" name="Image 1" descr="Une image contenant Police, Bleu électrique, logo, Graphiqu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6855" cy="682625"/>
                    </a:xfrm>
                    <a:prstGeom prst="rect">
                      <a:avLst/>
                    </a:prstGeom>
                  </pic:spPr>
                </pic:pic>
              </a:graphicData>
            </a:graphic>
            <wp14:sizeRelH relativeFrom="margin">
              <wp14:pctWidth>0</wp14:pctWidth>
            </wp14:sizeRelH>
            <wp14:sizeRelV relativeFrom="margin">
              <wp14:pctHeight>0</wp14:pctHeight>
            </wp14:sizeRelV>
          </wp:anchor>
        </w:drawing>
      </w:r>
      <w:r w:rsidRPr="00635144">
        <w:rPr>
          <w:b/>
          <w:bCs/>
          <w:szCs w:val="24"/>
          <w:lang w:eastAsia="fr-FR"/>
        </w:rPr>
        <w:t>Edition 2025 du 25 au 27 juin jardin des Tuilerie</w:t>
      </w:r>
    </w:p>
    <w:p w14:paraId="29F8EC3B" w14:textId="77777777" w:rsidR="00D57043" w:rsidRPr="00D57043" w:rsidRDefault="00D57043" w:rsidP="00D57043">
      <w:pPr>
        <w:spacing w:before="120"/>
        <w:rPr>
          <w:sz w:val="20"/>
          <w:szCs w:val="20"/>
          <w:lang w:eastAsia="fr-FR"/>
        </w:rPr>
      </w:pPr>
      <w:r w:rsidRPr="00D57043">
        <w:rPr>
          <w:sz w:val="20"/>
          <w:szCs w:val="20"/>
          <w:lang w:eastAsia="fr-FR"/>
        </w:rPr>
        <w:t>Avec un panel de 500 marques et créateurs choisis pour leur créativité et leur style, ce salon de renommée internationale se déroule lors de la Fashion Week de Paris au Jardin des Tuileries.</w:t>
      </w:r>
    </w:p>
    <w:p w14:paraId="4D8B555F" w14:textId="77777777" w:rsidR="00D57043" w:rsidRPr="00D57043" w:rsidRDefault="00D57043" w:rsidP="00D57043">
      <w:pPr>
        <w:spacing w:before="120"/>
        <w:rPr>
          <w:sz w:val="20"/>
          <w:szCs w:val="20"/>
          <w:lang w:eastAsia="fr-FR"/>
        </w:rPr>
      </w:pPr>
      <w:r w:rsidRPr="00D57043">
        <w:rPr>
          <w:sz w:val="20"/>
          <w:szCs w:val="20"/>
        </w:rPr>
        <w:t>Le salon Première Classe est un événement incontournable pour les professionnels de la mode, spécialement axé sur les accessoires de mode. Il se tient deux fois par an à Paris, durant la Paris Fashion Week. La prochaine édition se déroulera du 1</w:t>
      </w:r>
      <w:r w:rsidRPr="00D57043">
        <w:rPr>
          <w:sz w:val="20"/>
          <w:szCs w:val="20"/>
          <w:vertAlign w:val="superscript"/>
        </w:rPr>
        <w:t>er</w:t>
      </w:r>
      <w:r w:rsidRPr="00D57043">
        <w:rPr>
          <w:sz w:val="20"/>
          <w:szCs w:val="20"/>
        </w:rPr>
        <w:t xml:space="preserve"> au 4 mars 2025 dans le cadre pittoresque du Jardin des Tuileries à Paris. Cet événement est reconnu pour présenter une sélection haut de gamme de bijoux, de chaussures, de maroquinerie et autres accessoires de mode, choisis pour leur créativité et leur originalité.</w:t>
      </w:r>
    </w:p>
    <w:p w14:paraId="7556F15B" w14:textId="77777777" w:rsidR="00D57043" w:rsidRPr="00D57043" w:rsidRDefault="00D57043" w:rsidP="00D57043">
      <w:pPr>
        <w:spacing w:before="120"/>
        <w:rPr>
          <w:sz w:val="20"/>
          <w:szCs w:val="20"/>
        </w:rPr>
      </w:pPr>
      <w:r w:rsidRPr="00D57043">
        <w:rPr>
          <w:sz w:val="20"/>
          <w:szCs w:val="20"/>
        </w:rPr>
        <w:t>Première Classe attire environ 10 000 visiteurs internationaux et est considéré comme une vitrine majeure pour découvrir les tendances futures et les nouveaux créateurs qui marqueront l'univers de la mode. Les participants ont également la possibilité de réseauter avec des acheteurs, des designers et des journalistes du monde entier.</w:t>
      </w:r>
    </w:p>
    <w:p w14:paraId="237613B7" w14:textId="77777777" w:rsidR="00D57043" w:rsidRPr="00D57043" w:rsidRDefault="00D57043" w:rsidP="00D57043">
      <w:pPr>
        <w:spacing w:before="120"/>
        <w:rPr>
          <w:sz w:val="20"/>
          <w:szCs w:val="20"/>
          <w:lang w:eastAsia="fr-FR"/>
        </w:rPr>
      </w:pPr>
      <w:r w:rsidRPr="00D57043">
        <w:rPr>
          <w:sz w:val="20"/>
          <w:szCs w:val="20"/>
          <w:lang w:eastAsia="fr-FR"/>
        </w:rPr>
        <w:t>GL events crée l’espace de cette prestigieuse manifestation depuis plus de 30 ans avec la fourniture de structures temporaires sur-mesure. En effet, le symbolique lieu choisi pour accueillir l’événement nécessite l’adaptation des infrastructures notamment par l’installation de plusieurs structures en enfilade sur toute la longueur du Jardin des Tuileries. Au total, ce ne sont pas moins de 8 300 m² de structures temporaires montés répartis en 7 structures courbes.</w:t>
      </w:r>
    </w:p>
    <w:p w14:paraId="03DF1D70" w14:textId="77777777" w:rsidR="00D57043" w:rsidRPr="00D57043" w:rsidRDefault="00D57043" w:rsidP="00D57043">
      <w:pPr>
        <w:spacing w:before="120"/>
        <w:rPr>
          <w:sz w:val="20"/>
          <w:szCs w:val="20"/>
          <w:lang w:eastAsia="fr-FR"/>
        </w:rPr>
      </w:pPr>
      <w:r w:rsidRPr="00D57043">
        <w:rPr>
          <w:sz w:val="20"/>
          <w:szCs w:val="20"/>
          <w:lang w:eastAsia="fr-FR"/>
        </w:rPr>
        <w:t>L’organisateur, dans un souci de style et d’innovation, se renouvelle à chaque session et nous demande de nouveaux aménagements et/ou équipements. Pour l’édition 2024, nos équipes ont proposé une structure avec un toit en cristal, permettant d’augmenter la luminosité en journée et offrir une finition</w:t>
      </w:r>
      <w:r w:rsidRPr="000355C7">
        <w:rPr>
          <w:lang w:eastAsia="fr-FR"/>
        </w:rPr>
        <w:t xml:space="preserve"> visuelle de haute qualité. </w:t>
      </w:r>
      <w:r w:rsidRPr="00D57043">
        <w:rPr>
          <w:sz w:val="20"/>
          <w:szCs w:val="20"/>
          <w:lang w:eastAsia="fr-FR"/>
        </w:rPr>
        <w:t>Les années précédentes, nous avions développé pour le client du bardage horizontal vitré, des baies vitrées, des grilles d’aération, etc.</w:t>
      </w:r>
    </w:p>
    <w:p w14:paraId="21790FE1" w14:textId="77777777" w:rsidR="00D57043" w:rsidRPr="00F26CC5" w:rsidRDefault="00D57043" w:rsidP="00D57043">
      <w:pPr>
        <w:spacing w:before="120"/>
        <w:rPr>
          <w:b/>
          <w:bCs/>
          <w:szCs w:val="20"/>
        </w:rPr>
      </w:pPr>
      <w:r>
        <w:rPr>
          <w:noProof/>
        </w:rPr>
        <w:lastRenderedPageBreak/>
        <w:drawing>
          <wp:anchor distT="0" distB="0" distL="114300" distR="114300" simplePos="0" relativeHeight="251661312" behindDoc="0" locked="0" layoutInCell="1" allowOverlap="1" wp14:anchorId="7ABDD5F7" wp14:editId="5FC668C1">
            <wp:simplePos x="0" y="0"/>
            <wp:positionH relativeFrom="column">
              <wp:posOffset>3556635</wp:posOffset>
            </wp:positionH>
            <wp:positionV relativeFrom="paragraph">
              <wp:posOffset>635</wp:posOffset>
            </wp:positionV>
            <wp:extent cx="2762885" cy="1551940"/>
            <wp:effectExtent l="0" t="0" r="0" b="0"/>
            <wp:wrapSquare wrapText="bothSides"/>
            <wp:docPr id="923906670" name="Image 4" descr="Salon Premièr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on Première Classe"/>
                    <pic:cNvPicPr>
                      <a:picLocks noChangeAspect="1" noChangeArrowheads="1"/>
                    </pic:cNvPicPr>
                  </pic:nvPicPr>
                  <pic:blipFill rotWithShape="1">
                    <a:blip r:embed="rId17">
                      <a:extLst>
                        <a:ext uri="{28A0092B-C50C-407E-A947-70E740481C1C}">
                          <a14:useLocalDpi xmlns:a14="http://schemas.microsoft.com/office/drawing/2010/main" val="0"/>
                        </a:ext>
                      </a:extLst>
                    </a:blip>
                    <a:srcRect b="19219"/>
                    <a:stretch/>
                  </pic:blipFill>
                  <pic:spPr bwMode="auto">
                    <a:xfrm>
                      <a:off x="0" y="0"/>
                      <a:ext cx="2762885" cy="155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CC5">
        <w:rPr>
          <w:b/>
          <w:bCs/>
          <w:szCs w:val="20"/>
        </w:rPr>
        <w:t>Fiche technique Première Classe</w:t>
      </w:r>
    </w:p>
    <w:p w14:paraId="3C62FB70"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Secteur : accessoires, Cadeaux publicitaires, Accessoires mode, horlogerie, Fête, Artisanat, mode</w:t>
      </w:r>
    </w:p>
    <w:p w14:paraId="3C54C337"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Périodicité : annuel</w:t>
      </w:r>
    </w:p>
    <w:p w14:paraId="1AD1F26B"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Portée : Local</w:t>
      </w:r>
    </w:p>
    <w:p w14:paraId="034DB9C2"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Prochaine édition Première Classe : Du vendredi 25 au lundi 27 juin 2024</w:t>
      </w:r>
    </w:p>
    <w:p w14:paraId="57DBF482"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Lieu : Jardin des Tuileries – Paris - France</w:t>
      </w:r>
    </w:p>
    <w:p w14:paraId="2C3FFF70" w14:textId="77777777" w:rsidR="00D57043" w:rsidRPr="00D57043" w:rsidRDefault="00D57043" w:rsidP="00D57043">
      <w:pPr>
        <w:pStyle w:val="Paragraphedeliste"/>
        <w:numPr>
          <w:ilvl w:val="0"/>
          <w:numId w:val="7"/>
        </w:numPr>
        <w:ind w:left="284" w:hanging="284"/>
        <w:jc w:val="left"/>
        <w:rPr>
          <w:sz w:val="20"/>
          <w:szCs w:val="20"/>
        </w:rPr>
      </w:pPr>
      <w:r w:rsidRPr="00D57043">
        <w:rPr>
          <w:sz w:val="20"/>
          <w:szCs w:val="20"/>
        </w:rPr>
        <w:t>Plus d’informations : </w:t>
      </w:r>
      <w:hyperlink r:id="rId18" w:history="1">
        <w:r w:rsidRPr="00D57043">
          <w:rPr>
            <w:rStyle w:val="Lienhypertexte"/>
            <w:sz w:val="20"/>
            <w:szCs w:val="20"/>
          </w:rPr>
          <w:t>www.premiere-classe.com</w:t>
        </w:r>
      </w:hyperlink>
      <w:r w:rsidRPr="00D57043">
        <w:rPr>
          <w:sz w:val="20"/>
          <w:szCs w:val="20"/>
        </w:rPr>
        <w:t xml:space="preserve">  </w:t>
      </w:r>
    </w:p>
    <w:p w14:paraId="2E373EDC" w14:textId="77777777" w:rsidR="00D57043" w:rsidRDefault="00D57043" w:rsidP="00D57043">
      <w:pPr>
        <w:spacing w:before="120"/>
        <w:rPr>
          <w:lang w:eastAsia="fr-FR"/>
        </w:rPr>
      </w:pPr>
    </w:p>
    <w:p w14:paraId="1873493A" w14:textId="77777777" w:rsidR="00D57043" w:rsidRPr="000355C7" w:rsidRDefault="00D57043" w:rsidP="00D57043">
      <w:pPr>
        <w:spacing w:before="120"/>
        <w:rPr>
          <w:lang w:eastAsia="fr-FR"/>
        </w:rPr>
      </w:pPr>
    </w:p>
    <w:p w14:paraId="19CCFE9B" w14:textId="77777777" w:rsidR="00D57043" w:rsidRPr="00A57909" w:rsidRDefault="00D57043" w:rsidP="00D57043">
      <w:pPr>
        <w:rPr>
          <w:rFonts w:cs="Arial"/>
          <w:b/>
          <w:sz w:val="24"/>
          <w:szCs w:val="28"/>
        </w:rPr>
      </w:pPr>
      <w:r w:rsidRPr="00A57909">
        <w:rPr>
          <w:rFonts w:cs="Arial"/>
          <w:b/>
          <w:bCs/>
          <w:color w:val="FFFFFF" w:themeColor="background1"/>
          <w:sz w:val="24"/>
          <w:szCs w:val="24"/>
          <w:highlight w:val="red"/>
        </w:rPr>
        <w:t xml:space="preserve">Doc. </w:t>
      </w:r>
      <w:r>
        <w:rPr>
          <w:rFonts w:cs="Arial"/>
          <w:b/>
          <w:bCs/>
          <w:color w:val="FFFFFF" w:themeColor="background1"/>
          <w:sz w:val="24"/>
          <w:szCs w:val="24"/>
          <w:highlight w:val="red"/>
        </w:rPr>
        <w:t>2</w:t>
      </w:r>
      <w:r w:rsidRPr="00A57909">
        <w:rPr>
          <w:rFonts w:cs="Arial"/>
          <w:b/>
          <w:bCs/>
          <w:color w:val="FFFFFF" w:themeColor="background1"/>
          <w:sz w:val="24"/>
          <w:szCs w:val="24"/>
          <w:highlight w:val="red"/>
        </w:rPr>
        <w:t> </w:t>
      </w:r>
      <w:r w:rsidRPr="00A57909">
        <w:rPr>
          <w:rFonts w:cs="Arial"/>
          <w:b/>
          <w:bCs/>
          <w:color w:val="FFFFFF" w:themeColor="background1"/>
          <w:sz w:val="24"/>
          <w:szCs w:val="24"/>
        </w:rPr>
        <w:t xml:space="preserve"> </w:t>
      </w:r>
      <w:r w:rsidRPr="00A57909">
        <w:rPr>
          <w:rFonts w:cs="Arial"/>
          <w:b/>
          <w:sz w:val="24"/>
          <w:szCs w:val="28"/>
        </w:rPr>
        <w:t xml:space="preserve">Dépenses prévisionnelles </w:t>
      </w:r>
    </w:p>
    <w:p w14:paraId="68502D30" w14:textId="77777777" w:rsidR="00D57043" w:rsidRPr="00D57043" w:rsidRDefault="00D57043" w:rsidP="00D57043">
      <w:pPr>
        <w:spacing w:before="120" w:after="120"/>
        <w:rPr>
          <w:rFonts w:cs="Arial"/>
          <w:bCs/>
          <w:i/>
          <w:iCs/>
          <w:sz w:val="20"/>
          <w:szCs w:val="20"/>
        </w:rPr>
      </w:pPr>
      <w:r w:rsidRPr="00D57043">
        <w:rPr>
          <w:rFonts w:cs="Arial"/>
          <w:bCs/>
          <w:i/>
          <w:iCs/>
          <w:sz w:val="20"/>
          <w:szCs w:val="20"/>
        </w:rPr>
        <w:t>Tous les tarifs sont TTC avec une TVA à 20 %.</w:t>
      </w:r>
    </w:p>
    <w:p w14:paraId="66E28312" w14:textId="77777777" w:rsidR="00D57043" w:rsidRPr="00D1491F" w:rsidRDefault="00D57043" w:rsidP="00D57043">
      <w:pPr>
        <w:rPr>
          <w:rFonts w:cs="Arial"/>
          <w:b/>
          <w:bCs/>
          <w:lang w:eastAsia="fr-FR"/>
        </w:rPr>
      </w:pPr>
      <w:r>
        <w:rPr>
          <w:rFonts w:cs="Arial"/>
          <w:b/>
          <w:bCs/>
          <w:lang w:eastAsia="fr-FR"/>
        </w:rPr>
        <w:t>Transport</w:t>
      </w:r>
    </w:p>
    <w:p w14:paraId="1ACB3451" w14:textId="77777777" w:rsidR="00D57043" w:rsidRPr="00D57043" w:rsidRDefault="00D57043" w:rsidP="00D57043">
      <w:pPr>
        <w:pStyle w:val="Paragraphedeliste"/>
        <w:numPr>
          <w:ilvl w:val="0"/>
          <w:numId w:val="5"/>
        </w:numPr>
        <w:rPr>
          <w:rFonts w:cs="Arial"/>
          <w:sz w:val="20"/>
          <w:szCs w:val="20"/>
          <w:lang w:eastAsia="fr-FR"/>
        </w:rPr>
      </w:pPr>
      <w:r w:rsidRPr="00D57043">
        <w:rPr>
          <w:rFonts w:cs="Arial"/>
          <w:sz w:val="20"/>
          <w:szCs w:val="20"/>
          <w:lang w:eastAsia="fr-FR"/>
        </w:rPr>
        <w:t>Aller Paris Gare de Lyon le 24 juin et retour à Bourg-en-Bresse le 27 juin en soirée.</w:t>
      </w:r>
    </w:p>
    <w:p w14:paraId="00A2B4B0" w14:textId="77777777" w:rsidR="00D57043" w:rsidRPr="00046040" w:rsidRDefault="00D57043" w:rsidP="00D57043">
      <w:pPr>
        <w:spacing w:before="120" w:after="120"/>
        <w:jc w:val="center"/>
        <w:rPr>
          <w:rFonts w:cs="Arial"/>
          <w:u w:val="single"/>
          <w:lang w:eastAsia="fr-FR"/>
        </w:rPr>
      </w:pPr>
      <w:r>
        <w:rPr>
          <w:rFonts w:cs="Arial"/>
          <w:noProof/>
          <w:u w:val="single"/>
          <w:lang w:eastAsia="fr-FR"/>
        </w:rPr>
        <w:drawing>
          <wp:inline distT="0" distB="0" distL="0" distR="0" wp14:anchorId="59AD900D" wp14:editId="727C17B0">
            <wp:extent cx="6299835" cy="2366645"/>
            <wp:effectExtent l="19050" t="19050" r="24765" b="14605"/>
            <wp:docPr id="829860891" name="Image 1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60891" name="Image 10" descr="Une image contenant texte, capture d’écran, Police, nombr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835" cy="2366645"/>
                    </a:xfrm>
                    <a:prstGeom prst="rect">
                      <a:avLst/>
                    </a:prstGeom>
                    <a:ln>
                      <a:solidFill>
                        <a:schemeClr val="accent1"/>
                      </a:solidFill>
                    </a:ln>
                  </pic:spPr>
                </pic:pic>
              </a:graphicData>
            </a:graphic>
          </wp:inline>
        </w:drawing>
      </w:r>
    </w:p>
    <w:p w14:paraId="7CFA6C52" w14:textId="77777777" w:rsidR="00D57043" w:rsidRPr="00D57043" w:rsidRDefault="00D57043" w:rsidP="00D57043">
      <w:pPr>
        <w:pStyle w:val="Paragraphedeliste"/>
        <w:numPr>
          <w:ilvl w:val="0"/>
          <w:numId w:val="5"/>
        </w:numPr>
        <w:ind w:left="284" w:hanging="284"/>
        <w:rPr>
          <w:sz w:val="20"/>
          <w:szCs w:val="20"/>
        </w:rPr>
      </w:pPr>
      <w:r w:rsidRPr="00D57043">
        <w:rPr>
          <w:rFonts w:cs="Arial"/>
          <w:b/>
          <w:bCs/>
          <w:noProof/>
          <w:sz w:val="20"/>
          <w:szCs w:val="20"/>
        </w:rPr>
        <w:drawing>
          <wp:anchor distT="0" distB="0" distL="114300" distR="114300" simplePos="0" relativeHeight="251662336" behindDoc="0" locked="0" layoutInCell="1" allowOverlap="1" wp14:anchorId="1DA5BA65" wp14:editId="79EC671D">
            <wp:simplePos x="0" y="0"/>
            <wp:positionH relativeFrom="column">
              <wp:posOffset>4986655</wp:posOffset>
            </wp:positionH>
            <wp:positionV relativeFrom="paragraph">
              <wp:posOffset>75974</wp:posOffset>
            </wp:positionV>
            <wp:extent cx="1289685" cy="1290955"/>
            <wp:effectExtent l="0" t="0" r="5715" b="4445"/>
            <wp:wrapSquare wrapText="bothSides"/>
            <wp:docPr id="504280413" name="Image 7" descr="Une image contenant intérieur, habits, debout,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80413" name="Image 7" descr="Une image contenant intérieur, habits, debout, sol&#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9685" cy="1290955"/>
                    </a:xfrm>
                    <a:prstGeom prst="rect">
                      <a:avLst/>
                    </a:prstGeom>
                  </pic:spPr>
                </pic:pic>
              </a:graphicData>
            </a:graphic>
            <wp14:sizeRelH relativeFrom="margin">
              <wp14:pctWidth>0</wp14:pctWidth>
            </wp14:sizeRelH>
            <wp14:sizeRelV relativeFrom="margin">
              <wp14:pctHeight>0</wp14:pctHeight>
            </wp14:sizeRelV>
          </wp:anchor>
        </w:drawing>
      </w:r>
      <w:r w:rsidRPr="00D57043">
        <w:rPr>
          <w:sz w:val="20"/>
          <w:szCs w:val="20"/>
        </w:rPr>
        <w:t>Prévoir un budget Taxi ou UBER de 60 € pour les 4 jours.</w:t>
      </w:r>
    </w:p>
    <w:p w14:paraId="2E1A8253" w14:textId="77777777" w:rsidR="00D57043" w:rsidRPr="00D57043" w:rsidRDefault="00D57043" w:rsidP="00D57043">
      <w:pPr>
        <w:pStyle w:val="NormalWeb"/>
        <w:numPr>
          <w:ilvl w:val="0"/>
          <w:numId w:val="5"/>
        </w:numPr>
        <w:spacing w:before="120" w:beforeAutospacing="0" w:after="120" w:afterAutospacing="0"/>
        <w:ind w:left="284" w:hanging="284"/>
        <w:rPr>
          <w:rFonts w:ascii="Arial" w:hAnsi="Arial" w:cs="Arial"/>
          <w:sz w:val="20"/>
          <w:szCs w:val="20"/>
        </w:rPr>
      </w:pPr>
      <w:r w:rsidRPr="00D57043">
        <w:rPr>
          <w:rFonts w:ascii="Arial" w:hAnsi="Arial" w:cs="Arial"/>
          <w:sz w:val="20"/>
          <w:szCs w:val="20"/>
        </w:rPr>
        <w:t>Les produits présentés sont préparés sur une palette à Bourg-en-Bresse puis livrée à Paris directement sur le stand par la société Geodis le 24 au soir. La mise en place du Stand sera réalisée par M. Sacardi et le commercial avant l’ouverture du salon entre 7 h et 10 h. La même société doit récupérer les colis le 28 juin pour les transporter jusqu’à Bourg-en-Bresse. Le prix négocié est de 350 € par trajet. Il faut ajouter un supplément de 70 € pour la livraison directe sur le stand le 24 juin puis le même prix pour la reprise directe sur le stand. L’assurance transport de biens s’élève à 5 % du prix du transport.</w:t>
      </w:r>
    </w:p>
    <w:p w14:paraId="4A0664D2" w14:textId="77777777" w:rsidR="00D57043" w:rsidRPr="00635144" w:rsidRDefault="00D57043" w:rsidP="00D57043">
      <w:pPr>
        <w:spacing w:before="240"/>
        <w:rPr>
          <w:rFonts w:cs="Arial"/>
          <w:b/>
          <w:bCs/>
        </w:rPr>
      </w:pPr>
      <w:r w:rsidRPr="00635144">
        <w:rPr>
          <w:rFonts w:cs="Arial"/>
          <w:b/>
          <w:bCs/>
        </w:rPr>
        <w:t xml:space="preserve">Hébergement </w:t>
      </w:r>
    </w:p>
    <w:p w14:paraId="7256AEBE" w14:textId="77777777" w:rsidR="00D57043" w:rsidRPr="00D57043" w:rsidRDefault="00D57043" w:rsidP="00D57043">
      <w:pPr>
        <w:pStyle w:val="Paragraphedeliste"/>
        <w:numPr>
          <w:ilvl w:val="0"/>
          <w:numId w:val="4"/>
        </w:numPr>
        <w:ind w:left="284" w:hanging="284"/>
        <w:rPr>
          <w:rFonts w:cs="Arial"/>
          <w:sz w:val="20"/>
          <w:szCs w:val="20"/>
        </w:rPr>
      </w:pPr>
      <w:r w:rsidRPr="00D57043">
        <w:rPr>
          <w:rFonts w:cs="Arial"/>
          <w:sz w:val="20"/>
          <w:szCs w:val="20"/>
        </w:rPr>
        <w:t>Arrivée le 24 juin et départ le 27 juin (3 nuits, 2 chambres).</w:t>
      </w:r>
    </w:p>
    <w:p w14:paraId="027AA2CB" w14:textId="77777777" w:rsidR="00D57043" w:rsidRDefault="00D57043" w:rsidP="00D57043">
      <w:pPr>
        <w:spacing w:before="120"/>
        <w:jc w:val="center"/>
        <w:rPr>
          <w:rFonts w:cs="Arial"/>
          <w:b/>
          <w:bCs/>
        </w:rPr>
      </w:pPr>
      <w:r>
        <w:rPr>
          <w:rFonts w:cs="Arial"/>
          <w:b/>
          <w:bCs/>
          <w:noProof/>
        </w:rPr>
        <w:drawing>
          <wp:inline distT="0" distB="0" distL="0" distR="0" wp14:anchorId="7D3CCD1A" wp14:editId="20954B2B">
            <wp:extent cx="6137641" cy="1991439"/>
            <wp:effectExtent l="19050" t="19050" r="15875" b="27940"/>
            <wp:docPr id="314138988" name="Image 9" descr="Une image contenant texte, capture d’écran, Site web,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8988" name="Image 9" descr="Une image contenant texte, capture d’écran, Site web, Publicité en lign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3579" cy="2009589"/>
                    </a:xfrm>
                    <a:prstGeom prst="rect">
                      <a:avLst/>
                    </a:prstGeom>
                    <a:ln>
                      <a:solidFill>
                        <a:schemeClr val="accent1"/>
                      </a:solidFill>
                    </a:ln>
                  </pic:spPr>
                </pic:pic>
              </a:graphicData>
            </a:graphic>
          </wp:inline>
        </w:drawing>
      </w:r>
    </w:p>
    <w:p w14:paraId="35C3EB49" w14:textId="77777777" w:rsidR="00D57043" w:rsidRDefault="00D57043" w:rsidP="00D57043">
      <w:pPr>
        <w:spacing w:before="120"/>
        <w:jc w:val="center"/>
        <w:rPr>
          <w:rFonts w:cs="Arial"/>
          <w:b/>
          <w:bCs/>
        </w:rPr>
      </w:pPr>
    </w:p>
    <w:p w14:paraId="2B1076F8" w14:textId="77777777" w:rsidR="00D57043" w:rsidRDefault="00D57043" w:rsidP="00D57043">
      <w:pPr>
        <w:pStyle w:val="NormalWeb"/>
        <w:spacing w:before="0" w:beforeAutospacing="0" w:after="0" w:afterAutospacing="0"/>
        <w:jc w:val="left"/>
        <w:rPr>
          <w:rFonts w:ascii="Arial" w:hAnsi="Arial" w:cs="Arial"/>
          <w:b/>
          <w:bCs/>
          <w:sz w:val="22"/>
          <w:szCs w:val="22"/>
        </w:rPr>
      </w:pPr>
      <w:r w:rsidRPr="00260797">
        <w:rPr>
          <w:rFonts w:ascii="Arial" w:hAnsi="Arial" w:cs="Arial"/>
          <w:b/>
          <w:bCs/>
          <w:sz w:val="22"/>
          <w:szCs w:val="22"/>
        </w:rPr>
        <w:lastRenderedPageBreak/>
        <w:t>Repas</w:t>
      </w:r>
      <w:r>
        <w:rPr>
          <w:rFonts w:ascii="Arial" w:hAnsi="Arial" w:cs="Arial"/>
          <w:b/>
          <w:bCs/>
          <w:sz w:val="22"/>
          <w:szCs w:val="22"/>
        </w:rPr>
        <w:t xml:space="preserve"> </w:t>
      </w:r>
    </w:p>
    <w:p w14:paraId="31B0D44C" w14:textId="77777777" w:rsidR="00D57043" w:rsidRPr="00FF1E55" w:rsidRDefault="00D57043" w:rsidP="00D57043">
      <w:pPr>
        <w:pStyle w:val="NormalWeb"/>
        <w:numPr>
          <w:ilvl w:val="0"/>
          <w:numId w:val="3"/>
        </w:numPr>
        <w:spacing w:before="0" w:beforeAutospacing="0" w:after="0" w:afterAutospacing="0"/>
        <w:ind w:left="284" w:hanging="284"/>
        <w:rPr>
          <w:rFonts w:ascii="Arial" w:hAnsi="Arial" w:cs="Arial"/>
          <w:sz w:val="20"/>
          <w:szCs w:val="20"/>
        </w:rPr>
      </w:pPr>
      <w:r w:rsidRPr="00FF1E55">
        <w:rPr>
          <w:rFonts w:ascii="Arial" w:hAnsi="Arial" w:cs="Arial"/>
          <w:sz w:val="20"/>
          <w:szCs w:val="20"/>
        </w:rPr>
        <w:t>Petit déjeuner</w:t>
      </w:r>
      <w:r>
        <w:rPr>
          <w:rFonts w:ascii="Arial" w:hAnsi="Arial" w:cs="Arial"/>
          <w:sz w:val="20"/>
          <w:szCs w:val="20"/>
        </w:rPr>
        <w:t> :</w:t>
      </w:r>
      <w:r w:rsidRPr="00FF1E55">
        <w:rPr>
          <w:rFonts w:ascii="Arial" w:hAnsi="Arial" w:cs="Arial"/>
          <w:sz w:val="20"/>
          <w:szCs w:val="20"/>
        </w:rPr>
        <w:t xml:space="preserve"> 15 € par personne</w:t>
      </w:r>
      <w:r>
        <w:rPr>
          <w:rFonts w:ascii="Arial" w:hAnsi="Arial" w:cs="Arial"/>
          <w:sz w:val="20"/>
          <w:szCs w:val="20"/>
        </w:rPr>
        <w:t> ;</w:t>
      </w:r>
    </w:p>
    <w:p w14:paraId="67CD3708" w14:textId="77777777" w:rsidR="00D57043" w:rsidRPr="00635144" w:rsidRDefault="00D57043" w:rsidP="00D57043">
      <w:pPr>
        <w:pStyle w:val="NormalWeb"/>
        <w:numPr>
          <w:ilvl w:val="0"/>
          <w:numId w:val="3"/>
        </w:numPr>
        <w:spacing w:before="0" w:beforeAutospacing="0" w:after="0" w:afterAutospacing="0"/>
        <w:ind w:left="284" w:hanging="284"/>
        <w:rPr>
          <w:rFonts w:ascii="Arial" w:hAnsi="Arial" w:cs="Arial"/>
          <w:sz w:val="20"/>
          <w:szCs w:val="20"/>
        </w:rPr>
      </w:pPr>
      <w:r w:rsidRPr="00635144">
        <w:rPr>
          <w:rFonts w:ascii="Arial" w:hAnsi="Arial" w:cs="Arial"/>
          <w:sz w:val="20"/>
          <w:szCs w:val="20"/>
        </w:rPr>
        <w:t>Plateau repas midi </w:t>
      </w:r>
      <w:r>
        <w:rPr>
          <w:rFonts w:ascii="Arial" w:hAnsi="Arial" w:cs="Arial"/>
          <w:sz w:val="20"/>
          <w:szCs w:val="20"/>
        </w:rPr>
        <w:t xml:space="preserve">sur le salon </w:t>
      </w:r>
      <w:r w:rsidRPr="00635144">
        <w:rPr>
          <w:rFonts w:ascii="Arial" w:hAnsi="Arial" w:cs="Arial"/>
          <w:sz w:val="20"/>
          <w:szCs w:val="20"/>
        </w:rPr>
        <w:t>: 1</w:t>
      </w:r>
      <w:r>
        <w:rPr>
          <w:rFonts w:ascii="Arial" w:hAnsi="Arial" w:cs="Arial"/>
          <w:sz w:val="20"/>
          <w:szCs w:val="20"/>
        </w:rPr>
        <w:t>6</w:t>
      </w:r>
      <w:r w:rsidRPr="00635144">
        <w:rPr>
          <w:rFonts w:ascii="Arial" w:hAnsi="Arial" w:cs="Arial"/>
          <w:sz w:val="20"/>
          <w:szCs w:val="20"/>
        </w:rPr>
        <w:t xml:space="preserve"> € par repas et par personne</w:t>
      </w:r>
      <w:r>
        <w:rPr>
          <w:rFonts w:ascii="Arial" w:hAnsi="Arial" w:cs="Arial"/>
          <w:sz w:val="20"/>
          <w:szCs w:val="20"/>
        </w:rPr>
        <w:t> ;</w:t>
      </w:r>
    </w:p>
    <w:p w14:paraId="46C51C6D" w14:textId="77777777" w:rsidR="00D57043" w:rsidRDefault="00D57043" w:rsidP="00D57043">
      <w:pPr>
        <w:pStyle w:val="NormalWeb"/>
        <w:numPr>
          <w:ilvl w:val="0"/>
          <w:numId w:val="3"/>
        </w:numPr>
        <w:spacing w:before="0" w:beforeAutospacing="0" w:after="0" w:afterAutospacing="0"/>
        <w:ind w:left="284" w:hanging="284"/>
        <w:rPr>
          <w:rFonts w:ascii="Arial" w:hAnsi="Arial" w:cs="Arial"/>
          <w:sz w:val="20"/>
          <w:szCs w:val="20"/>
        </w:rPr>
      </w:pPr>
      <w:r w:rsidRPr="00635144">
        <w:rPr>
          <w:rFonts w:ascii="Arial" w:hAnsi="Arial" w:cs="Arial"/>
          <w:sz w:val="20"/>
          <w:szCs w:val="20"/>
        </w:rPr>
        <w:t xml:space="preserve">Repas du soir : </w:t>
      </w:r>
      <w:r>
        <w:rPr>
          <w:rFonts w:ascii="Arial" w:hAnsi="Arial" w:cs="Arial"/>
          <w:sz w:val="20"/>
          <w:szCs w:val="20"/>
        </w:rPr>
        <w:t>32</w:t>
      </w:r>
      <w:r w:rsidRPr="00635144">
        <w:rPr>
          <w:rFonts w:ascii="Arial" w:hAnsi="Arial" w:cs="Arial"/>
          <w:sz w:val="20"/>
          <w:szCs w:val="20"/>
        </w:rPr>
        <w:t xml:space="preserve"> € TTC par repas et par personne</w:t>
      </w:r>
      <w:r>
        <w:rPr>
          <w:rFonts w:ascii="Arial" w:hAnsi="Arial" w:cs="Arial"/>
          <w:sz w:val="20"/>
          <w:szCs w:val="20"/>
        </w:rPr>
        <w:t> ;</w:t>
      </w:r>
    </w:p>
    <w:p w14:paraId="12E0585E" w14:textId="77777777" w:rsidR="00D57043" w:rsidRPr="00635144" w:rsidRDefault="00D57043" w:rsidP="00D57043">
      <w:pPr>
        <w:pStyle w:val="NormalWeb"/>
        <w:numPr>
          <w:ilvl w:val="0"/>
          <w:numId w:val="3"/>
        </w:numPr>
        <w:spacing w:before="0" w:beforeAutospacing="0" w:after="0" w:afterAutospacing="0"/>
        <w:ind w:left="284" w:hanging="284"/>
        <w:rPr>
          <w:rFonts w:ascii="Arial" w:hAnsi="Arial" w:cs="Arial"/>
          <w:sz w:val="20"/>
          <w:szCs w:val="20"/>
        </w:rPr>
      </w:pPr>
      <w:r>
        <w:rPr>
          <w:rFonts w:ascii="Arial" w:hAnsi="Arial" w:cs="Arial"/>
          <w:sz w:val="20"/>
          <w:szCs w:val="20"/>
        </w:rPr>
        <w:t>Prévoir un budget faux frais (boisson, café, détente) : 50 € par personne.</w:t>
      </w:r>
    </w:p>
    <w:p w14:paraId="43AACEA9" w14:textId="77777777" w:rsidR="00D57043" w:rsidRDefault="00D57043" w:rsidP="00D57043">
      <w:pPr>
        <w:pStyle w:val="NormalWeb"/>
        <w:spacing w:before="240" w:beforeAutospacing="0" w:after="0" w:afterAutospacing="0"/>
        <w:jc w:val="left"/>
        <w:rPr>
          <w:rFonts w:ascii="Arial" w:hAnsi="Arial" w:cs="Arial"/>
          <w:b/>
          <w:bCs/>
          <w:sz w:val="22"/>
          <w:szCs w:val="22"/>
        </w:rPr>
      </w:pPr>
      <w:r w:rsidRPr="005B0EC7">
        <w:rPr>
          <w:rFonts w:ascii="Arial" w:hAnsi="Arial" w:cs="Arial"/>
          <w:b/>
          <w:bCs/>
          <w:sz w:val="22"/>
          <w:szCs w:val="22"/>
        </w:rPr>
        <w:t>Salon</w:t>
      </w:r>
      <w:r>
        <w:rPr>
          <w:rFonts w:ascii="Arial" w:hAnsi="Arial" w:cs="Arial"/>
          <w:b/>
          <w:bCs/>
          <w:sz w:val="22"/>
          <w:szCs w:val="22"/>
        </w:rPr>
        <w:t xml:space="preserve">/stand </w:t>
      </w:r>
    </w:p>
    <w:p w14:paraId="0AC7124C" w14:textId="77777777" w:rsidR="00D57043" w:rsidRDefault="00D57043" w:rsidP="00AF0BB3">
      <w:pPr>
        <w:pStyle w:val="NormalWeb"/>
        <w:spacing w:before="0" w:beforeAutospacing="0" w:after="120" w:afterAutospacing="0"/>
        <w:jc w:val="left"/>
        <w:rPr>
          <w:rFonts w:ascii="Arial" w:hAnsi="Arial" w:cs="Arial"/>
          <w:sz w:val="20"/>
          <w:szCs w:val="20"/>
        </w:rPr>
      </w:pPr>
      <w:r w:rsidRPr="00282C92">
        <w:rPr>
          <w:rFonts w:ascii="Arial" w:hAnsi="Arial" w:cs="Arial"/>
          <w:sz w:val="20"/>
          <w:szCs w:val="20"/>
        </w:rPr>
        <w:t>L</w:t>
      </w:r>
      <w:r>
        <w:rPr>
          <w:rFonts w:ascii="Arial" w:hAnsi="Arial" w:cs="Arial"/>
          <w:sz w:val="20"/>
          <w:szCs w:val="20"/>
        </w:rPr>
        <w:t>a société pense réserver un</w:t>
      </w:r>
      <w:r w:rsidRPr="00282C92">
        <w:rPr>
          <w:rFonts w:ascii="Arial" w:hAnsi="Arial" w:cs="Arial"/>
          <w:sz w:val="20"/>
          <w:szCs w:val="20"/>
        </w:rPr>
        <w:t xml:space="preserve"> stand </w:t>
      </w:r>
      <w:r>
        <w:rPr>
          <w:rFonts w:ascii="Arial" w:hAnsi="Arial" w:cs="Arial"/>
          <w:sz w:val="20"/>
          <w:szCs w:val="20"/>
        </w:rPr>
        <w:t>de</w:t>
      </w:r>
      <w:r w:rsidRPr="00282C92">
        <w:rPr>
          <w:rFonts w:ascii="Arial" w:hAnsi="Arial" w:cs="Arial"/>
          <w:sz w:val="20"/>
          <w:szCs w:val="20"/>
        </w:rPr>
        <w:t xml:space="preserve"> 1</w:t>
      </w:r>
      <w:r>
        <w:rPr>
          <w:rFonts w:ascii="Arial" w:hAnsi="Arial" w:cs="Arial"/>
          <w:sz w:val="20"/>
          <w:szCs w:val="20"/>
        </w:rPr>
        <w:t>8</w:t>
      </w:r>
      <w:r w:rsidRPr="00282C92">
        <w:rPr>
          <w:rFonts w:ascii="Arial" w:hAnsi="Arial" w:cs="Arial"/>
          <w:sz w:val="20"/>
          <w:szCs w:val="20"/>
        </w:rPr>
        <w:t xml:space="preserve"> m²</w:t>
      </w:r>
      <w:r>
        <w:rPr>
          <w:rFonts w:ascii="Arial" w:hAnsi="Arial" w:cs="Arial"/>
          <w:sz w:val="20"/>
          <w:szCs w:val="20"/>
        </w:rPr>
        <w:t>. Prévoir également les options suivantes : moquette au sol, une table supplémentaire, une réserve de rangement de 1 m² et un comptoir d’accueil.</w:t>
      </w:r>
    </w:p>
    <w:tbl>
      <w:tblPr>
        <w:tblStyle w:val="Grilledutableau"/>
        <w:tblpPr w:leftFromText="141" w:rightFromText="141" w:vertAnchor="text" w:horzAnchor="margin" w:tblpXSpec="right" w:tblpY="314"/>
        <w:tblW w:w="0" w:type="auto"/>
        <w:tblLook w:val="04A0" w:firstRow="1" w:lastRow="0" w:firstColumn="1" w:lastColumn="0" w:noHBand="0" w:noVBand="1"/>
      </w:tblPr>
      <w:tblGrid>
        <w:gridCol w:w="2473"/>
        <w:gridCol w:w="1083"/>
        <w:gridCol w:w="1758"/>
      </w:tblGrid>
      <w:tr w:rsidR="00D57043" w:rsidRPr="00DA03FE" w14:paraId="64868701" w14:textId="77777777" w:rsidTr="00B7180D">
        <w:tc>
          <w:tcPr>
            <w:tcW w:w="5314" w:type="dxa"/>
            <w:gridSpan w:val="3"/>
            <w:shd w:val="clear" w:color="auto" w:fill="D9E2F3" w:themeFill="accent5" w:themeFillTint="33"/>
          </w:tcPr>
          <w:p w14:paraId="1215AC7A" w14:textId="77777777" w:rsidR="00D57043" w:rsidRPr="00DA03FE" w:rsidRDefault="00D57043" w:rsidP="00B7180D">
            <w:pPr>
              <w:pStyle w:val="NormalWeb"/>
              <w:spacing w:before="0" w:beforeAutospacing="0" w:after="0" w:afterAutospacing="0"/>
              <w:jc w:val="center"/>
              <w:rPr>
                <w:rFonts w:ascii="Arial" w:hAnsi="Arial" w:cs="Arial"/>
                <w:b/>
                <w:bCs/>
                <w:sz w:val="18"/>
                <w:szCs w:val="18"/>
              </w:rPr>
            </w:pPr>
            <w:r w:rsidRPr="00DA03FE">
              <w:rPr>
                <w:rFonts w:ascii="Arial" w:hAnsi="Arial" w:cs="Arial"/>
                <w:b/>
                <w:bCs/>
                <w:sz w:val="18"/>
                <w:szCs w:val="18"/>
              </w:rPr>
              <w:t xml:space="preserve">Tarifs des encarts  dans la plaquette du salon </w:t>
            </w:r>
            <w:r>
              <w:rPr>
                <w:rFonts w:ascii="Arial" w:hAnsi="Arial" w:cs="Arial"/>
                <w:b/>
                <w:bCs/>
                <w:sz w:val="18"/>
                <w:szCs w:val="18"/>
              </w:rPr>
              <w:t>(</w:t>
            </w:r>
            <w:r w:rsidRPr="00DA03FE">
              <w:rPr>
                <w:rFonts w:ascii="Arial" w:hAnsi="Arial" w:cs="Arial"/>
                <w:b/>
                <w:bCs/>
                <w:sz w:val="18"/>
                <w:szCs w:val="18"/>
              </w:rPr>
              <w:t>format A5</w:t>
            </w:r>
            <w:r>
              <w:rPr>
                <w:rFonts w:ascii="Arial" w:hAnsi="Arial" w:cs="Arial"/>
                <w:b/>
                <w:bCs/>
                <w:sz w:val="18"/>
                <w:szCs w:val="18"/>
              </w:rPr>
              <w:t>)</w:t>
            </w:r>
          </w:p>
        </w:tc>
      </w:tr>
      <w:tr w:rsidR="00D57043" w:rsidRPr="00DA03FE" w14:paraId="0D59F827" w14:textId="77777777" w:rsidTr="00B7180D">
        <w:tc>
          <w:tcPr>
            <w:tcW w:w="2473" w:type="dxa"/>
            <w:shd w:val="clear" w:color="auto" w:fill="D9E2F3" w:themeFill="accent5" w:themeFillTint="33"/>
          </w:tcPr>
          <w:p w14:paraId="17F62488" w14:textId="77777777" w:rsidR="00D57043" w:rsidRPr="00DA03FE" w:rsidRDefault="00D57043" w:rsidP="00B7180D">
            <w:pPr>
              <w:pStyle w:val="NormalWeb"/>
              <w:spacing w:before="0" w:beforeAutospacing="0" w:after="0" w:afterAutospacing="0"/>
              <w:jc w:val="center"/>
              <w:rPr>
                <w:rFonts w:ascii="Arial" w:hAnsi="Arial" w:cs="Arial"/>
                <w:b/>
                <w:bCs/>
                <w:sz w:val="18"/>
                <w:szCs w:val="18"/>
              </w:rPr>
            </w:pPr>
            <w:r w:rsidRPr="00DA03FE">
              <w:rPr>
                <w:rFonts w:ascii="Arial" w:hAnsi="Arial" w:cs="Arial"/>
                <w:b/>
                <w:bCs/>
                <w:sz w:val="18"/>
                <w:szCs w:val="18"/>
              </w:rPr>
              <w:t>Taille</w:t>
            </w:r>
          </w:p>
        </w:tc>
        <w:tc>
          <w:tcPr>
            <w:tcW w:w="1083" w:type="dxa"/>
            <w:shd w:val="clear" w:color="auto" w:fill="D9E2F3" w:themeFill="accent5" w:themeFillTint="33"/>
          </w:tcPr>
          <w:p w14:paraId="58E42FD9" w14:textId="77777777" w:rsidR="00D57043" w:rsidRPr="00DA03FE" w:rsidRDefault="00D57043" w:rsidP="00B7180D">
            <w:pPr>
              <w:pStyle w:val="NormalWeb"/>
              <w:spacing w:before="0" w:beforeAutospacing="0" w:after="0" w:afterAutospacing="0"/>
              <w:jc w:val="center"/>
              <w:rPr>
                <w:rFonts w:ascii="Arial" w:hAnsi="Arial" w:cs="Arial"/>
                <w:b/>
                <w:bCs/>
                <w:sz w:val="18"/>
                <w:szCs w:val="18"/>
              </w:rPr>
            </w:pPr>
            <w:r w:rsidRPr="00DA03FE">
              <w:rPr>
                <w:rFonts w:ascii="Arial" w:hAnsi="Arial" w:cs="Arial"/>
                <w:b/>
                <w:bCs/>
                <w:sz w:val="18"/>
                <w:szCs w:val="18"/>
              </w:rPr>
              <w:t>Couleur</w:t>
            </w:r>
          </w:p>
        </w:tc>
        <w:tc>
          <w:tcPr>
            <w:tcW w:w="1758" w:type="dxa"/>
            <w:shd w:val="clear" w:color="auto" w:fill="D9E2F3" w:themeFill="accent5" w:themeFillTint="33"/>
          </w:tcPr>
          <w:p w14:paraId="450C8BBF" w14:textId="77777777" w:rsidR="00D57043" w:rsidRPr="00DA03FE" w:rsidRDefault="00D57043" w:rsidP="00B7180D">
            <w:pPr>
              <w:pStyle w:val="NormalWeb"/>
              <w:spacing w:before="0" w:beforeAutospacing="0" w:after="0" w:afterAutospacing="0"/>
              <w:jc w:val="center"/>
              <w:rPr>
                <w:rFonts w:ascii="Arial" w:hAnsi="Arial" w:cs="Arial"/>
                <w:b/>
                <w:bCs/>
                <w:sz w:val="18"/>
                <w:szCs w:val="18"/>
              </w:rPr>
            </w:pPr>
            <w:r w:rsidRPr="00DA03FE">
              <w:rPr>
                <w:rFonts w:ascii="Arial" w:hAnsi="Arial" w:cs="Arial"/>
                <w:b/>
                <w:bCs/>
                <w:sz w:val="18"/>
                <w:szCs w:val="18"/>
              </w:rPr>
              <w:t>Prix HT</w:t>
            </w:r>
          </w:p>
        </w:tc>
      </w:tr>
      <w:tr w:rsidR="00D57043" w:rsidRPr="00DA03FE" w14:paraId="474674AE" w14:textId="77777777" w:rsidTr="00B7180D">
        <w:tc>
          <w:tcPr>
            <w:tcW w:w="2473" w:type="dxa"/>
          </w:tcPr>
          <w:p w14:paraId="4F91BADF"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 xml:space="preserve">Affichage emplacement </w:t>
            </w:r>
          </w:p>
        </w:tc>
        <w:tc>
          <w:tcPr>
            <w:tcW w:w="1083" w:type="dxa"/>
          </w:tcPr>
          <w:p w14:paraId="24BADA86"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tcPr>
          <w:p w14:paraId="2F5E1488"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Gratuit</w:t>
            </w:r>
          </w:p>
        </w:tc>
      </w:tr>
      <w:tr w:rsidR="00D57043" w:rsidRPr="00DA03FE" w14:paraId="76DDEB1A" w14:textId="77777777" w:rsidTr="00B7180D">
        <w:tc>
          <w:tcPr>
            <w:tcW w:w="2473" w:type="dxa"/>
            <w:vMerge w:val="restart"/>
            <w:shd w:val="clear" w:color="auto" w:fill="DBDBDB" w:themeFill="accent3" w:themeFillTint="66"/>
            <w:vAlign w:val="center"/>
          </w:tcPr>
          <w:p w14:paraId="74F717CA" w14:textId="77777777" w:rsidR="00D57043" w:rsidRPr="00DA03FE" w:rsidRDefault="00D57043" w:rsidP="00B7180D">
            <w:pPr>
              <w:pStyle w:val="NormalWeb"/>
              <w:jc w:val="left"/>
              <w:rPr>
                <w:rFonts w:ascii="Arial" w:hAnsi="Arial" w:cs="Arial"/>
                <w:sz w:val="18"/>
                <w:szCs w:val="18"/>
              </w:rPr>
            </w:pPr>
            <w:r w:rsidRPr="00DA03FE">
              <w:rPr>
                <w:rFonts w:ascii="Arial" w:hAnsi="Arial" w:cs="Arial"/>
                <w:sz w:val="18"/>
                <w:szCs w:val="18"/>
              </w:rPr>
              <w:t>1/16</w:t>
            </w:r>
            <w:r w:rsidRPr="00DA03FE">
              <w:rPr>
                <w:rFonts w:ascii="Arial" w:hAnsi="Arial" w:cs="Arial"/>
                <w:sz w:val="18"/>
                <w:szCs w:val="18"/>
                <w:vertAlign w:val="superscript"/>
              </w:rPr>
              <w:t>e</w:t>
            </w:r>
            <w:r w:rsidRPr="00DA03FE">
              <w:rPr>
                <w:rFonts w:ascii="Arial" w:hAnsi="Arial" w:cs="Arial"/>
                <w:sz w:val="18"/>
                <w:szCs w:val="18"/>
              </w:rPr>
              <w:t xml:space="preserve"> de page</w:t>
            </w:r>
          </w:p>
        </w:tc>
        <w:tc>
          <w:tcPr>
            <w:tcW w:w="1083" w:type="dxa"/>
            <w:shd w:val="clear" w:color="auto" w:fill="DBDBDB" w:themeFill="accent3" w:themeFillTint="66"/>
          </w:tcPr>
          <w:p w14:paraId="4658A5C1"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shd w:val="clear" w:color="auto" w:fill="DBDBDB" w:themeFill="accent3" w:themeFillTint="66"/>
          </w:tcPr>
          <w:p w14:paraId="51DBC33D" w14:textId="77777777" w:rsidR="00D57043" w:rsidRPr="00DA03FE" w:rsidRDefault="00D57043" w:rsidP="00B7180D">
            <w:pPr>
              <w:pStyle w:val="NormalWeb"/>
              <w:spacing w:before="0" w:beforeAutospacing="0" w:after="0" w:afterAutospacing="0"/>
              <w:jc w:val="right"/>
              <w:rPr>
                <w:rFonts w:ascii="Arial" w:hAnsi="Arial" w:cs="Arial"/>
                <w:sz w:val="18"/>
                <w:szCs w:val="18"/>
              </w:rPr>
            </w:pPr>
            <w:r w:rsidRPr="00DA03FE">
              <w:rPr>
                <w:rFonts w:ascii="Arial" w:hAnsi="Arial" w:cs="Arial"/>
                <w:sz w:val="18"/>
                <w:szCs w:val="18"/>
              </w:rPr>
              <w:t>300 €</w:t>
            </w:r>
          </w:p>
        </w:tc>
      </w:tr>
      <w:tr w:rsidR="00D57043" w:rsidRPr="00DA03FE" w14:paraId="1DC0CB72" w14:textId="77777777" w:rsidTr="00B7180D">
        <w:tc>
          <w:tcPr>
            <w:tcW w:w="2473" w:type="dxa"/>
            <w:vMerge/>
            <w:shd w:val="clear" w:color="auto" w:fill="DBDBDB" w:themeFill="accent3" w:themeFillTint="66"/>
            <w:vAlign w:val="center"/>
          </w:tcPr>
          <w:p w14:paraId="3A912C85" w14:textId="77777777" w:rsidR="00D57043" w:rsidRPr="00DA03FE" w:rsidRDefault="00D57043" w:rsidP="00B7180D">
            <w:pPr>
              <w:pStyle w:val="NormalWeb"/>
              <w:spacing w:before="0" w:beforeAutospacing="0" w:after="0" w:afterAutospacing="0"/>
              <w:jc w:val="left"/>
              <w:rPr>
                <w:rFonts w:ascii="Arial" w:hAnsi="Arial" w:cs="Arial"/>
                <w:sz w:val="18"/>
                <w:szCs w:val="18"/>
              </w:rPr>
            </w:pPr>
          </w:p>
        </w:tc>
        <w:tc>
          <w:tcPr>
            <w:tcW w:w="1083" w:type="dxa"/>
            <w:shd w:val="clear" w:color="auto" w:fill="DBDBDB" w:themeFill="accent3" w:themeFillTint="66"/>
          </w:tcPr>
          <w:p w14:paraId="6E65CFB1"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Quadri</w:t>
            </w:r>
          </w:p>
        </w:tc>
        <w:tc>
          <w:tcPr>
            <w:tcW w:w="1758" w:type="dxa"/>
            <w:shd w:val="clear" w:color="auto" w:fill="DBDBDB" w:themeFill="accent3" w:themeFillTint="66"/>
          </w:tcPr>
          <w:p w14:paraId="52DDB049" w14:textId="77777777" w:rsidR="00D57043" w:rsidRPr="00DA03FE" w:rsidRDefault="00D57043" w:rsidP="00B7180D">
            <w:pPr>
              <w:pStyle w:val="NormalWeb"/>
              <w:spacing w:before="0" w:beforeAutospacing="0" w:after="0" w:afterAutospacing="0"/>
              <w:jc w:val="right"/>
              <w:rPr>
                <w:rFonts w:ascii="Arial" w:hAnsi="Arial" w:cs="Arial"/>
                <w:sz w:val="18"/>
                <w:szCs w:val="18"/>
              </w:rPr>
            </w:pPr>
            <w:r w:rsidRPr="00DA03FE">
              <w:rPr>
                <w:rFonts w:ascii="Arial" w:hAnsi="Arial" w:cs="Arial"/>
                <w:sz w:val="18"/>
                <w:szCs w:val="18"/>
              </w:rPr>
              <w:t>600 €</w:t>
            </w:r>
          </w:p>
        </w:tc>
      </w:tr>
      <w:tr w:rsidR="00D57043" w:rsidRPr="00DA03FE" w14:paraId="766747EF" w14:textId="77777777" w:rsidTr="00B7180D">
        <w:tc>
          <w:tcPr>
            <w:tcW w:w="2473" w:type="dxa"/>
            <w:vMerge w:val="restart"/>
            <w:vAlign w:val="center"/>
          </w:tcPr>
          <w:p w14:paraId="08498F9C" w14:textId="77777777" w:rsidR="00D57043" w:rsidRPr="00DA03FE" w:rsidRDefault="00D57043" w:rsidP="00B7180D">
            <w:pPr>
              <w:pStyle w:val="NormalWeb"/>
              <w:jc w:val="left"/>
              <w:rPr>
                <w:rFonts w:ascii="Arial" w:hAnsi="Arial" w:cs="Arial"/>
                <w:sz w:val="18"/>
                <w:szCs w:val="18"/>
              </w:rPr>
            </w:pPr>
            <w:r w:rsidRPr="00DA03FE">
              <w:rPr>
                <w:rFonts w:ascii="Arial" w:hAnsi="Arial" w:cs="Arial"/>
                <w:sz w:val="18"/>
                <w:szCs w:val="18"/>
              </w:rPr>
              <w:t>1/8</w:t>
            </w:r>
            <w:r w:rsidRPr="00DA03FE">
              <w:rPr>
                <w:rFonts w:ascii="Arial" w:hAnsi="Arial" w:cs="Arial"/>
                <w:sz w:val="18"/>
                <w:szCs w:val="18"/>
                <w:vertAlign w:val="superscript"/>
              </w:rPr>
              <w:t>e</w:t>
            </w:r>
            <w:r w:rsidRPr="00DA03FE">
              <w:rPr>
                <w:rFonts w:ascii="Arial" w:hAnsi="Arial" w:cs="Arial"/>
                <w:sz w:val="18"/>
                <w:szCs w:val="18"/>
              </w:rPr>
              <w:t xml:space="preserve"> de page</w:t>
            </w:r>
          </w:p>
        </w:tc>
        <w:tc>
          <w:tcPr>
            <w:tcW w:w="1083" w:type="dxa"/>
          </w:tcPr>
          <w:p w14:paraId="09171A2F"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tcPr>
          <w:p w14:paraId="56542DA0"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55</w:t>
            </w:r>
            <w:r w:rsidRPr="00DA03FE">
              <w:rPr>
                <w:rFonts w:ascii="Arial" w:hAnsi="Arial" w:cs="Arial"/>
                <w:sz w:val="18"/>
                <w:szCs w:val="18"/>
              </w:rPr>
              <w:t>0 €</w:t>
            </w:r>
          </w:p>
        </w:tc>
      </w:tr>
      <w:tr w:rsidR="00D57043" w:rsidRPr="00DA03FE" w14:paraId="3EC5F5EA" w14:textId="77777777" w:rsidTr="00B7180D">
        <w:tc>
          <w:tcPr>
            <w:tcW w:w="2473" w:type="dxa"/>
            <w:vMerge/>
            <w:vAlign w:val="center"/>
          </w:tcPr>
          <w:p w14:paraId="733FA2D8" w14:textId="77777777" w:rsidR="00D57043" w:rsidRPr="00DA03FE" w:rsidRDefault="00D57043" w:rsidP="00B7180D">
            <w:pPr>
              <w:pStyle w:val="NormalWeb"/>
              <w:jc w:val="left"/>
              <w:rPr>
                <w:rFonts w:ascii="Arial" w:hAnsi="Arial" w:cs="Arial"/>
                <w:sz w:val="18"/>
                <w:szCs w:val="18"/>
              </w:rPr>
            </w:pPr>
          </w:p>
        </w:tc>
        <w:tc>
          <w:tcPr>
            <w:tcW w:w="1083" w:type="dxa"/>
          </w:tcPr>
          <w:p w14:paraId="6B571E98"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Quadri</w:t>
            </w:r>
          </w:p>
        </w:tc>
        <w:tc>
          <w:tcPr>
            <w:tcW w:w="1758" w:type="dxa"/>
          </w:tcPr>
          <w:p w14:paraId="083D9D3E" w14:textId="77777777" w:rsidR="00D57043" w:rsidRPr="00DA03FE" w:rsidRDefault="00D57043" w:rsidP="00B7180D">
            <w:pPr>
              <w:pStyle w:val="NormalWeb"/>
              <w:spacing w:before="0" w:beforeAutospacing="0" w:after="0" w:afterAutospacing="0"/>
              <w:jc w:val="right"/>
              <w:rPr>
                <w:rFonts w:ascii="Arial" w:hAnsi="Arial" w:cs="Arial"/>
                <w:sz w:val="18"/>
                <w:szCs w:val="18"/>
              </w:rPr>
            </w:pPr>
            <w:r w:rsidRPr="00DA03FE">
              <w:rPr>
                <w:rFonts w:ascii="Arial" w:hAnsi="Arial" w:cs="Arial"/>
                <w:sz w:val="18"/>
                <w:szCs w:val="18"/>
              </w:rPr>
              <w:t xml:space="preserve">1 </w:t>
            </w:r>
            <w:r>
              <w:rPr>
                <w:rFonts w:ascii="Arial" w:hAnsi="Arial" w:cs="Arial"/>
                <w:sz w:val="18"/>
                <w:szCs w:val="18"/>
              </w:rPr>
              <w:t>1</w:t>
            </w:r>
            <w:r w:rsidRPr="00DA03FE">
              <w:rPr>
                <w:rFonts w:ascii="Arial" w:hAnsi="Arial" w:cs="Arial"/>
                <w:sz w:val="18"/>
                <w:szCs w:val="18"/>
              </w:rPr>
              <w:t>00 €</w:t>
            </w:r>
          </w:p>
        </w:tc>
      </w:tr>
      <w:tr w:rsidR="00D57043" w:rsidRPr="00DA03FE" w14:paraId="05913592" w14:textId="77777777" w:rsidTr="00B7180D">
        <w:tc>
          <w:tcPr>
            <w:tcW w:w="2473" w:type="dxa"/>
            <w:vMerge w:val="restart"/>
            <w:shd w:val="clear" w:color="auto" w:fill="DBDBDB" w:themeFill="accent3" w:themeFillTint="66"/>
            <w:vAlign w:val="center"/>
          </w:tcPr>
          <w:p w14:paraId="4B77FA28" w14:textId="77777777" w:rsidR="00D57043" w:rsidRPr="00DA03FE" w:rsidRDefault="00D57043" w:rsidP="00B7180D">
            <w:pPr>
              <w:pStyle w:val="NormalWeb"/>
              <w:jc w:val="left"/>
              <w:rPr>
                <w:rFonts w:ascii="Arial" w:hAnsi="Arial" w:cs="Arial"/>
                <w:sz w:val="18"/>
                <w:szCs w:val="18"/>
              </w:rPr>
            </w:pPr>
            <w:r w:rsidRPr="00DA03FE">
              <w:rPr>
                <w:rFonts w:ascii="Arial" w:hAnsi="Arial" w:cs="Arial"/>
                <w:sz w:val="18"/>
                <w:szCs w:val="18"/>
              </w:rPr>
              <w:t>¼ de page</w:t>
            </w:r>
          </w:p>
        </w:tc>
        <w:tc>
          <w:tcPr>
            <w:tcW w:w="1083" w:type="dxa"/>
            <w:shd w:val="clear" w:color="auto" w:fill="DBDBDB" w:themeFill="accent3" w:themeFillTint="66"/>
          </w:tcPr>
          <w:p w14:paraId="54C4BCCD"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shd w:val="clear" w:color="auto" w:fill="DBDBDB" w:themeFill="accent3" w:themeFillTint="66"/>
          </w:tcPr>
          <w:p w14:paraId="1A8BF05F"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1 0</w:t>
            </w:r>
            <w:r w:rsidRPr="00DA03FE">
              <w:rPr>
                <w:rFonts w:ascii="Arial" w:hAnsi="Arial" w:cs="Arial"/>
                <w:sz w:val="18"/>
                <w:szCs w:val="18"/>
              </w:rPr>
              <w:t>00 €</w:t>
            </w:r>
          </w:p>
        </w:tc>
      </w:tr>
      <w:tr w:rsidR="00D57043" w:rsidRPr="00DA03FE" w14:paraId="3AC08185" w14:textId="77777777" w:rsidTr="00B7180D">
        <w:tc>
          <w:tcPr>
            <w:tcW w:w="2473" w:type="dxa"/>
            <w:vMerge/>
            <w:shd w:val="clear" w:color="auto" w:fill="DBDBDB" w:themeFill="accent3" w:themeFillTint="66"/>
            <w:vAlign w:val="center"/>
          </w:tcPr>
          <w:p w14:paraId="2EC0D956" w14:textId="77777777" w:rsidR="00D57043" w:rsidRPr="00DA03FE" w:rsidRDefault="00D57043" w:rsidP="00B7180D">
            <w:pPr>
              <w:pStyle w:val="NormalWeb"/>
              <w:spacing w:before="0" w:beforeAutospacing="0" w:after="0" w:afterAutospacing="0"/>
              <w:jc w:val="left"/>
              <w:rPr>
                <w:rFonts w:ascii="Arial" w:hAnsi="Arial" w:cs="Arial"/>
                <w:sz w:val="18"/>
                <w:szCs w:val="18"/>
              </w:rPr>
            </w:pPr>
          </w:p>
        </w:tc>
        <w:tc>
          <w:tcPr>
            <w:tcW w:w="1083" w:type="dxa"/>
            <w:shd w:val="clear" w:color="auto" w:fill="DBDBDB" w:themeFill="accent3" w:themeFillTint="66"/>
          </w:tcPr>
          <w:p w14:paraId="375E9408"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Quadri</w:t>
            </w:r>
          </w:p>
        </w:tc>
        <w:tc>
          <w:tcPr>
            <w:tcW w:w="1758" w:type="dxa"/>
            <w:shd w:val="clear" w:color="auto" w:fill="DBDBDB" w:themeFill="accent3" w:themeFillTint="66"/>
          </w:tcPr>
          <w:p w14:paraId="4261BDF0"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2 00</w:t>
            </w:r>
            <w:r w:rsidRPr="00DA03FE">
              <w:rPr>
                <w:rFonts w:ascii="Arial" w:hAnsi="Arial" w:cs="Arial"/>
                <w:sz w:val="18"/>
                <w:szCs w:val="18"/>
              </w:rPr>
              <w:t>0 €</w:t>
            </w:r>
          </w:p>
        </w:tc>
      </w:tr>
      <w:tr w:rsidR="00D57043" w:rsidRPr="00DA03FE" w14:paraId="0BC4E051" w14:textId="77777777" w:rsidTr="00B7180D">
        <w:tc>
          <w:tcPr>
            <w:tcW w:w="2473" w:type="dxa"/>
            <w:vMerge w:val="restart"/>
            <w:vAlign w:val="center"/>
          </w:tcPr>
          <w:p w14:paraId="0635A349" w14:textId="77777777" w:rsidR="00D57043" w:rsidRPr="00DA03FE" w:rsidRDefault="00D57043" w:rsidP="00B7180D">
            <w:pPr>
              <w:pStyle w:val="NormalWeb"/>
              <w:jc w:val="left"/>
              <w:rPr>
                <w:rFonts w:ascii="Arial" w:hAnsi="Arial" w:cs="Arial"/>
                <w:sz w:val="18"/>
                <w:szCs w:val="18"/>
              </w:rPr>
            </w:pPr>
            <w:r>
              <w:rPr>
                <w:rFonts w:ascii="Arial" w:hAnsi="Arial" w:cs="Arial"/>
                <w:sz w:val="18"/>
                <w:szCs w:val="18"/>
              </w:rPr>
              <w:t>1/2</w:t>
            </w:r>
            <w:r w:rsidRPr="00DA03FE">
              <w:rPr>
                <w:rFonts w:ascii="Arial" w:hAnsi="Arial" w:cs="Arial"/>
                <w:sz w:val="18"/>
                <w:szCs w:val="18"/>
              </w:rPr>
              <w:t xml:space="preserve"> page</w:t>
            </w:r>
          </w:p>
        </w:tc>
        <w:tc>
          <w:tcPr>
            <w:tcW w:w="1083" w:type="dxa"/>
          </w:tcPr>
          <w:p w14:paraId="52C5E46F"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tcPr>
          <w:p w14:paraId="0CD96A04"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1 9</w:t>
            </w:r>
            <w:r w:rsidRPr="00DA03FE">
              <w:rPr>
                <w:rFonts w:ascii="Arial" w:hAnsi="Arial" w:cs="Arial"/>
                <w:sz w:val="18"/>
                <w:szCs w:val="18"/>
              </w:rPr>
              <w:t>00 €</w:t>
            </w:r>
          </w:p>
        </w:tc>
      </w:tr>
      <w:tr w:rsidR="00D57043" w:rsidRPr="00DA03FE" w14:paraId="11C62E9D" w14:textId="77777777" w:rsidTr="00B7180D">
        <w:tc>
          <w:tcPr>
            <w:tcW w:w="2473" w:type="dxa"/>
            <w:vMerge/>
            <w:vAlign w:val="center"/>
          </w:tcPr>
          <w:p w14:paraId="1ADE3422" w14:textId="77777777" w:rsidR="00D57043" w:rsidRPr="00DA03FE" w:rsidRDefault="00D57043" w:rsidP="00B7180D">
            <w:pPr>
              <w:pStyle w:val="NormalWeb"/>
              <w:jc w:val="left"/>
              <w:rPr>
                <w:rFonts w:ascii="Arial" w:hAnsi="Arial" w:cs="Arial"/>
                <w:sz w:val="18"/>
                <w:szCs w:val="18"/>
              </w:rPr>
            </w:pPr>
          </w:p>
        </w:tc>
        <w:tc>
          <w:tcPr>
            <w:tcW w:w="1083" w:type="dxa"/>
          </w:tcPr>
          <w:p w14:paraId="5982B260"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Quadri</w:t>
            </w:r>
          </w:p>
        </w:tc>
        <w:tc>
          <w:tcPr>
            <w:tcW w:w="1758" w:type="dxa"/>
          </w:tcPr>
          <w:p w14:paraId="0601E54B"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3 80</w:t>
            </w:r>
            <w:r w:rsidRPr="00DA03FE">
              <w:rPr>
                <w:rFonts w:ascii="Arial" w:hAnsi="Arial" w:cs="Arial"/>
                <w:sz w:val="18"/>
                <w:szCs w:val="18"/>
              </w:rPr>
              <w:t>0 €</w:t>
            </w:r>
          </w:p>
        </w:tc>
      </w:tr>
      <w:tr w:rsidR="00D57043" w:rsidRPr="00DA03FE" w14:paraId="3A5AD926" w14:textId="77777777" w:rsidTr="00B7180D">
        <w:tc>
          <w:tcPr>
            <w:tcW w:w="2473" w:type="dxa"/>
            <w:vMerge w:val="restart"/>
            <w:shd w:val="clear" w:color="auto" w:fill="DBDBDB" w:themeFill="accent3" w:themeFillTint="66"/>
            <w:vAlign w:val="center"/>
          </w:tcPr>
          <w:p w14:paraId="7AF6F1A2" w14:textId="77777777" w:rsidR="00D57043" w:rsidRPr="00DA03FE" w:rsidRDefault="00D57043" w:rsidP="00B7180D">
            <w:pPr>
              <w:pStyle w:val="NormalWeb"/>
              <w:jc w:val="left"/>
              <w:rPr>
                <w:rFonts w:ascii="Arial" w:hAnsi="Arial" w:cs="Arial"/>
                <w:sz w:val="18"/>
                <w:szCs w:val="18"/>
              </w:rPr>
            </w:pPr>
            <w:r w:rsidRPr="00DA03FE">
              <w:rPr>
                <w:rFonts w:ascii="Arial" w:hAnsi="Arial" w:cs="Arial"/>
                <w:sz w:val="18"/>
                <w:szCs w:val="18"/>
              </w:rPr>
              <w:t>1 page</w:t>
            </w:r>
          </w:p>
        </w:tc>
        <w:tc>
          <w:tcPr>
            <w:tcW w:w="1083" w:type="dxa"/>
            <w:shd w:val="clear" w:color="auto" w:fill="DBDBDB" w:themeFill="accent3" w:themeFillTint="66"/>
          </w:tcPr>
          <w:p w14:paraId="6EA0C152"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N&amp;B</w:t>
            </w:r>
          </w:p>
        </w:tc>
        <w:tc>
          <w:tcPr>
            <w:tcW w:w="1758" w:type="dxa"/>
            <w:shd w:val="clear" w:color="auto" w:fill="DBDBDB" w:themeFill="accent3" w:themeFillTint="66"/>
          </w:tcPr>
          <w:p w14:paraId="28254F2A"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3 600 €</w:t>
            </w:r>
          </w:p>
        </w:tc>
      </w:tr>
      <w:tr w:rsidR="00D57043" w:rsidRPr="00DA03FE" w14:paraId="15DC916D" w14:textId="77777777" w:rsidTr="00B7180D">
        <w:tc>
          <w:tcPr>
            <w:tcW w:w="2473" w:type="dxa"/>
            <w:vMerge/>
            <w:shd w:val="clear" w:color="auto" w:fill="DBDBDB" w:themeFill="accent3" w:themeFillTint="66"/>
          </w:tcPr>
          <w:p w14:paraId="4A4946F1" w14:textId="77777777" w:rsidR="00D57043" w:rsidRPr="00DA03FE" w:rsidRDefault="00D57043" w:rsidP="00B7180D">
            <w:pPr>
              <w:pStyle w:val="NormalWeb"/>
              <w:jc w:val="left"/>
              <w:rPr>
                <w:rFonts w:ascii="Arial" w:hAnsi="Arial" w:cs="Arial"/>
                <w:sz w:val="18"/>
                <w:szCs w:val="18"/>
              </w:rPr>
            </w:pPr>
          </w:p>
        </w:tc>
        <w:tc>
          <w:tcPr>
            <w:tcW w:w="1083" w:type="dxa"/>
            <w:shd w:val="clear" w:color="auto" w:fill="DBDBDB" w:themeFill="accent3" w:themeFillTint="66"/>
          </w:tcPr>
          <w:p w14:paraId="783377F8" w14:textId="77777777" w:rsidR="00D57043" w:rsidRPr="00DA03FE" w:rsidRDefault="00D57043" w:rsidP="00B7180D">
            <w:pPr>
              <w:pStyle w:val="NormalWeb"/>
              <w:spacing w:before="0" w:beforeAutospacing="0" w:after="0" w:afterAutospacing="0"/>
              <w:jc w:val="left"/>
              <w:rPr>
                <w:rFonts w:ascii="Arial" w:hAnsi="Arial" w:cs="Arial"/>
                <w:sz w:val="18"/>
                <w:szCs w:val="18"/>
              </w:rPr>
            </w:pPr>
            <w:r w:rsidRPr="00DA03FE">
              <w:rPr>
                <w:rFonts w:ascii="Arial" w:hAnsi="Arial" w:cs="Arial"/>
                <w:sz w:val="18"/>
                <w:szCs w:val="18"/>
              </w:rPr>
              <w:t>Quadri</w:t>
            </w:r>
          </w:p>
        </w:tc>
        <w:tc>
          <w:tcPr>
            <w:tcW w:w="1758" w:type="dxa"/>
            <w:shd w:val="clear" w:color="auto" w:fill="DBDBDB" w:themeFill="accent3" w:themeFillTint="66"/>
          </w:tcPr>
          <w:p w14:paraId="698E5EED" w14:textId="77777777" w:rsidR="00D57043" w:rsidRPr="00DA03FE" w:rsidRDefault="00D57043" w:rsidP="00B7180D">
            <w:pPr>
              <w:pStyle w:val="NormalWeb"/>
              <w:spacing w:before="0" w:beforeAutospacing="0" w:after="0" w:afterAutospacing="0"/>
              <w:jc w:val="right"/>
              <w:rPr>
                <w:rFonts w:ascii="Arial" w:hAnsi="Arial" w:cs="Arial"/>
                <w:sz w:val="18"/>
                <w:szCs w:val="18"/>
              </w:rPr>
            </w:pPr>
            <w:r>
              <w:rPr>
                <w:rFonts w:ascii="Arial" w:hAnsi="Arial" w:cs="Arial"/>
                <w:sz w:val="18"/>
                <w:szCs w:val="18"/>
              </w:rPr>
              <w:t>7 000 €</w:t>
            </w:r>
          </w:p>
        </w:tc>
      </w:tr>
    </w:tbl>
    <w:p w14:paraId="49C3C895" w14:textId="77777777" w:rsidR="00D57043" w:rsidRPr="0091385C" w:rsidRDefault="00D57043" w:rsidP="00AF0BB3">
      <w:pPr>
        <w:pStyle w:val="NormalWeb"/>
        <w:spacing w:before="240" w:beforeAutospacing="0" w:after="0" w:afterAutospacing="0"/>
        <w:jc w:val="left"/>
        <w:rPr>
          <w:rFonts w:ascii="Arial" w:hAnsi="Arial" w:cs="Arial"/>
          <w:b/>
          <w:bCs/>
          <w:sz w:val="20"/>
          <w:szCs w:val="20"/>
        </w:rPr>
      </w:pPr>
      <w:r w:rsidRPr="0091385C">
        <w:rPr>
          <w:rFonts w:ascii="Arial" w:hAnsi="Arial" w:cs="Arial"/>
          <w:b/>
          <w:bCs/>
          <w:sz w:val="20"/>
          <w:szCs w:val="20"/>
        </w:rPr>
        <w:t>Autres frais</w:t>
      </w:r>
    </w:p>
    <w:p w14:paraId="76F2C8A1" w14:textId="77777777" w:rsidR="00D57043" w:rsidRDefault="00D57043" w:rsidP="00D57043">
      <w:pPr>
        <w:pStyle w:val="Corpsdetexte"/>
        <w:numPr>
          <w:ilvl w:val="0"/>
          <w:numId w:val="6"/>
        </w:numPr>
        <w:spacing w:after="0"/>
        <w:rPr>
          <w:rFonts w:ascii="Arial" w:hAnsi="Arial" w:cs="Arial"/>
        </w:rPr>
      </w:pPr>
      <w:r>
        <w:rPr>
          <w:rFonts w:ascii="Arial" w:hAnsi="Arial" w:cs="Arial"/>
        </w:rPr>
        <w:t>Frais de dossier inscription : 250 € ;</w:t>
      </w:r>
    </w:p>
    <w:p w14:paraId="5B07B3C9" w14:textId="77777777" w:rsidR="00D57043" w:rsidRDefault="00D57043" w:rsidP="00D57043">
      <w:pPr>
        <w:pStyle w:val="Corpsdetexte"/>
        <w:numPr>
          <w:ilvl w:val="0"/>
          <w:numId w:val="6"/>
        </w:numPr>
        <w:spacing w:after="0"/>
        <w:rPr>
          <w:rFonts w:ascii="Arial" w:hAnsi="Arial" w:cs="Arial"/>
        </w:rPr>
      </w:pPr>
      <w:r>
        <w:rPr>
          <w:rFonts w:ascii="Arial" w:hAnsi="Arial" w:cs="Arial"/>
        </w:rPr>
        <w:t>Badge exposant : 30 € l’un ;</w:t>
      </w:r>
    </w:p>
    <w:p w14:paraId="5189040E" w14:textId="77777777" w:rsidR="00D57043" w:rsidRDefault="00D57043" w:rsidP="00D57043">
      <w:pPr>
        <w:pStyle w:val="Corpsdetexte"/>
        <w:numPr>
          <w:ilvl w:val="0"/>
          <w:numId w:val="6"/>
        </w:numPr>
        <w:spacing w:after="0"/>
        <w:rPr>
          <w:rFonts w:ascii="Arial" w:hAnsi="Arial" w:cs="Arial"/>
        </w:rPr>
      </w:pPr>
      <w:r>
        <w:rPr>
          <w:rFonts w:ascii="Arial" w:hAnsi="Arial" w:cs="Arial"/>
        </w:rPr>
        <w:t>Invitation : 100 invitations à 15 € l’invitation ;</w:t>
      </w:r>
    </w:p>
    <w:p w14:paraId="106D655B" w14:textId="77777777" w:rsidR="00D57043" w:rsidRDefault="00D57043" w:rsidP="00D57043">
      <w:pPr>
        <w:pStyle w:val="Corpsdetexte"/>
        <w:numPr>
          <w:ilvl w:val="0"/>
          <w:numId w:val="6"/>
        </w:numPr>
        <w:spacing w:after="0"/>
        <w:rPr>
          <w:rFonts w:ascii="Arial" w:hAnsi="Arial" w:cs="Arial"/>
        </w:rPr>
      </w:pPr>
      <w:r>
        <w:rPr>
          <w:rFonts w:ascii="Arial" w:hAnsi="Arial" w:cs="Arial"/>
        </w:rPr>
        <w:t>Prévoir un encart d’un quart de page en couleur dans la plaquette du salon.</w:t>
      </w:r>
    </w:p>
    <w:p w14:paraId="4FD6067C" w14:textId="77777777" w:rsidR="00D57043" w:rsidRDefault="00D57043" w:rsidP="00D57043">
      <w:pPr>
        <w:pStyle w:val="Corpsdetexte"/>
        <w:spacing w:after="0"/>
        <w:rPr>
          <w:rFonts w:ascii="Arial" w:hAnsi="Arial" w:cs="Arial"/>
        </w:rPr>
      </w:pPr>
    </w:p>
    <w:p w14:paraId="60C3A640" w14:textId="77777777" w:rsidR="00D57043" w:rsidRDefault="00D57043" w:rsidP="00D57043">
      <w:pPr>
        <w:pStyle w:val="Corpsdetexte"/>
        <w:spacing w:after="0"/>
        <w:rPr>
          <w:rFonts w:ascii="Arial" w:hAnsi="Arial" w:cs="Arial"/>
        </w:rPr>
      </w:pPr>
    </w:p>
    <w:p w14:paraId="4CCDD1F8" w14:textId="77777777" w:rsidR="00D57043" w:rsidRDefault="00D57043" w:rsidP="00D57043">
      <w:pPr>
        <w:pStyle w:val="Corpsdetexte"/>
        <w:spacing w:after="0"/>
        <w:rPr>
          <w:rFonts w:ascii="Arial" w:hAnsi="Arial" w:cs="Arial"/>
        </w:rPr>
      </w:pPr>
    </w:p>
    <w:p w14:paraId="0EFD0671" w14:textId="77777777" w:rsidR="00D57043" w:rsidRDefault="00D57043" w:rsidP="00D57043">
      <w:pPr>
        <w:pStyle w:val="Corpsdetexte"/>
        <w:spacing w:after="0"/>
        <w:rPr>
          <w:rFonts w:ascii="Arial" w:hAnsi="Arial" w:cs="Arial"/>
        </w:rPr>
      </w:pPr>
    </w:p>
    <w:p w14:paraId="668FE225" w14:textId="77777777" w:rsidR="00D57043" w:rsidRDefault="00D57043" w:rsidP="00D57043">
      <w:pPr>
        <w:pStyle w:val="Corpsdetexte"/>
        <w:spacing w:after="0"/>
        <w:rPr>
          <w:rFonts w:ascii="Arial" w:hAnsi="Arial" w:cs="Arial"/>
        </w:rPr>
      </w:pPr>
    </w:p>
    <w:p w14:paraId="38E39276" w14:textId="77777777" w:rsidR="00D57043" w:rsidRDefault="00D57043" w:rsidP="00D57043"/>
    <w:p w14:paraId="2044F08D" w14:textId="77777777" w:rsidR="00077F06" w:rsidRDefault="00077F06" w:rsidP="00D57043"/>
    <w:p w14:paraId="486DAADC" w14:textId="77777777" w:rsidR="00077F06" w:rsidRDefault="00077F06" w:rsidP="00D57043"/>
    <w:p w14:paraId="0D769DB9" w14:textId="6885A602" w:rsidR="00D57043" w:rsidRDefault="00D57043" w:rsidP="00D57043">
      <w:pPr>
        <w:pStyle w:val="Corpsdetexte"/>
        <w:rPr>
          <w:rFonts w:ascii="Arial" w:hAnsi="Arial" w:cs="Arial"/>
          <w:b/>
          <w:sz w:val="24"/>
          <w:szCs w:val="24"/>
        </w:rPr>
      </w:pPr>
      <w:r w:rsidRPr="00A57909">
        <w:rPr>
          <w:rFonts w:ascii="Arial" w:hAnsi="Arial" w:cs="Arial"/>
          <w:b/>
          <w:bCs/>
          <w:color w:val="FFFFFF" w:themeColor="background1"/>
          <w:sz w:val="24"/>
          <w:szCs w:val="24"/>
          <w:highlight w:val="red"/>
        </w:rPr>
        <w:t>Doc. 3 </w:t>
      </w:r>
      <w:r w:rsidRPr="00A57909">
        <w:rPr>
          <w:rFonts w:ascii="Arial" w:hAnsi="Arial" w:cs="Arial"/>
          <w:b/>
          <w:bCs/>
          <w:color w:val="FFFFFF" w:themeColor="background1"/>
          <w:sz w:val="24"/>
          <w:szCs w:val="24"/>
        </w:rPr>
        <w:t xml:space="preserve"> </w:t>
      </w:r>
      <w:r>
        <w:rPr>
          <w:rFonts w:ascii="Arial" w:hAnsi="Arial" w:cs="Arial"/>
          <w:b/>
          <w:sz w:val="24"/>
          <w:szCs w:val="24"/>
        </w:rPr>
        <w:t>Tarif des stands et des options</w:t>
      </w:r>
    </w:p>
    <w:tbl>
      <w:tblPr>
        <w:tblStyle w:val="Grilledutableau"/>
        <w:tblW w:w="10491" w:type="dxa"/>
        <w:tblInd w:w="-289" w:type="dxa"/>
        <w:tblLook w:val="04A0" w:firstRow="1" w:lastRow="0" w:firstColumn="1" w:lastColumn="0" w:noHBand="0" w:noVBand="1"/>
      </w:tblPr>
      <w:tblGrid>
        <w:gridCol w:w="2411"/>
        <w:gridCol w:w="2409"/>
        <w:gridCol w:w="2835"/>
        <w:gridCol w:w="2836"/>
      </w:tblGrid>
      <w:tr w:rsidR="00D57043" w:rsidRPr="00563BF1" w14:paraId="42B72BEA" w14:textId="77777777" w:rsidTr="00B7180D">
        <w:tc>
          <w:tcPr>
            <w:tcW w:w="10491" w:type="dxa"/>
            <w:gridSpan w:val="4"/>
            <w:shd w:val="clear" w:color="auto" w:fill="E2EFD9" w:themeFill="accent6" w:themeFillTint="33"/>
          </w:tcPr>
          <w:p w14:paraId="1A8D886B" w14:textId="77777777" w:rsidR="00D57043" w:rsidRPr="00563BF1" w:rsidRDefault="00D57043" w:rsidP="00B7180D">
            <w:pPr>
              <w:jc w:val="center"/>
              <w:rPr>
                <w:rFonts w:cs="Arial"/>
                <w:b/>
                <w:bCs/>
                <w:color w:val="656565"/>
              </w:rPr>
            </w:pPr>
            <w:r>
              <w:rPr>
                <w:rFonts w:cs="Arial"/>
                <w:b/>
                <w:bCs/>
                <w:noProof/>
                <w:color w:val="656565"/>
              </w:rPr>
              <w:drawing>
                <wp:inline distT="0" distB="0" distL="0" distR="0" wp14:anchorId="1A7179AE" wp14:editId="0E55BF83">
                  <wp:extent cx="5704663" cy="736600"/>
                  <wp:effectExtent l="0" t="0" r="0" b="6350"/>
                  <wp:docPr id="1557325694" name="Image 6" descr="Une image contenant texte, capture d’écran, panoram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25694" name="Image 6" descr="Une image contenant texte, capture d’écran, panorama&#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5706974" cy="736898"/>
                          </a:xfrm>
                          <a:prstGeom prst="rect">
                            <a:avLst/>
                          </a:prstGeom>
                        </pic:spPr>
                      </pic:pic>
                    </a:graphicData>
                  </a:graphic>
                </wp:inline>
              </w:drawing>
            </w:r>
          </w:p>
        </w:tc>
      </w:tr>
      <w:tr w:rsidR="00D57043" w:rsidRPr="00563BF1" w14:paraId="39FD523E" w14:textId="77777777" w:rsidTr="00B7180D">
        <w:tc>
          <w:tcPr>
            <w:tcW w:w="2411" w:type="dxa"/>
            <w:shd w:val="clear" w:color="auto" w:fill="E2EFD9" w:themeFill="accent6" w:themeFillTint="33"/>
          </w:tcPr>
          <w:p w14:paraId="081C8EF2" w14:textId="77777777" w:rsidR="00D57043" w:rsidRPr="00563BF1" w:rsidRDefault="00D57043" w:rsidP="00B7180D">
            <w:pPr>
              <w:spacing w:before="120" w:after="120"/>
              <w:jc w:val="center"/>
              <w:rPr>
                <w:b/>
                <w:bCs/>
              </w:rPr>
            </w:pPr>
            <w:r w:rsidRPr="00563BF1">
              <w:rPr>
                <w:b/>
                <w:bCs/>
              </w:rPr>
              <w:t>LUMAR 9 m</w:t>
            </w:r>
            <w:r w:rsidRPr="00563BF1">
              <w:rPr>
                <w:b/>
                <w:bCs/>
                <w:vertAlign w:val="superscript"/>
              </w:rPr>
              <w:t>2</w:t>
            </w:r>
          </w:p>
          <w:p w14:paraId="4AA492B6" w14:textId="77777777" w:rsidR="00D57043" w:rsidRPr="00563BF1" w:rsidRDefault="00D57043" w:rsidP="00B7180D">
            <w:pPr>
              <w:spacing w:before="120" w:after="120"/>
              <w:jc w:val="center"/>
              <w:rPr>
                <w:rFonts w:cs="Arial"/>
                <w:b/>
                <w:bCs/>
                <w:color w:val="656565"/>
              </w:rPr>
            </w:pPr>
            <w:r w:rsidRPr="00563BF1">
              <w:rPr>
                <w:rFonts w:cs="Arial"/>
                <w:b/>
                <w:bCs/>
                <w:color w:val="656565"/>
              </w:rPr>
              <w:t>(3x3 m)</w:t>
            </w:r>
          </w:p>
        </w:tc>
        <w:tc>
          <w:tcPr>
            <w:tcW w:w="2409" w:type="dxa"/>
            <w:shd w:val="clear" w:color="auto" w:fill="E2EFD9" w:themeFill="accent6" w:themeFillTint="33"/>
          </w:tcPr>
          <w:p w14:paraId="269D1DD2" w14:textId="77777777" w:rsidR="00D57043" w:rsidRPr="00563BF1" w:rsidRDefault="00D57043" w:rsidP="00B7180D">
            <w:pPr>
              <w:spacing w:before="120" w:after="120"/>
              <w:jc w:val="center"/>
              <w:rPr>
                <w:rFonts w:cs="Arial"/>
                <w:b/>
                <w:bCs/>
                <w:color w:val="656565"/>
              </w:rPr>
            </w:pPr>
            <w:r w:rsidRPr="00563BF1">
              <w:rPr>
                <w:rFonts w:cs="Arial"/>
                <w:b/>
                <w:bCs/>
                <w:color w:val="656565"/>
              </w:rPr>
              <w:t>LUMAR 12 M²</w:t>
            </w:r>
          </w:p>
          <w:p w14:paraId="748DC2A0" w14:textId="77777777" w:rsidR="00D57043" w:rsidRPr="00563BF1" w:rsidRDefault="00D57043" w:rsidP="00B7180D">
            <w:pPr>
              <w:spacing w:before="120" w:after="120"/>
              <w:jc w:val="center"/>
              <w:rPr>
                <w:rFonts w:cs="Arial"/>
                <w:b/>
                <w:bCs/>
                <w:color w:val="656565"/>
              </w:rPr>
            </w:pPr>
            <w:r w:rsidRPr="00563BF1">
              <w:rPr>
                <w:rFonts w:cs="Arial"/>
                <w:b/>
                <w:bCs/>
                <w:color w:val="656565"/>
              </w:rPr>
              <w:t>(4x3 m)</w:t>
            </w:r>
          </w:p>
        </w:tc>
        <w:tc>
          <w:tcPr>
            <w:tcW w:w="2835" w:type="dxa"/>
            <w:shd w:val="clear" w:color="auto" w:fill="E2EFD9" w:themeFill="accent6" w:themeFillTint="33"/>
          </w:tcPr>
          <w:p w14:paraId="7D705CF2" w14:textId="77777777" w:rsidR="00D57043" w:rsidRPr="00563BF1" w:rsidRDefault="00D57043" w:rsidP="00B7180D">
            <w:pPr>
              <w:spacing w:before="120" w:after="120"/>
              <w:jc w:val="center"/>
              <w:rPr>
                <w:b/>
                <w:bCs/>
              </w:rPr>
            </w:pPr>
            <w:r w:rsidRPr="00563BF1">
              <w:rPr>
                <w:b/>
                <w:bCs/>
              </w:rPr>
              <w:t>LUMAR 18 m</w:t>
            </w:r>
            <w:r w:rsidRPr="00563BF1">
              <w:rPr>
                <w:b/>
                <w:bCs/>
                <w:vertAlign w:val="superscript"/>
              </w:rPr>
              <w:t>2</w:t>
            </w:r>
          </w:p>
          <w:p w14:paraId="5AAAB49C" w14:textId="77777777" w:rsidR="00D57043" w:rsidRPr="00563BF1" w:rsidRDefault="00D57043" w:rsidP="00B7180D">
            <w:pPr>
              <w:spacing w:before="120" w:after="120"/>
              <w:jc w:val="center"/>
              <w:rPr>
                <w:rFonts w:cs="Arial"/>
                <w:b/>
                <w:bCs/>
                <w:color w:val="656565"/>
              </w:rPr>
            </w:pPr>
            <w:r w:rsidRPr="00563BF1">
              <w:rPr>
                <w:rFonts w:cs="Arial"/>
                <w:b/>
                <w:bCs/>
                <w:color w:val="656565"/>
              </w:rPr>
              <w:t>(6x3 m)</w:t>
            </w:r>
          </w:p>
        </w:tc>
        <w:tc>
          <w:tcPr>
            <w:tcW w:w="2836" w:type="dxa"/>
            <w:shd w:val="clear" w:color="auto" w:fill="E2EFD9" w:themeFill="accent6" w:themeFillTint="33"/>
          </w:tcPr>
          <w:p w14:paraId="61DFB8E2" w14:textId="77777777" w:rsidR="00D57043" w:rsidRPr="00563BF1" w:rsidRDefault="00D57043" w:rsidP="00B7180D">
            <w:pPr>
              <w:spacing w:before="120" w:after="120"/>
              <w:jc w:val="center"/>
              <w:rPr>
                <w:rFonts w:cs="Arial"/>
                <w:b/>
                <w:bCs/>
                <w:color w:val="656565"/>
              </w:rPr>
            </w:pPr>
            <w:r w:rsidRPr="00563BF1">
              <w:rPr>
                <w:rFonts w:cs="Arial"/>
                <w:b/>
                <w:bCs/>
                <w:color w:val="656565"/>
              </w:rPr>
              <w:t>LUMAR 24 M²</w:t>
            </w:r>
          </w:p>
          <w:p w14:paraId="5EC4ABBD" w14:textId="77777777" w:rsidR="00D57043" w:rsidRPr="00563BF1" w:rsidRDefault="00D57043" w:rsidP="00B7180D">
            <w:pPr>
              <w:spacing w:before="120" w:after="120"/>
              <w:jc w:val="center"/>
              <w:rPr>
                <w:rFonts w:cs="Arial"/>
                <w:b/>
                <w:bCs/>
                <w:color w:val="656565"/>
              </w:rPr>
            </w:pPr>
            <w:r w:rsidRPr="00563BF1">
              <w:rPr>
                <w:rFonts w:cs="Arial"/>
                <w:b/>
                <w:bCs/>
                <w:color w:val="656565"/>
              </w:rPr>
              <w:t>(6x4 m)</w:t>
            </w:r>
          </w:p>
        </w:tc>
      </w:tr>
      <w:tr w:rsidR="00D57043" w:rsidRPr="007C4C9C" w14:paraId="55461FD3" w14:textId="77777777" w:rsidTr="00B7180D">
        <w:trPr>
          <w:trHeight w:val="345"/>
        </w:trPr>
        <w:tc>
          <w:tcPr>
            <w:tcW w:w="2411" w:type="dxa"/>
            <w:shd w:val="clear" w:color="auto" w:fill="E2EFD9" w:themeFill="accent6" w:themeFillTint="33"/>
          </w:tcPr>
          <w:p w14:paraId="4648F388" w14:textId="77777777" w:rsidR="00D57043" w:rsidRPr="007C4C9C" w:rsidRDefault="00D57043" w:rsidP="00B7180D">
            <w:pPr>
              <w:spacing w:before="120" w:after="120"/>
              <w:jc w:val="center"/>
              <w:rPr>
                <w:b/>
              </w:rPr>
            </w:pPr>
            <w:r w:rsidRPr="007C4C9C">
              <w:rPr>
                <w:b/>
              </w:rPr>
              <w:t>290 € / m²</w:t>
            </w:r>
          </w:p>
        </w:tc>
        <w:tc>
          <w:tcPr>
            <w:tcW w:w="2409" w:type="dxa"/>
            <w:shd w:val="clear" w:color="auto" w:fill="E2EFD9" w:themeFill="accent6" w:themeFillTint="33"/>
          </w:tcPr>
          <w:p w14:paraId="77B38E88" w14:textId="77777777" w:rsidR="00D57043" w:rsidRPr="007C4C9C" w:rsidRDefault="00D57043" w:rsidP="00B7180D">
            <w:pPr>
              <w:spacing w:before="120" w:after="120"/>
              <w:jc w:val="center"/>
              <w:rPr>
                <w:rFonts w:cs="Arial"/>
                <w:b/>
                <w:color w:val="656565"/>
              </w:rPr>
            </w:pPr>
            <w:r w:rsidRPr="007C4C9C">
              <w:rPr>
                <w:b/>
              </w:rPr>
              <w:t>3</w:t>
            </w:r>
            <w:r>
              <w:rPr>
                <w:b/>
              </w:rPr>
              <w:t>30</w:t>
            </w:r>
            <w:r w:rsidRPr="007C4C9C">
              <w:rPr>
                <w:b/>
              </w:rPr>
              <w:t xml:space="preserve"> € / m²</w:t>
            </w:r>
          </w:p>
        </w:tc>
        <w:tc>
          <w:tcPr>
            <w:tcW w:w="2835" w:type="dxa"/>
            <w:shd w:val="clear" w:color="auto" w:fill="E2EFD9" w:themeFill="accent6" w:themeFillTint="33"/>
          </w:tcPr>
          <w:p w14:paraId="3E6FE759" w14:textId="77777777" w:rsidR="00D57043" w:rsidRPr="007C4C9C" w:rsidRDefault="00D57043" w:rsidP="00B7180D">
            <w:pPr>
              <w:spacing w:before="120" w:after="120"/>
              <w:jc w:val="center"/>
              <w:rPr>
                <w:b/>
              </w:rPr>
            </w:pPr>
            <w:r w:rsidRPr="007C4C9C">
              <w:rPr>
                <w:b/>
              </w:rPr>
              <w:t>3</w:t>
            </w:r>
            <w:r w:rsidRPr="0091385C">
              <w:rPr>
                <w:b/>
                <w:bCs/>
              </w:rPr>
              <w:t>70</w:t>
            </w:r>
            <w:r w:rsidRPr="007C4C9C">
              <w:rPr>
                <w:b/>
              </w:rPr>
              <w:t xml:space="preserve"> € / m²</w:t>
            </w:r>
          </w:p>
        </w:tc>
        <w:tc>
          <w:tcPr>
            <w:tcW w:w="2836" w:type="dxa"/>
            <w:shd w:val="clear" w:color="auto" w:fill="E2EFD9" w:themeFill="accent6" w:themeFillTint="33"/>
          </w:tcPr>
          <w:p w14:paraId="660B298E" w14:textId="77777777" w:rsidR="00D57043" w:rsidRPr="007C4C9C" w:rsidRDefault="00D57043" w:rsidP="00B7180D">
            <w:pPr>
              <w:spacing w:before="120" w:after="120"/>
              <w:jc w:val="center"/>
              <w:rPr>
                <w:rFonts w:cs="Arial"/>
                <w:b/>
                <w:color w:val="656565"/>
              </w:rPr>
            </w:pPr>
            <w:r>
              <w:rPr>
                <w:b/>
              </w:rPr>
              <w:t>420</w:t>
            </w:r>
            <w:r w:rsidRPr="007C4C9C">
              <w:rPr>
                <w:b/>
              </w:rPr>
              <w:t xml:space="preserve"> € / m²</w:t>
            </w:r>
          </w:p>
        </w:tc>
      </w:tr>
      <w:tr w:rsidR="00D57043" w:rsidRPr="00870D5F" w14:paraId="770FEC69" w14:textId="77777777" w:rsidTr="00B7180D">
        <w:tc>
          <w:tcPr>
            <w:tcW w:w="2411" w:type="dxa"/>
          </w:tcPr>
          <w:p w14:paraId="7E3FC96D"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Habillage du fond de stand en cadres Alumatrix en 2 cotés ouverts</w:t>
            </w:r>
          </w:p>
          <w:p w14:paraId="701F4A63" w14:textId="77777777" w:rsidR="00D57043" w:rsidRPr="00870D5F"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L'impression numérique partielle et remplissage blanc de la structure</w:t>
            </w:r>
          </w:p>
          <w:p w14:paraId="7B75B877" w14:textId="77777777" w:rsidR="00D57043" w:rsidRPr="0016137A"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Éclairage par spots Led</w:t>
            </w:r>
          </w:p>
          <w:p w14:paraId="6E329AD9" w14:textId="77777777" w:rsidR="00D57043" w:rsidRPr="00870D5F"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Écran plat sur fond de stand</w:t>
            </w:r>
          </w:p>
          <w:p w14:paraId="266B6D25"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Mobilier</w:t>
            </w:r>
          </w:p>
          <w:p w14:paraId="0246F717" w14:textId="77777777" w:rsidR="00D57043" w:rsidRPr="00870D5F"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Pr>
                <w:rFonts w:ascii="Arial Narrow" w:hAnsi="Arial Narrow" w:cs="Arial"/>
                <w:color w:val="656565"/>
                <w:sz w:val="18"/>
                <w:szCs w:val="18"/>
              </w:rPr>
              <w:t>WiFi</w:t>
            </w:r>
          </w:p>
          <w:p w14:paraId="7781EE3E" w14:textId="77777777" w:rsidR="00D57043" w:rsidRPr="007C4C9C" w:rsidRDefault="00D57043" w:rsidP="00B7180D">
            <w:pPr>
              <w:shd w:val="clear" w:color="auto" w:fill="FFFFFF"/>
              <w:jc w:val="left"/>
              <w:rPr>
                <w:rFonts w:ascii="Arial Narrow" w:hAnsi="Arial Narrow" w:cs="Arial"/>
                <w:b/>
                <w:bCs/>
                <w:color w:val="656565"/>
                <w:sz w:val="18"/>
                <w:szCs w:val="18"/>
              </w:rPr>
            </w:pPr>
            <w:r w:rsidRPr="007C4C9C">
              <w:rPr>
                <w:rFonts w:ascii="Arial Narrow" w:hAnsi="Arial Narrow" w:cs="Arial"/>
                <w:b/>
                <w:bCs/>
                <w:color w:val="656565"/>
                <w:sz w:val="18"/>
                <w:szCs w:val="18"/>
              </w:rPr>
              <w:t>Options</w:t>
            </w:r>
          </w:p>
          <w:p w14:paraId="4E9DA5E7" w14:textId="77777777" w:rsidR="00D57043" w:rsidRPr="00870D5F" w:rsidRDefault="00D57043" w:rsidP="00D57043">
            <w:pPr>
              <w:pStyle w:val="Paragraphedeliste"/>
              <w:numPr>
                <w:ilvl w:val="0"/>
                <w:numId w:val="8"/>
              </w:numPr>
              <w:shd w:val="clear" w:color="auto" w:fill="FFFFFF"/>
              <w:ind w:left="170" w:hanging="170"/>
              <w:jc w:val="left"/>
              <w:rPr>
                <w:rFonts w:ascii="Arial Narrow" w:hAnsi="Arial Narrow" w:cs="Arial"/>
                <w:color w:val="656565"/>
                <w:sz w:val="18"/>
                <w:szCs w:val="18"/>
              </w:rPr>
            </w:pPr>
            <w:r w:rsidRPr="00870D5F">
              <w:rPr>
                <w:rFonts w:ascii="Arial Narrow" w:hAnsi="Arial Narrow" w:cs="Arial"/>
                <w:color w:val="656565"/>
                <w:sz w:val="18"/>
                <w:szCs w:val="18"/>
              </w:rPr>
              <w:t>Sol moquette de couleur selon nuancier</w:t>
            </w:r>
            <w:r>
              <w:rPr>
                <w:rFonts w:ascii="Arial Narrow" w:hAnsi="Arial Narrow" w:cs="Arial"/>
                <w:color w:val="656565"/>
                <w:sz w:val="18"/>
                <w:szCs w:val="18"/>
              </w:rPr>
              <w:t xml:space="preserve"> (20 € m²)</w:t>
            </w:r>
          </w:p>
          <w:p w14:paraId="10F2768C" w14:textId="77777777" w:rsidR="00D57043" w:rsidRPr="00870D5F"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Réserve de 1</w:t>
            </w:r>
            <w:r>
              <w:rPr>
                <w:rFonts w:ascii="Arial Narrow" w:hAnsi="Arial Narrow" w:cs="Arial"/>
                <w:color w:val="656565"/>
                <w:sz w:val="18"/>
                <w:szCs w:val="18"/>
              </w:rPr>
              <w:t xml:space="preserve"> </w:t>
            </w:r>
            <w:r w:rsidRPr="00870D5F">
              <w:rPr>
                <w:rFonts w:ascii="Arial Narrow" w:hAnsi="Arial Narrow" w:cs="Arial"/>
                <w:color w:val="656565"/>
                <w:sz w:val="18"/>
                <w:szCs w:val="18"/>
              </w:rPr>
              <w:t>m</w:t>
            </w:r>
            <w:r w:rsidRPr="00870D5F">
              <w:rPr>
                <w:rFonts w:ascii="Arial Narrow" w:hAnsi="Arial Narrow" w:cs="Arial"/>
                <w:color w:val="656565"/>
                <w:sz w:val="18"/>
                <w:szCs w:val="18"/>
                <w:vertAlign w:val="superscript"/>
              </w:rPr>
              <w:t>2</w:t>
            </w:r>
            <w:r w:rsidRPr="00870D5F">
              <w:rPr>
                <w:rFonts w:ascii="Arial Narrow" w:hAnsi="Arial Narrow" w:cs="Arial"/>
                <w:color w:val="656565"/>
                <w:sz w:val="18"/>
                <w:szCs w:val="18"/>
              </w:rPr>
              <w:t> fermant à clef</w:t>
            </w:r>
            <w:r>
              <w:rPr>
                <w:rFonts w:ascii="Arial Narrow" w:hAnsi="Arial Narrow" w:cs="Arial"/>
                <w:color w:val="656565"/>
                <w:sz w:val="18"/>
                <w:szCs w:val="18"/>
              </w:rPr>
              <w:t xml:space="preserve"> (400 €)</w:t>
            </w:r>
          </w:p>
          <w:p w14:paraId="40BA945A"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Comptoir d'accueil fermant à clef</w:t>
            </w:r>
            <w:r>
              <w:rPr>
                <w:rFonts w:ascii="Arial Narrow" w:hAnsi="Arial Narrow" w:cs="Arial"/>
                <w:color w:val="656565"/>
                <w:sz w:val="18"/>
                <w:szCs w:val="18"/>
              </w:rPr>
              <w:t xml:space="preserve"> (300 €)</w:t>
            </w:r>
          </w:p>
          <w:p w14:paraId="50DA2313"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Pr>
                <w:rFonts w:ascii="Arial Narrow" w:hAnsi="Arial Narrow" w:cs="Arial"/>
                <w:color w:val="656565"/>
                <w:sz w:val="18"/>
                <w:szCs w:val="18"/>
              </w:rPr>
              <w:t>Table supplémentaire (100 €l’une)</w:t>
            </w:r>
          </w:p>
          <w:p w14:paraId="5B807CB2" w14:textId="77777777" w:rsidR="00D57043" w:rsidRPr="007B7457" w:rsidRDefault="00D57043" w:rsidP="00B7180D">
            <w:pPr>
              <w:shd w:val="clear" w:color="auto" w:fill="FFFFFF"/>
              <w:jc w:val="left"/>
              <w:rPr>
                <w:rFonts w:ascii="Arial Narrow" w:hAnsi="Arial Narrow" w:cs="Arial"/>
                <w:color w:val="656565"/>
                <w:sz w:val="18"/>
                <w:szCs w:val="18"/>
              </w:rPr>
            </w:pPr>
          </w:p>
        </w:tc>
        <w:tc>
          <w:tcPr>
            <w:tcW w:w="2409" w:type="dxa"/>
          </w:tcPr>
          <w:p w14:paraId="6B3CAEF9"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Habillage du fond de stand en cadres Alumatrix en 2 cotés ouverts</w:t>
            </w:r>
          </w:p>
          <w:p w14:paraId="12117F65" w14:textId="77777777" w:rsidR="00D57043" w:rsidRPr="00870D5F"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sidRPr="00870D5F">
              <w:rPr>
                <w:rFonts w:ascii="Arial Narrow" w:hAnsi="Arial Narrow" w:cs="Arial"/>
                <w:color w:val="656565"/>
                <w:sz w:val="18"/>
                <w:szCs w:val="18"/>
              </w:rPr>
              <w:t>L'impression numérique partielle et remplissage blanc de la structure</w:t>
            </w:r>
          </w:p>
          <w:p w14:paraId="4450FFC3"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Arche avec angles arrondis ou droits</w:t>
            </w:r>
          </w:p>
          <w:p w14:paraId="7270ACE9" w14:textId="77777777" w:rsidR="00D57043" w:rsidRPr="0016137A"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Éclairage par spots Led</w:t>
            </w:r>
          </w:p>
          <w:p w14:paraId="67A65503"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Écran plat sur fond de stand</w:t>
            </w:r>
          </w:p>
          <w:p w14:paraId="7318435B" w14:textId="77777777" w:rsidR="00D57043"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Mobilier</w:t>
            </w:r>
          </w:p>
          <w:p w14:paraId="04DCF026"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Pr>
                <w:rFonts w:ascii="Arial Narrow" w:hAnsi="Arial Narrow" w:cs="Arial"/>
                <w:color w:val="656565"/>
                <w:sz w:val="18"/>
                <w:szCs w:val="18"/>
              </w:rPr>
              <w:t>WiFi</w:t>
            </w:r>
          </w:p>
          <w:p w14:paraId="2AF59F79" w14:textId="77777777" w:rsidR="00D57043" w:rsidRPr="007C4C9C" w:rsidRDefault="00D57043" w:rsidP="00B7180D">
            <w:pPr>
              <w:shd w:val="clear" w:color="auto" w:fill="FFFFFF"/>
              <w:jc w:val="left"/>
              <w:rPr>
                <w:rFonts w:ascii="Arial Narrow" w:hAnsi="Arial Narrow" w:cs="Arial"/>
                <w:b/>
                <w:bCs/>
                <w:color w:val="656565"/>
                <w:sz w:val="18"/>
                <w:szCs w:val="18"/>
              </w:rPr>
            </w:pPr>
            <w:r w:rsidRPr="007C4C9C">
              <w:rPr>
                <w:rFonts w:ascii="Arial Narrow" w:hAnsi="Arial Narrow" w:cs="Arial"/>
                <w:b/>
                <w:bCs/>
                <w:color w:val="656565"/>
                <w:sz w:val="18"/>
                <w:szCs w:val="18"/>
              </w:rPr>
              <w:t>Options</w:t>
            </w:r>
          </w:p>
          <w:p w14:paraId="2BF3AB3E"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Sol moquette de couleur selon nuancier</w:t>
            </w:r>
            <w:r>
              <w:rPr>
                <w:rFonts w:ascii="Arial Narrow" w:hAnsi="Arial Narrow" w:cs="Arial"/>
                <w:color w:val="656565"/>
                <w:sz w:val="18"/>
                <w:szCs w:val="18"/>
              </w:rPr>
              <w:t xml:space="preserve"> (20 € m²)</w:t>
            </w:r>
          </w:p>
          <w:p w14:paraId="3DFD2B89" w14:textId="77777777" w:rsidR="00D57043" w:rsidRPr="00870D5F"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Réserve de 1</w:t>
            </w:r>
            <w:r>
              <w:rPr>
                <w:rFonts w:ascii="Arial Narrow" w:hAnsi="Arial Narrow" w:cs="Arial"/>
                <w:color w:val="656565"/>
                <w:sz w:val="18"/>
                <w:szCs w:val="18"/>
              </w:rPr>
              <w:t xml:space="preserve"> </w:t>
            </w:r>
            <w:r w:rsidRPr="00870D5F">
              <w:rPr>
                <w:rFonts w:ascii="Arial Narrow" w:hAnsi="Arial Narrow" w:cs="Arial"/>
                <w:color w:val="656565"/>
                <w:sz w:val="18"/>
                <w:szCs w:val="18"/>
              </w:rPr>
              <w:t>m</w:t>
            </w:r>
            <w:r>
              <w:rPr>
                <w:rFonts w:ascii="Arial Narrow" w:hAnsi="Arial Narrow" w:cs="Arial"/>
                <w:color w:val="656565"/>
                <w:sz w:val="18"/>
                <w:szCs w:val="18"/>
              </w:rPr>
              <w:t>²</w:t>
            </w:r>
            <w:r w:rsidRPr="00870D5F">
              <w:rPr>
                <w:rFonts w:ascii="Arial Narrow" w:hAnsi="Arial Narrow" w:cs="Arial"/>
                <w:color w:val="656565"/>
                <w:sz w:val="18"/>
                <w:szCs w:val="18"/>
              </w:rPr>
              <w:t> fermant à clef</w:t>
            </w:r>
            <w:r>
              <w:rPr>
                <w:rFonts w:ascii="Arial Narrow" w:hAnsi="Arial Narrow" w:cs="Arial"/>
                <w:color w:val="656565"/>
                <w:sz w:val="18"/>
                <w:szCs w:val="18"/>
              </w:rPr>
              <w:t xml:space="preserve"> (400 €)</w:t>
            </w:r>
          </w:p>
          <w:p w14:paraId="347C0195" w14:textId="77777777" w:rsidR="00D57043" w:rsidRDefault="00D57043" w:rsidP="00D57043">
            <w:pPr>
              <w:pStyle w:val="Paragraphedeliste"/>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Comptoir d'accueil fermant à clef</w:t>
            </w:r>
            <w:r>
              <w:rPr>
                <w:rFonts w:ascii="Arial Narrow" w:hAnsi="Arial Narrow" w:cs="Arial"/>
                <w:color w:val="656565"/>
                <w:sz w:val="18"/>
                <w:szCs w:val="18"/>
              </w:rPr>
              <w:t xml:space="preserve"> (300 €)</w:t>
            </w:r>
          </w:p>
          <w:p w14:paraId="145590AA"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Pr>
                <w:rFonts w:ascii="Arial Narrow" w:hAnsi="Arial Narrow" w:cs="Arial"/>
                <w:color w:val="656565"/>
                <w:sz w:val="18"/>
                <w:szCs w:val="18"/>
              </w:rPr>
              <w:t>Table supplémentaire (100 € l’une)</w:t>
            </w:r>
          </w:p>
          <w:p w14:paraId="319B93F0" w14:textId="77777777" w:rsidR="00D57043" w:rsidRPr="0016137A" w:rsidRDefault="00D57043" w:rsidP="00B7180D">
            <w:pPr>
              <w:pStyle w:val="Paragraphedeliste"/>
              <w:shd w:val="clear" w:color="auto" w:fill="FFFFFF"/>
              <w:ind w:left="175"/>
              <w:jc w:val="left"/>
              <w:rPr>
                <w:rFonts w:ascii="Arial Narrow" w:hAnsi="Arial Narrow" w:cs="Arial"/>
                <w:color w:val="656565"/>
                <w:sz w:val="18"/>
                <w:szCs w:val="18"/>
              </w:rPr>
            </w:pPr>
          </w:p>
        </w:tc>
        <w:tc>
          <w:tcPr>
            <w:tcW w:w="2835" w:type="dxa"/>
          </w:tcPr>
          <w:p w14:paraId="38873149"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Habillage du fond de stand en cadres Alumatrix en 2 cotés ouverts</w:t>
            </w:r>
          </w:p>
          <w:p w14:paraId="357A81DB"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L'impression numérique totale de la structure</w:t>
            </w:r>
          </w:p>
          <w:p w14:paraId="37D47B36"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Arche avec angles arrondis ou droits</w:t>
            </w:r>
          </w:p>
          <w:p w14:paraId="6D87997C" w14:textId="77777777" w:rsidR="00D57043" w:rsidRPr="00870D5F"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 xml:space="preserve">Réhausse de 1m sur la réserve </w:t>
            </w:r>
          </w:p>
          <w:p w14:paraId="06182635"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Éclairage par spots Led</w:t>
            </w:r>
          </w:p>
          <w:p w14:paraId="677E71FA" w14:textId="77777777" w:rsidR="00D57043" w:rsidRPr="00870D5F"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Mur rétro-éclairé sur le fond de stand</w:t>
            </w:r>
          </w:p>
          <w:p w14:paraId="78E782E5" w14:textId="77777777" w:rsidR="00D57043" w:rsidRPr="0016137A"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Sol en lino imitation parquet</w:t>
            </w:r>
          </w:p>
          <w:p w14:paraId="64958DCA" w14:textId="77777777" w:rsidR="00D57043" w:rsidRPr="00870D5F"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Écran plat sur fond de stand ou arche</w:t>
            </w:r>
          </w:p>
          <w:p w14:paraId="586D6F4C" w14:textId="77777777" w:rsidR="00D57043"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Mobilier</w:t>
            </w:r>
          </w:p>
          <w:p w14:paraId="7953AC8B" w14:textId="77777777" w:rsidR="00D57043" w:rsidRPr="00870D5F"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Pr>
                <w:rFonts w:ascii="Arial Narrow" w:hAnsi="Arial Narrow" w:cs="Arial"/>
                <w:bCs/>
                <w:color w:val="656565"/>
                <w:sz w:val="18"/>
                <w:szCs w:val="18"/>
              </w:rPr>
              <w:t>WiFi</w:t>
            </w:r>
          </w:p>
          <w:p w14:paraId="1A0F4CF4" w14:textId="77777777" w:rsidR="00D57043" w:rsidRPr="007C4C9C" w:rsidRDefault="00D57043" w:rsidP="00B7180D">
            <w:pPr>
              <w:shd w:val="clear" w:color="auto" w:fill="FFFFFF"/>
              <w:jc w:val="left"/>
              <w:rPr>
                <w:rFonts w:ascii="Arial Narrow" w:hAnsi="Arial Narrow" w:cs="Arial"/>
                <w:b/>
                <w:bCs/>
                <w:color w:val="656565"/>
                <w:sz w:val="18"/>
                <w:szCs w:val="18"/>
              </w:rPr>
            </w:pPr>
            <w:r w:rsidRPr="007C4C9C">
              <w:rPr>
                <w:rFonts w:ascii="Arial Narrow" w:hAnsi="Arial Narrow" w:cs="Arial"/>
                <w:b/>
                <w:bCs/>
                <w:color w:val="656565"/>
                <w:sz w:val="18"/>
                <w:szCs w:val="18"/>
              </w:rPr>
              <w:t>Options</w:t>
            </w:r>
          </w:p>
          <w:p w14:paraId="5807FB3D"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Sol moquette de couleur selon nuancier</w:t>
            </w:r>
            <w:r>
              <w:rPr>
                <w:rFonts w:ascii="Arial Narrow" w:hAnsi="Arial Narrow" w:cs="Arial"/>
                <w:color w:val="656565"/>
                <w:sz w:val="18"/>
                <w:szCs w:val="18"/>
              </w:rPr>
              <w:t xml:space="preserve"> (30 € m²)</w:t>
            </w:r>
          </w:p>
          <w:p w14:paraId="453E41C1" w14:textId="77777777" w:rsidR="00D57043" w:rsidRPr="00870D5F" w:rsidRDefault="00D57043" w:rsidP="00D57043">
            <w:pPr>
              <w:numPr>
                <w:ilvl w:val="0"/>
                <w:numId w:val="8"/>
              </w:numPr>
              <w:shd w:val="clear" w:color="auto" w:fill="FFFFFF"/>
              <w:ind w:left="175" w:hanging="175"/>
              <w:jc w:val="left"/>
              <w:rPr>
                <w:rFonts w:ascii="Arial Narrow" w:hAnsi="Arial Narrow" w:cs="Arial"/>
                <w:color w:val="656565"/>
                <w:sz w:val="18"/>
                <w:szCs w:val="18"/>
              </w:rPr>
            </w:pPr>
            <w:r w:rsidRPr="00870D5F">
              <w:rPr>
                <w:rFonts w:ascii="Arial Narrow" w:hAnsi="Arial Narrow" w:cs="Arial"/>
                <w:color w:val="656565"/>
                <w:sz w:val="18"/>
                <w:szCs w:val="18"/>
              </w:rPr>
              <w:t>Réserve de 1 ou 2</w:t>
            </w:r>
            <w:r>
              <w:rPr>
                <w:rFonts w:ascii="Arial Narrow" w:hAnsi="Arial Narrow" w:cs="Arial"/>
                <w:color w:val="656565"/>
                <w:sz w:val="18"/>
                <w:szCs w:val="18"/>
              </w:rPr>
              <w:t xml:space="preserve"> </w:t>
            </w:r>
            <w:r w:rsidRPr="00870D5F">
              <w:rPr>
                <w:rFonts w:ascii="Arial Narrow" w:hAnsi="Arial Narrow" w:cs="Arial"/>
                <w:color w:val="656565"/>
                <w:sz w:val="18"/>
                <w:szCs w:val="18"/>
              </w:rPr>
              <w:t>m</w:t>
            </w:r>
            <w:r>
              <w:rPr>
                <w:rFonts w:ascii="Arial Narrow" w:hAnsi="Arial Narrow" w:cs="Arial"/>
                <w:color w:val="656565"/>
                <w:sz w:val="18"/>
                <w:szCs w:val="18"/>
              </w:rPr>
              <w:t>²</w:t>
            </w:r>
            <w:r w:rsidRPr="00870D5F">
              <w:rPr>
                <w:rFonts w:ascii="Arial Narrow" w:hAnsi="Arial Narrow" w:cs="Arial"/>
                <w:color w:val="656565"/>
                <w:sz w:val="18"/>
                <w:szCs w:val="18"/>
              </w:rPr>
              <w:t> fermant à clef</w:t>
            </w:r>
            <w:r>
              <w:rPr>
                <w:rFonts w:ascii="Arial Narrow" w:hAnsi="Arial Narrow" w:cs="Arial"/>
                <w:color w:val="656565"/>
                <w:sz w:val="18"/>
                <w:szCs w:val="18"/>
              </w:rPr>
              <w:t xml:space="preserve"> (400 € ou 600 €)</w:t>
            </w:r>
          </w:p>
          <w:p w14:paraId="006D66DA" w14:textId="77777777" w:rsidR="00D57043" w:rsidRPr="007B7457" w:rsidRDefault="00D57043" w:rsidP="00D57043">
            <w:pPr>
              <w:numPr>
                <w:ilvl w:val="0"/>
                <w:numId w:val="8"/>
              </w:numPr>
              <w:shd w:val="clear" w:color="auto" w:fill="FFFFFF"/>
              <w:ind w:left="175" w:hanging="175"/>
              <w:jc w:val="left"/>
              <w:rPr>
                <w:rFonts w:ascii="Arial Narrow" w:hAnsi="Arial Narrow" w:cs="Arial"/>
                <w:bCs/>
                <w:color w:val="656565"/>
                <w:sz w:val="18"/>
                <w:szCs w:val="18"/>
              </w:rPr>
            </w:pPr>
            <w:r w:rsidRPr="00870D5F">
              <w:rPr>
                <w:rFonts w:ascii="Arial Narrow" w:hAnsi="Arial Narrow" w:cs="Arial"/>
                <w:bCs/>
                <w:color w:val="656565"/>
                <w:sz w:val="18"/>
                <w:szCs w:val="18"/>
              </w:rPr>
              <w:t>Comptoir d'accueil fermant à clef</w:t>
            </w:r>
            <w:r>
              <w:rPr>
                <w:rFonts w:ascii="Arial Narrow" w:hAnsi="Arial Narrow" w:cs="Arial"/>
                <w:bCs/>
                <w:color w:val="656565"/>
                <w:sz w:val="18"/>
                <w:szCs w:val="18"/>
              </w:rPr>
              <w:t xml:space="preserve"> </w:t>
            </w:r>
            <w:r>
              <w:rPr>
                <w:rFonts w:ascii="Arial Narrow" w:hAnsi="Arial Narrow" w:cs="Arial"/>
                <w:color w:val="656565"/>
                <w:sz w:val="18"/>
                <w:szCs w:val="18"/>
              </w:rPr>
              <w:t>(300 €)</w:t>
            </w:r>
          </w:p>
          <w:p w14:paraId="000F7597" w14:textId="77777777" w:rsidR="00D57043" w:rsidRDefault="00D57043" w:rsidP="00D57043">
            <w:pPr>
              <w:pStyle w:val="Paragraphedeliste"/>
              <w:numPr>
                <w:ilvl w:val="0"/>
                <w:numId w:val="8"/>
              </w:numPr>
              <w:shd w:val="clear" w:color="auto" w:fill="FFFFFF"/>
              <w:ind w:left="172" w:hanging="172"/>
              <w:jc w:val="left"/>
              <w:rPr>
                <w:rFonts w:ascii="Arial Narrow" w:hAnsi="Arial Narrow" w:cs="Arial"/>
                <w:color w:val="656565"/>
                <w:sz w:val="18"/>
                <w:szCs w:val="18"/>
              </w:rPr>
            </w:pPr>
            <w:r>
              <w:rPr>
                <w:rFonts w:ascii="Arial Narrow" w:hAnsi="Arial Narrow" w:cs="Arial"/>
                <w:color w:val="656565"/>
                <w:sz w:val="18"/>
                <w:szCs w:val="18"/>
              </w:rPr>
              <w:t>Table supplémentaire (100 € l’une)</w:t>
            </w:r>
          </w:p>
          <w:p w14:paraId="6C1EE4C4" w14:textId="77777777" w:rsidR="00D57043" w:rsidRPr="0016137A" w:rsidRDefault="00D57043" w:rsidP="00B7180D">
            <w:pPr>
              <w:shd w:val="clear" w:color="auto" w:fill="FFFFFF"/>
              <w:ind w:left="175"/>
              <w:jc w:val="left"/>
              <w:rPr>
                <w:rFonts w:ascii="Arial Narrow" w:hAnsi="Arial Narrow" w:cs="Arial"/>
                <w:bCs/>
                <w:color w:val="656565"/>
                <w:sz w:val="18"/>
                <w:szCs w:val="18"/>
              </w:rPr>
            </w:pPr>
          </w:p>
        </w:tc>
        <w:tc>
          <w:tcPr>
            <w:tcW w:w="2836" w:type="dxa"/>
          </w:tcPr>
          <w:p w14:paraId="783B2068" w14:textId="77777777" w:rsidR="00D57043" w:rsidRPr="00870D5F"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Habillage du fond de stand en cadres Alumatrix en 2 cotés ouverts</w:t>
            </w:r>
          </w:p>
          <w:p w14:paraId="0F572A73" w14:textId="77777777" w:rsidR="00D57043" w:rsidRPr="007C4C9C" w:rsidRDefault="00D57043" w:rsidP="00D57043">
            <w:pPr>
              <w:pStyle w:val="Paragraphedeliste"/>
              <w:numPr>
                <w:ilvl w:val="0"/>
                <w:numId w:val="9"/>
              </w:numPr>
              <w:shd w:val="clear" w:color="auto" w:fill="FFFFFF"/>
              <w:tabs>
                <w:tab w:val="clear" w:pos="360"/>
              </w:tabs>
              <w:ind w:left="177" w:hanging="177"/>
              <w:jc w:val="left"/>
              <w:rPr>
                <w:rFonts w:ascii="Arial Narrow" w:hAnsi="Arial Narrow" w:cs="Arial"/>
                <w:color w:val="656565"/>
                <w:sz w:val="18"/>
                <w:szCs w:val="18"/>
              </w:rPr>
            </w:pPr>
            <w:r w:rsidRPr="007C4C9C">
              <w:rPr>
                <w:rFonts w:ascii="Arial Narrow" w:hAnsi="Arial Narrow" w:cs="Arial"/>
                <w:color w:val="656565"/>
                <w:sz w:val="18"/>
                <w:szCs w:val="18"/>
              </w:rPr>
              <w:t>L'impression numérique totale de la structure</w:t>
            </w:r>
          </w:p>
          <w:p w14:paraId="1E042A36" w14:textId="77777777" w:rsidR="00D57043" w:rsidRPr="007C4C9C" w:rsidRDefault="00D57043" w:rsidP="00D57043">
            <w:pPr>
              <w:pStyle w:val="Paragraphedeliste"/>
              <w:numPr>
                <w:ilvl w:val="0"/>
                <w:numId w:val="9"/>
              </w:numPr>
              <w:shd w:val="clear" w:color="auto" w:fill="FFFFFF"/>
              <w:tabs>
                <w:tab w:val="clear" w:pos="360"/>
              </w:tabs>
              <w:ind w:left="177" w:hanging="177"/>
              <w:jc w:val="left"/>
              <w:rPr>
                <w:rFonts w:ascii="Arial Narrow" w:hAnsi="Arial Narrow" w:cs="Arial"/>
                <w:color w:val="656565"/>
                <w:sz w:val="18"/>
                <w:szCs w:val="18"/>
              </w:rPr>
            </w:pPr>
            <w:r w:rsidRPr="007C4C9C">
              <w:rPr>
                <w:rFonts w:ascii="Arial Narrow" w:hAnsi="Arial Narrow" w:cs="Arial"/>
                <w:color w:val="656565"/>
                <w:sz w:val="18"/>
                <w:szCs w:val="18"/>
              </w:rPr>
              <w:t>Arche avec angles arrondis ou droits</w:t>
            </w:r>
          </w:p>
          <w:p w14:paraId="20D42872" w14:textId="61B68F36" w:rsidR="00D57043" w:rsidRPr="007C4C9C" w:rsidRDefault="00D57043" w:rsidP="00D57043">
            <w:pPr>
              <w:pStyle w:val="Paragraphedeliste"/>
              <w:numPr>
                <w:ilvl w:val="0"/>
                <w:numId w:val="9"/>
              </w:numPr>
              <w:shd w:val="clear" w:color="auto" w:fill="FFFFFF"/>
              <w:tabs>
                <w:tab w:val="clear" w:pos="360"/>
              </w:tabs>
              <w:ind w:left="177" w:hanging="177"/>
              <w:jc w:val="left"/>
              <w:rPr>
                <w:rFonts w:ascii="Arial Narrow" w:hAnsi="Arial Narrow" w:cs="Arial"/>
                <w:color w:val="656565"/>
                <w:sz w:val="18"/>
                <w:szCs w:val="18"/>
              </w:rPr>
            </w:pPr>
            <w:r w:rsidRPr="007C4C9C">
              <w:rPr>
                <w:rFonts w:ascii="Arial Narrow" w:hAnsi="Arial Narrow" w:cs="Arial"/>
                <w:color w:val="656565"/>
                <w:sz w:val="18"/>
                <w:szCs w:val="18"/>
              </w:rPr>
              <w:t>Réhausse de 1m sur l'arche ou la réserve</w:t>
            </w:r>
          </w:p>
          <w:p w14:paraId="06205431" w14:textId="77777777" w:rsidR="00D57043" w:rsidRPr="00870D5F"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Mur rétro-éclairé sur le fond de stand</w:t>
            </w:r>
          </w:p>
          <w:p w14:paraId="214A86D0" w14:textId="77777777" w:rsidR="00D57043" w:rsidRPr="00870D5F"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 xml:space="preserve">Réhausse de 1m sur la réserve* </w:t>
            </w:r>
          </w:p>
          <w:p w14:paraId="43229714" w14:textId="77777777" w:rsidR="00D57043"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Éclairage par spots Led</w:t>
            </w:r>
          </w:p>
          <w:p w14:paraId="210AB8FA" w14:textId="77777777" w:rsidR="00D57043" w:rsidRPr="0016137A"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16137A">
              <w:rPr>
                <w:rFonts w:ascii="Arial Narrow" w:hAnsi="Arial Narrow" w:cs="Arial"/>
                <w:color w:val="656565"/>
                <w:sz w:val="18"/>
                <w:szCs w:val="18"/>
              </w:rPr>
              <w:t>Sol en lino imitation parquet</w:t>
            </w:r>
          </w:p>
          <w:p w14:paraId="33671913" w14:textId="77777777" w:rsidR="00D57043" w:rsidRPr="00870D5F"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Écran plat sur fond de stand ou arche</w:t>
            </w:r>
          </w:p>
          <w:p w14:paraId="1539C7F8" w14:textId="77777777" w:rsidR="00D57043"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Mobilier</w:t>
            </w:r>
          </w:p>
          <w:p w14:paraId="64B9354E" w14:textId="77777777" w:rsidR="00D57043" w:rsidRPr="00870D5F"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Pr>
                <w:rFonts w:ascii="Arial Narrow" w:hAnsi="Arial Narrow" w:cs="Arial"/>
                <w:color w:val="656565"/>
                <w:sz w:val="18"/>
                <w:szCs w:val="18"/>
              </w:rPr>
              <w:t>WiFi</w:t>
            </w:r>
          </w:p>
          <w:p w14:paraId="303EE4BA" w14:textId="77777777" w:rsidR="00D57043" w:rsidRPr="007C4C9C" w:rsidRDefault="00D57043" w:rsidP="00B7180D">
            <w:pPr>
              <w:shd w:val="clear" w:color="auto" w:fill="FFFFFF"/>
              <w:jc w:val="left"/>
              <w:rPr>
                <w:rFonts w:ascii="Arial Narrow" w:hAnsi="Arial Narrow" w:cs="Arial"/>
                <w:b/>
                <w:bCs/>
                <w:color w:val="656565"/>
                <w:sz w:val="18"/>
                <w:szCs w:val="18"/>
              </w:rPr>
            </w:pPr>
            <w:r w:rsidRPr="007C4C9C">
              <w:rPr>
                <w:rFonts w:ascii="Arial Narrow" w:hAnsi="Arial Narrow" w:cs="Arial"/>
                <w:b/>
                <w:bCs/>
                <w:color w:val="656565"/>
                <w:sz w:val="18"/>
                <w:szCs w:val="18"/>
              </w:rPr>
              <w:t>Options</w:t>
            </w:r>
          </w:p>
          <w:p w14:paraId="77D982EB" w14:textId="77777777" w:rsidR="00D57043" w:rsidRPr="007C4C9C" w:rsidRDefault="00D57043" w:rsidP="00D57043">
            <w:pPr>
              <w:pStyle w:val="Paragraphedeliste"/>
              <w:numPr>
                <w:ilvl w:val="0"/>
                <w:numId w:val="9"/>
              </w:numPr>
              <w:shd w:val="clear" w:color="auto" w:fill="FFFFFF"/>
              <w:tabs>
                <w:tab w:val="clear" w:pos="360"/>
              </w:tabs>
              <w:ind w:left="177" w:hanging="177"/>
              <w:jc w:val="left"/>
              <w:rPr>
                <w:rFonts w:ascii="Arial Narrow" w:hAnsi="Arial Narrow" w:cs="Arial"/>
                <w:color w:val="656565"/>
                <w:sz w:val="18"/>
                <w:szCs w:val="18"/>
              </w:rPr>
            </w:pPr>
            <w:r w:rsidRPr="007C4C9C">
              <w:rPr>
                <w:rFonts w:ascii="Arial Narrow" w:hAnsi="Arial Narrow" w:cs="Arial"/>
                <w:color w:val="656565"/>
                <w:sz w:val="18"/>
                <w:szCs w:val="18"/>
              </w:rPr>
              <w:t>Sol moquette de couleur selon nuancier (</w:t>
            </w:r>
            <w:r>
              <w:rPr>
                <w:rFonts w:ascii="Arial Narrow" w:hAnsi="Arial Narrow" w:cs="Arial"/>
                <w:color w:val="656565"/>
                <w:sz w:val="18"/>
                <w:szCs w:val="18"/>
              </w:rPr>
              <w:t>3</w:t>
            </w:r>
            <w:r w:rsidRPr="007C4C9C">
              <w:rPr>
                <w:rFonts w:ascii="Arial Narrow" w:hAnsi="Arial Narrow" w:cs="Arial"/>
                <w:color w:val="656565"/>
                <w:sz w:val="18"/>
                <w:szCs w:val="18"/>
              </w:rPr>
              <w:t>0 € m²)</w:t>
            </w:r>
          </w:p>
          <w:p w14:paraId="6E8058EB" w14:textId="77777777" w:rsidR="00D57043" w:rsidRPr="007C4C9C" w:rsidRDefault="00D57043" w:rsidP="00D57043">
            <w:pPr>
              <w:numPr>
                <w:ilvl w:val="0"/>
                <w:numId w:val="9"/>
              </w:numPr>
              <w:shd w:val="clear" w:color="auto" w:fill="FFFFFF"/>
              <w:tabs>
                <w:tab w:val="clear" w:pos="360"/>
              </w:tabs>
              <w:ind w:left="177" w:hanging="177"/>
              <w:jc w:val="left"/>
              <w:rPr>
                <w:rFonts w:ascii="Arial Narrow" w:hAnsi="Arial Narrow" w:cs="Arial"/>
                <w:color w:val="656565"/>
                <w:sz w:val="18"/>
                <w:szCs w:val="18"/>
              </w:rPr>
            </w:pPr>
            <w:r w:rsidRPr="007C4C9C">
              <w:rPr>
                <w:rFonts w:ascii="Arial Narrow" w:hAnsi="Arial Narrow" w:cs="Arial"/>
                <w:color w:val="656565"/>
                <w:sz w:val="18"/>
                <w:szCs w:val="18"/>
              </w:rPr>
              <w:t>Réserve de 1 ou 2</w:t>
            </w:r>
            <w:r>
              <w:rPr>
                <w:rFonts w:ascii="Arial Narrow" w:hAnsi="Arial Narrow" w:cs="Arial"/>
                <w:color w:val="656565"/>
                <w:sz w:val="18"/>
                <w:szCs w:val="18"/>
              </w:rPr>
              <w:t xml:space="preserve"> </w:t>
            </w:r>
            <w:r w:rsidRPr="007C4C9C">
              <w:rPr>
                <w:rFonts w:ascii="Arial Narrow" w:hAnsi="Arial Narrow" w:cs="Arial"/>
                <w:color w:val="656565"/>
                <w:sz w:val="18"/>
                <w:szCs w:val="18"/>
              </w:rPr>
              <w:t>m</w:t>
            </w:r>
            <w:r>
              <w:rPr>
                <w:rFonts w:ascii="Arial Narrow" w:hAnsi="Arial Narrow" w:cs="Arial"/>
                <w:color w:val="656565"/>
                <w:sz w:val="18"/>
                <w:szCs w:val="18"/>
              </w:rPr>
              <w:t>²</w:t>
            </w:r>
            <w:r w:rsidRPr="007C4C9C">
              <w:rPr>
                <w:rFonts w:ascii="Arial Narrow" w:hAnsi="Arial Narrow" w:cs="Arial"/>
                <w:color w:val="656565"/>
                <w:sz w:val="18"/>
                <w:szCs w:val="18"/>
              </w:rPr>
              <w:t xml:space="preserve"> fermant à clef (400 € ou </w:t>
            </w:r>
            <w:r w:rsidRPr="007C4C9C">
              <w:rPr>
                <w:rFonts w:ascii="Arial Narrow" w:hAnsi="Arial Narrow" w:cs="Arial"/>
                <w:color w:val="656565"/>
                <w:sz w:val="18"/>
                <w:szCs w:val="18"/>
              </w:rPr>
              <w:softHyphen/>
              <w:t>600 €</w:t>
            </w:r>
            <w:r>
              <w:rPr>
                <w:rFonts w:ascii="Arial Narrow" w:hAnsi="Arial Narrow" w:cs="Arial"/>
                <w:color w:val="656565"/>
                <w:sz w:val="18"/>
                <w:szCs w:val="18"/>
              </w:rPr>
              <w:t>)</w:t>
            </w:r>
          </w:p>
          <w:p w14:paraId="4CE030C6" w14:textId="77777777" w:rsidR="00D57043" w:rsidRDefault="00D57043" w:rsidP="00D57043">
            <w:pPr>
              <w:numPr>
                <w:ilvl w:val="0"/>
                <w:numId w:val="9"/>
              </w:numPr>
              <w:shd w:val="clear" w:color="auto" w:fill="FFFFFF"/>
              <w:ind w:left="177" w:hanging="177"/>
              <w:jc w:val="left"/>
              <w:rPr>
                <w:rFonts w:ascii="Arial Narrow" w:hAnsi="Arial Narrow" w:cs="Arial"/>
                <w:color w:val="656565"/>
                <w:sz w:val="18"/>
                <w:szCs w:val="18"/>
              </w:rPr>
            </w:pPr>
            <w:r w:rsidRPr="00870D5F">
              <w:rPr>
                <w:rFonts w:ascii="Arial Narrow" w:hAnsi="Arial Narrow" w:cs="Arial"/>
                <w:color w:val="656565"/>
                <w:sz w:val="18"/>
                <w:szCs w:val="18"/>
              </w:rPr>
              <w:t>Comptoir d'accueil fermant à clef</w:t>
            </w:r>
            <w:r>
              <w:rPr>
                <w:rFonts w:ascii="Arial Narrow" w:hAnsi="Arial Narrow" w:cs="Arial"/>
                <w:color w:val="656565"/>
                <w:sz w:val="18"/>
                <w:szCs w:val="18"/>
              </w:rPr>
              <w:t xml:space="preserve"> (300 €)</w:t>
            </w:r>
          </w:p>
          <w:p w14:paraId="4FBBEA14" w14:textId="77777777" w:rsidR="00D57043" w:rsidRPr="007B7457" w:rsidRDefault="00D57043" w:rsidP="00D57043">
            <w:pPr>
              <w:pStyle w:val="Paragraphedeliste"/>
              <w:numPr>
                <w:ilvl w:val="0"/>
                <w:numId w:val="9"/>
              </w:numPr>
              <w:shd w:val="clear" w:color="auto" w:fill="FFFFFF"/>
              <w:ind w:left="177" w:hanging="177"/>
              <w:jc w:val="left"/>
              <w:rPr>
                <w:rFonts w:ascii="Arial Narrow" w:hAnsi="Arial Narrow" w:cs="Arial"/>
                <w:color w:val="656565"/>
                <w:sz w:val="18"/>
                <w:szCs w:val="18"/>
              </w:rPr>
            </w:pPr>
            <w:r>
              <w:rPr>
                <w:rFonts w:ascii="Arial Narrow" w:hAnsi="Arial Narrow" w:cs="Arial"/>
                <w:color w:val="656565"/>
                <w:sz w:val="18"/>
                <w:szCs w:val="18"/>
              </w:rPr>
              <w:t>Table supplémentaire (100 € l’une)</w:t>
            </w:r>
          </w:p>
        </w:tc>
      </w:tr>
    </w:tbl>
    <w:p w14:paraId="2A098230" w14:textId="7132825E" w:rsidR="00097CC7" w:rsidRPr="00D57043" w:rsidRDefault="00097CC7" w:rsidP="00077F06"/>
    <w:sectPr w:rsidR="00097CC7" w:rsidRPr="00D57043" w:rsidSect="003A7968">
      <w:pgSz w:w="11906" w:h="16838"/>
      <w:pgMar w:top="851" w:right="851" w:bottom="851" w:left="1134" w:header="425"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9E25" w14:textId="77777777" w:rsidR="003A7968" w:rsidRDefault="003A7968">
      <w:r>
        <w:separator/>
      </w:r>
    </w:p>
  </w:endnote>
  <w:endnote w:type="continuationSeparator" w:id="0">
    <w:p w14:paraId="2C263ED7" w14:textId="77777777" w:rsidR="003A7968" w:rsidRDefault="003A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5255B" w14:textId="77777777" w:rsidR="003A7968" w:rsidRDefault="003A7968">
      <w:r>
        <w:separator/>
      </w:r>
    </w:p>
  </w:footnote>
  <w:footnote w:type="continuationSeparator" w:id="0">
    <w:p w14:paraId="7F1959F2" w14:textId="77777777" w:rsidR="003A7968" w:rsidRDefault="003A7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7072"/>
    <w:multiLevelType w:val="hybridMultilevel"/>
    <w:tmpl w:val="36DA9E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D5D4AE7"/>
    <w:multiLevelType w:val="hybridMultilevel"/>
    <w:tmpl w:val="87E85A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9E7F1C"/>
    <w:multiLevelType w:val="hybridMultilevel"/>
    <w:tmpl w:val="3C04BAEA"/>
    <w:lvl w:ilvl="0" w:tplc="19CE59E6">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B026E95"/>
    <w:multiLevelType w:val="hybridMultilevel"/>
    <w:tmpl w:val="0492AE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E0E2952"/>
    <w:multiLevelType w:val="hybridMultilevel"/>
    <w:tmpl w:val="CBF89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F762DBF"/>
    <w:multiLevelType w:val="hybridMultilevel"/>
    <w:tmpl w:val="7F0457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30C4C37"/>
    <w:multiLevelType w:val="hybridMultilevel"/>
    <w:tmpl w:val="38E866D0"/>
    <w:lvl w:ilvl="0" w:tplc="777AEFC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676E33BE"/>
    <w:multiLevelType w:val="hybridMultilevel"/>
    <w:tmpl w:val="E0CCB5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7F9A7B31"/>
    <w:multiLevelType w:val="multilevel"/>
    <w:tmpl w:val="C64AA0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64353580">
    <w:abstractNumId w:val="2"/>
  </w:num>
  <w:num w:numId="2" w16cid:durableId="983848074">
    <w:abstractNumId w:val="6"/>
  </w:num>
  <w:num w:numId="3" w16cid:durableId="1126772123">
    <w:abstractNumId w:val="4"/>
  </w:num>
  <w:num w:numId="4" w16cid:durableId="1323007374">
    <w:abstractNumId w:val="0"/>
  </w:num>
  <w:num w:numId="5" w16cid:durableId="819343245">
    <w:abstractNumId w:val="7"/>
  </w:num>
  <w:num w:numId="6" w16cid:durableId="1958677923">
    <w:abstractNumId w:val="5"/>
  </w:num>
  <w:num w:numId="7" w16cid:durableId="1294947294">
    <w:abstractNumId w:val="3"/>
  </w:num>
  <w:num w:numId="8" w16cid:durableId="1512455622">
    <w:abstractNumId w:val="1"/>
  </w:num>
  <w:num w:numId="9" w16cid:durableId="5247541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21C"/>
    <w:rsid w:val="00077F06"/>
    <w:rsid w:val="00097CC7"/>
    <w:rsid w:val="000A4306"/>
    <w:rsid w:val="002C14A6"/>
    <w:rsid w:val="002F7F14"/>
    <w:rsid w:val="0033052F"/>
    <w:rsid w:val="00370AE1"/>
    <w:rsid w:val="003A7968"/>
    <w:rsid w:val="003C5766"/>
    <w:rsid w:val="006B0BED"/>
    <w:rsid w:val="007C3C83"/>
    <w:rsid w:val="0084524E"/>
    <w:rsid w:val="00AD34D2"/>
    <w:rsid w:val="00AF0BB3"/>
    <w:rsid w:val="00C214C7"/>
    <w:rsid w:val="00C465AB"/>
    <w:rsid w:val="00D57043"/>
    <w:rsid w:val="00D900B9"/>
    <w:rsid w:val="00DB54E2"/>
    <w:rsid w:val="00DE7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4EB0E"/>
  <w15:chartTrackingRefBased/>
  <w15:docId w15:val="{52C20194-FAF9-4668-A362-487BB6F1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21C"/>
    <w:pPr>
      <w:spacing w:after="0" w:line="240" w:lineRule="auto"/>
      <w:jc w:val="both"/>
    </w:pPr>
    <w:rPr>
      <w:rFonts w:ascii="Arial" w:eastAsia="Calibri" w:hAnsi="Arial" w:cs="Times New Roman"/>
    </w:rPr>
  </w:style>
  <w:style w:type="paragraph" w:styleId="Titre2">
    <w:name w:val="heading 2"/>
    <w:basedOn w:val="Normal"/>
    <w:link w:val="Titre2Car"/>
    <w:uiPriority w:val="9"/>
    <w:qFormat/>
    <w:rsid w:val="00DE721C"/>
    <w:pPr>
      <w:spacing w:after="120"/>
      <w:outlineLvl w:val="1"/>
    </w:pPr>
    <w:rPr>
      <w:rFonts w:eastAsia="Times New Roman" w:cs="Arial"/>
      <w:b/>
      <w:color w:val="000000"/>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E721C"/>
    <w:rPr>
      <w:rFonts w:ascii="Arial" w:eastAsia="Times New Roman" w:hAnsi="Arial" w:cs="Arial"/>
      <w:b/>
      <w:color w:val="000000"/>
      <w:sz w:val="28"/>
      <w:szCs w:val="20"/>
      <w:lang w:eastAsia="fr-FR"/>
    </w:rPr>
  </w:style>
  <w:style w:type="paragraph" w:styleId="En-tte">
    <w:name w:val="header"/>
    <w:basedOn w:val="Normal"/>
    <w:link w:val="En-tteCar"/>
    <w:uiPriority w:val="99"/>
    <w:rsid w:val="00DE721C"/>
    <w:pPr>
      <w:tabs>
        <w:tab w:val="center" w:pos="4536"/>
        <w:tab w:val="right" w:pos="9072"/>
      </w:tabs>
    </w:pPr>
    <w:rPr>
      <w:rFonts w:ascii="Times New Roman" w:eastAsia="Times New Roman" w:hAnsi="Times New Roman"/>
      <w:sz w:val="24"/>
      <w:szCs w:val="24"/>
      <w:lang w:eastAsia="fr-FR"/>
    </w:rPr>
  </w:style>
  <w:style w:type="character" w:customStyle="1" w:styleId="En-tteCar">
    <w:name w:val="En-tête Car"/>
    <w:basedOn w:val="Policepardfaut"/>
    <w:link w:val="En-tte"/>
    <w:uiPriority w:val="99"/>
    <w:rsid w:val="00DE721C"/>
    <w:rPr>
      <w:rFonts w:ascii="Times New Roman" w:eastAsia="Times New Roman" w:hAnsi="Times New Roman" w:cs="Times New Roman"/>
      <w:sz w:val="24"/>
      <w:szCs w:val="24"/>
      <w:lang w:eastAsia="fr-FR"/>
    </w:rPr>
  </w:style>
  <w:style w:type="character" w:styleId="Numrodepage">
    <w:name w:val="page number"/>
    <w:basedOn w:val="Policepardfaut"/>
    <w:rsid w:val="00DE721C"/>
  </w:style>
  <w:style w:type="table" w:styleId="Grilledutableau">
    <w:name w:val="Table Grid"/>
    <w:basedOn w:val="TableauNormal"/>
    <w:uiPriority w:val="59"/>
    <w:rsid w:val="00DE721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E721C"/>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E721C"/>
    <w:pPr>
      <w:spacing w:after="140"/>
      <w:ind w:left="142"/>
    </w:pPr>
    <w:rPr>
      <w:rFonts w:ascii="Arial" w:eastAsia="Arial" w:hAnsi="Arial" w:cs="Arial"/>
      <w:color w:val="000000"/>
      <w:lang w:eastAsia="fr-FR"/>
    </w:rPr>
  </w:style>
  <w:style w:type="character" w:customStyle="1" w:styleId="footnotedescriptionChar">
    <w:name w:val="footnote description Char"/>
    <w:link w:val="footnotedescription"/>
    <w:rsid w:val="00DE721C"/>
    <w:rPr>
      <w:rFonts w:ascii="Arial" w:eastAsia="Arial" w:hAnsi="Arial" w:cs="Arial"/>
      <w:color w:val="000000"/>
      <w:lang w:eastAsia="fr-FR"/>
    </w:rPr>
  </w:style>
  <w:style w:type="paragraph" w:styleId="Textedebulles">
    <w:name w:val="Balloon Text"/>
    <w:basedOn w:val="Normal"/>
    <w:link w:val="TextedebullesCar"/>
    <w:uiPriority w:val="99"/>
    <w:semiHidden/>
    <w:unhideWhenUsed/>
    <w:rsid w:val="003C5766"/>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5766"/>
    <w:rPr>
      <w:rFonts w:ascii="Segoe UI" w:eastAsia="Calibri" w:hAnsi="Segoe UI" w:cs="Segoe UI"/>
      <w:sz w:val="18"/>
      <w:szCs w:val="18"/>
    </w:rPr>
  </w:style>
  <w:style w:type="paragraph" w:styleId="Pieddepage">
    <w:name w:val="footer"/>
    <w:basedOn w:val="Normal"/>
    <w:link w:val="PieddepageCar"/>
    <w:uiPriority w:val="99"/>
    <w:unhideWhenUsed/>
    <w:rsid w:val="003C5766"/>
    <w:pPr>
      <w:tabs>
        <w:tab w:val="center" w:pos="4536"/>
        <w:tab w:val="right" w:pos="9072"/>
      </w:tabs>
    </w:pPr>
  </w:style>
  <w:style w:type="character" w:customStyle="1" w:styleId="PieddepageCar">
    <w:name w:val="Pied de page Car"/>
    <w:basedOn w:val="Policepardfaut"/>
    <w:link w:val="Pieddepage"/>
    <w:uiPriority w:val="99"/>
    <w:rsid w:val="003C5766"/>
    <w:rPr>
      <w:rFonts w:ascii="Arial" w:eastAsia="Calibri" w:hAnsi="Arial" w:cs="Times New Roman"/>
    </w:rPr>
  </w:style>
  <w:style w:type="paragraph" w:styleId="Paragraphedeliste">
    <w:name w:val="List Paragraph"/>
    <w:basedOn w:val="Normal"/>
    <w:uiPriority w:val="34"/>
    <w:qFormat/>
    <w:rsid w:val="00C465AB"/>
    <w:pPr>
      <w:ind w:left="720"/>
      <w:contextualSpacing/>
    </w:pPr>
  </w:style>
  <w:style w:type="character" w:styleId="Lienhypertexte">
    <w:name w:val="Hyperlink"/>
    <w:uiPriority w:val="99"/>
    <w:unhideWhenUsed/>
    <w:rsid w:val="00D57043"/>
    <w:rPr>
      <w:color w:val="0000FF"/>
      <w:u w:val="single"/>
    </w:rPr>
  </w:style>
  <w:style w:type="paragraph" w:styleId="NormalWeb">
    <w:name w:val="Normal (Web)"/>
    <w:basedOn w:val="Normal"/>
    <w:uiPriority w:val="99"/>
    <w:rsid w:val="00D57043"/>
    <w:pPr>
      <w:spacing w:before="100" w:beforeAutospacing="1" w:after="100" w:afterAutospacing="1"/>
    </w:pPr>
    <w:rPr>
      <w:rFonts w:ascii="Times New Roman" w:eastAsia="Times New Roman" w:hAnsi="Times New Roman"/>
      <w:sz w:val="24"/>
      <w:szCs w:val="24"/>
      <w:lang w:eastAsia="fr-FR"/>
    </w:rPr>
  </w:style>
  <w:style w:type="paragraph" w:styleId="Corpsdetexte">
    <w:name w:val="Body Text"/>
    <w:basedOn w:val="Normal"/>
    <w:link w:val="CorpsdetexteCar"/>
    <w:rsid w:val="00D57043"/>
    <w:pPr>
      <w:overflowPunct w:val="0"/>
      <w:autoSpaceDE w:val="0"/>
      <w:autoSpaceDN w:val="0"/>
      <w:adjustRightInd w:val="0"/>
      <w:spacing w:after="120"/>
      <w:jc w:val="left"/>
      <w:textAlignment w:val="baseline"/>
    </w:pPr>
    <w:rPr>
      <w:rFonts w:ascii="Times New Roman" w:eastAsia="Times New Roman" w:hAnsi="Times New Roman"/>
      <w:sz w:val="20"/>
      <w:szCs w:val="20"/>
      <w:lang w:eastAsia="fr-FR"/>
    </w:rPr>
  </w:style>
  <w:style w:type="character" w:customStyle="1" w:styleId="CorpsdetexteCar">
    <w:name w:val="Corps de texte Car"/>
    <w:basedOn w:val="Policepardfaut"/>
    <w:link w:val="Corpsdetexte"/>
    <w:rsid w:val="00D57043"/>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remiere-classe.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5.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3</Pages>
  <Words>1247</Words>
  <Characters>6860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12</cp:revision>
  <cp:lastPrinted>2016-02-16T13:44:00Z</cp:lastPrinted>
  <dcterms:created xsi:type="dcterms:W3CDTF">2015-12-11T19:09:00Z</dcterms:created>
  <dcterms:modified xsi:type="dcterms:W3CDTF">2024-04-12T21:48:00Z</dcterms:modified>
</cp:coreProperties>
</file>